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DB" w:rsidRPr="00786EEB" w:rsidRDefault="006567DB"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1232/18</w:t>
      </w:r>
    </w:p>
    <w:p w:rsidR="006567DB" w:rsidRDefault="006567DB" w:rsidP="00786EEB">
      <w:pPr>
        <w:tabs>
          <w:tab w:val="center" w:pos="4253"/>
        </w:tabs>
        <w:suppressAutoHyphens/>
        <w:jc w:val="right"/>
        <w:rPr>
          <w:rFonts w:ascii="Arial" w:hAnsi="Arial" w:cs="Arial"/>
          <w:b/>
          <w:lang w:val="es-ES_tradnl"/>
        </w:rPr>
      </w:pPr>
    </w:p>
    <w:p w:rsidR="006567DB" w:rsidRPr="006567DB" w:rsidRDefault="006567DB" w:rsidP="006567DB">
      <w:pPr>
        <w:tabs>
          <w:tab w:val="center" w:pos="4253"/>
        </w:tabs>
        <w:suppressAutoHyphens/>
        <w:spacing w:after="0" w:line="240" w:lineRule="auto"/>
        <w:jc w:val="center"/>
        <w:rPr>
          <w:rFonts w:ascii="Arial" w:hAnsi="Arial" w:cs="Arial"/>
          <w:b/>
          <w:sz w:val="24"/>
          <w:szCs w:val="24"/>
          <w:lang w:val="es-ES_tradnl"/>
        </w:rPr>
      </w:pPr>
      <w:r w:rsidRPr="006567DB">
        <w:rPr>
          <w:rFonts w:ascii="Arial" w:hAnsi="Arial" w:cs="Arial"/>
          <w:b/>
          <w:sz w:val="24"/>
          <w:szCs w:val="24"/>
          <w:lang w:val="es-ES_tradnl"/>
        </w:rPr>
        <w:t>RESOLUCION ADOPTADA POR EL</w:t>
      </w:r>
    </w:p>
    <w:p w:rsidR="006567DB" w:rsidRPr="006567DB" w:rsidRDefault="006567DB" w:rsidP="006567DB">
      <w:pPr>
        <w:tabs>
          <w:tab w:val="left" w:pos="-720"/>
        </w:tabs>
        <w:suppressAutoHyphens/>
        <w:spacing w:after="0" w:line="240" w:lineRule="auto"/>
        <w:jc w:val="center"/>
        <w:rPr>
          <w:rFonts w:ascii="Arial" w:hAnsi="Arial" w:cs="Arial"/>
          <w:b/>
          <w:sz w:val="24"/>
          <w:szCs w:val="24"/>
          <w:lang w:val="es-ES_tradnl"/>
        </w:rPr>
      </w:pPr>
    </w:p>
    <w:p w:rsidR="006567DB" w:rsidRPr="006567DB" w:rsidRDefault="006567DB" w:rsidP="006567DB">
      <w:pPr>
        <w:tabs>
          <w:tab w:val="center" w:pos="4253"/>
        </w:tabs>
        <w:suppressAutoHyphens/>
        <w:spacing w:after="0" w:line="240" w:lineRule="auto"/>
        <w:jc w:val="center"/>
        <w:rPr>
          <w:rFonts w:ascii="Arial" w:hAnsi="Arial" w:cs="Arial"/>
          <w:b/>
          <w:sz w:val="24"/>
          <w:szCs w:val="24"/>
          <w:lang w:val="es-ES_tradnl"/>
        </w:rPr>
      </w:pPr>
      <w:r w:rsidRPr="006567DB">
        <w:rPr>
          <w:rFonts w:ascii="Arial" w:hAnsi="Arial" w:cs="Arial"/>
          <w:b/>
          <w:sz w:val="24"/>
          <w:szCs w:val="24"/>
          <w:lang w:val="es-ES_tradnl"/>
        </w:rPr>
        <w:t>TRIBUNAL DE CUENTAS</w:t>
      </w:r>
    </w:p>
    <w:p w:rsidR="006567DB" w:rsidRPr="006567DB" w:rsidRDefault="006567DB" w:rsidP="006567DB">
      <w:pPr>
        <w:tabs>
          <w:tab w:val="left" w:pos="-720"/>
        </w:tabs>
        <w:suppressAutoHyphens/>
        <w:spacing w:after="0" w:line="240" w:lineRule="auto"/>
        <w:jc w:val="center"/>
        <w:rPr>
          <w:rFonts w:ascii="Arial" w:hAnsi="Arial" w:cs="Arial"/>
          <w:b/>
          <w:sz w:val="24"/>
          <w:szCs w:val="24"/>
          <w:lang w:val="es-ES_tradnl"/>
        </w:rPr>
      </w:pPr>
    </w:p>
    <w:p w:rsidR="006567DB" w:rsidRPr="006567DB" w:rsidRDefault="006567DB" w:rsidP="006567DB">
      <w:pPr>
        <w:tabs>
          <w:tab w:val="center" w:pos="4253"/>
        </w:tabs>
        <w:suppressAutoHyphens/>
        <w:spacing w:after="0" w:line="240" w:lineRule="auto"/>
        <w:jc w:val="center"/>
        <w:rPr>
          <w:rFonts w:ascii="Arial" w:hAnsi="Arial" w:cs="Arial"/>
          <w:b/>
          <w:sz w:val="24"/>
          <w:szCs w:val="24"/>
          <w:lang w:val="es-ES_tradnl"/>
        </w:rPr>
      </w:pPr>
      <w:r w:rsidRPr="006567DB">
        <w:rPr>
          <w:rFonts w:ascii="Arial" w:hAnsi="Arial" w:cs="Arial"/>
          <w:b/>
          <w:sz w:val="24"/>
          <w:szCs w:val="24"/>
          <w:lang w:val="es-ES_tradnl"/>
        </w:rPr>
        <w:t xml:space="preserve">EN SESION DE FECHA 11 DE ABRIL </w:t>
      </w:r>
      <w:r w:rsidRPr="006567DB">
        <w:rPr>
          <w:rFonts w:ascii="Helvetica" w:hAnsi="Helvetica"/>
          <w:b/>
          <w:sz w:val="24"/>
          <w:szCs w:val="24"/>
          <w:lang w:val="es-ES_tradnl"/>
        </w:rPr>
        <w:t>DE 2018</w:t>
      </w:r>
    </w:p>
    <w:p w:rsidR="006567DB" w:rsidRPr="006567DB" w:rsidRDefault="006567DB" w:rsidP="006567DB">
      <w:pPr>
        <w:tabs>
          <w:tab w:val="center" w:pos="4253"/>
        </w:tabs>
        <w:suppressAutoHyphens/>
        <w:spacing w:after="0" w:line="240" w:lineRule="auto"/>
        <w:jc w:val="center"/>
        <w:rPr>
          <w:rFonts w:ascii="Arial" w:hAnsi="Arial" w:cs="Arial"/>
          <w:b/>
          <w:sz w:val="24"/>
          <w:szCs w:val="24"/>
          <w:lang w:val="es-ES_tradnl"/>
        </w:rPr>
      </w:pPr>
    </w:p>
    <w:p w:rsidR="006567DB" w:rsidRPr="006567DB" w:rsidRDefault="006567DB" w:rsidP="006567DB">
      <w:pPr>
        <w:tabs>
          <w:tab w:val="center" w:pos="4253"/>
        </w:tabs>
        <w:suppressAutoHyphens/>
        <w:spacing w:after="0" w:line="240" w:lineRule="auto"/>
        <w:jc w:val="center"/>
        <w:rPr>
          <w:rFonts w:ascii="Arial" w:hAnsi="Arial" w:cs="Arial"/>
          <w:b/>
          <w:sz w:val="24"/>
          <w:szCs w:val="24"/>
          <w:lang w:val="es-UY"/>
        </w:rPr>
      </w:pPr>
      <w:r w:rsidRPr="006567DB">
        <w:rPr>
          <w:rFonts w:ascii="Arial" w:hAnsi="Arial" w:cs="Arial"/>
          <w:b/>
          <w:sz w:val="24"/>
          <w:szCs w:val="24"/>
          <w:lang w:val="es-UY"/>
        </w:rPr>
        <w:t xml:space="preserve">(E. E. Nº 2018-17-1-0001826, </w:t>
      </w:r>
      <w:proofErr w:type="spellStart"/>
      <w:r w:rsidRPr="006567DB">
        <w:rPr>
          <w:rFonts w:ascii="Arial" w:hAnsi="Arial" w:cs="Arial"/>
          <w:b/>
          <w:sz w:val="24"/>
          <w:szCs w:val="24"/>
          <w:lang w:val="es-UY"/>
        </w:rPr>
        <w:t>Ent</w:t>
      </w:r>
      <w:proofErr w:type="spellEnd"/>
      <w:r w:rsidRPr="006567DB">
        <w:rPr>
          <w:rFonts w:ascii="Arial" w:hAnsi="Arial" w:cs="Arial"/>
          <w:b/>
          <w:sz w:val="24"/>
          <w:szCs w:val="24"/>
          <w:lang w:val="es-UY"/>
        </w:rPr>
        <w:t>. N° 1330/18)</w:t>
      </w:r>
    </w:p>
    <w:p w:rsidR="006567DB" w:rsidRPr="006567DB" w:rsidRDefault="006567DB">
      <w:pPr>
        <w:tabs>
          <w:tab w:val="center" w:pos="4253"/>
        </w:tabs>
        <w:suppressAutoHyphens/>
        <w:jc w:val="center"/>
        <w:rPr>
          <w:rFonts w:ascii="Helvetica" w:hAnsi="Helvetica"/>
          <w:b/>
          <w:lang w:val="es-UY"/>
        </w:rPr>
      </w:pPr>
    </w:p>
    <w:p w:rsidR="00EB4231" w:rsidRDefault="00EB4231" w:rsidP="006567DB">
      <w:pPr>
        <w:spacing w:after="0" w:line="360" w:lineRule="auto"/>
        <w:ind w:firstLine="708"/>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 xml:space="preserve">el Oficio Nº 135/18 de fecha 8.03.18, remitido por la Junta Departamental de Rivera, relacionado con la aprobación del Pliego de Condiciones Particulares para el llamado a Licitación Pública Nº 1/2018, para el Diseño, Construcción y Operación de un nuevo Sitio de Disposición Final y </w:t>
      </w:r>
      <w:proofErr w:type="gramStart"/>
      <w:r>
        <w:rPr>
          <w:rFonts w:ascii="Arial" w:hAnsi="Arial" w:cs="Arial"/>
          <w:sz w:val="24"/>
          <w:szCs w:val="24"/>
        </w:rPr>
        <w:t>obras</w:t>
      </w:r>
      <w:proofErr w:type="gramEnd"/>
      <w:r>
        <w:rPr>
          <w:rFonts w:ascii="Arial" w:hAnsi="Arial" w:cs="Arial"/>
          <w:sz w:val="24"/>
          <w:szCs w:val="24"/>
        </w:rPr>
        <w:t xml:space="preserve"> accesorias para los Residuos Sólidos Urbanos del Departamento de Rivera y una planta de clasificación en el actual relleno sanitario de Paso de Enano;</w:t>
      </w:r>
    </w:p>
    <w:p w:rsidR="00EB4231" w:rsidRDefault="00EB4231" w:rsidP="006567DB">
      <w:pPr>
        <w:spacing w:after="0" w:line="360" w:lineRule="auto"/>
        <w:ind w:firstLine="709"/>
        <w:jc w:val="both"/>
        <w:rPr>
          <w:rFonts w:ascii="Arial" w:hAnsi="Arial" w:cs="Arial"/>
          <w:sz w:val="24"/>
          <w:szCs w:val="24"/>
        </w:rPr>
      </w:pPr>
      <w:r>
        <w:rPr>
          <w:rFonts w:ascii="Arial" w:hAnsi="Arial" w:cs="Arial"/>
          <w:b/>
          <w:bCs/>
          <w:sz w:val="24"/>
          <w:szCs w:val="24"/>
        </w:rPr>
        <w:t xml:space="preserve">RESULTANDO: 1) </w:t>
      </w:r>
      <w:r>
        <w:rPr>
          <w:rFonts w:ascii="Arial" w:hAnsi="Arial" w:cs="Arial"/>
          <w:sz w:val="24"/>
          <w:szCs w:val="24"/>
        </w:rPr>
        <w:t>que por Oficio Nº 27/18 de fecha 5.01.18, la Intendencia de Rivera, remite a la Junta Departamental de Rivera para su aprobación, copia de la Resolución Nº 40/18 y los recaudos respectivos, del expediente electrónico 2017-10185 “División Medio Ambiente. Nuevo relleno sanitario Rivera-</w:t>
      </w:r>
      <w:proofErr w:type="spellStart"/>
      <w:r>
        <w:rPr>
          <w:rFonts w:ascii="Arial" w:hAnsi="Arial" w:cs="Arial"/>
          <w:sz w:val="24"/>
          <w:szCs w:val="24"/>
        </w:rPr>
        <w:t>Dinama</w:t>
      </w:r>
      <w:proofErr w:type="spellEnd"/>
      <w:r>
        <w:rPr>
          <w:rFonts w:ascii="Arial" w:hAnsi="Arial" w:cs="Arial"/>
          <w:sz w:val="24"/>
          <w:szCs w:val="24"/>
        </w:rPr>
        <w:t>”;</w:t>
      </w:r>
    </w:p>
    <w:p w:rsidR="00EB4231" w:rsidRDefault="00EB4231" w:rsidP="006567DB">
      <w:pPr>
        <w:spacing w:after="0" w:line="360" w:lineRule="auto"/>
        <w:ind w:firstLine="2694"/>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por dicha Resolución el Intendente de Rivera, resolvió aprobar las bases que regirán el llamado a licitación pública (pliego, anexos y demás recaudos) para el Diseño, Construcción y Operación de un nuevo Sitio de Disposición Final y obras accesorias para los Residuos Sólidos Urbanos del Departamento de Rivera en los padrones rurales Nº 2819 y 6184 de la 9º Sección Catastral de Rivera y una planta de clasificación en el actual relleno sanitario del Paso del Enano;</w:t>
      </w:r>
    </w:p>
    <w:p w:rsidR="00EB4231" w:rsidRDefault="00EB4231" w:rsidP="006567DB">
      <w:pPr>
        <w:spacing w:after="0" w:line="360" w:lineRule="auto"/>
        <w:ind w:firstLine="2694"/>
        <w:jc w:val="both"/>
        <w:rPr>
          <w:rFonts w:ascii="Arial" w:hAnsi="Arial" w:cs="Arial"/>
          <w:sz w:val="24"/>
          <w:szCs w:val="24"/>
        </w:rPr>
      </w:pPr>
      <w:r>
        <w:rPr>
          <w:rFonts w:ascii="Arial" w:hAnsi="Arial" w:cs="Arial"/>
          <w:b/>
          <w:bCs/>
          <w:sz w:val="24"/>
          <w:szCs w:val="24"/>
        </w:rPr>
        <w:lastRenderedPageBreak/>
        <w:t>3)</w:t>
      </w:r>
      <w:r>
        <w:rPr>
          <w:rFonts w:ascii="Arial" w:hAnsi="Arial" w:cs="Arial"/>
          <w:sz w:val="24"/>
          <w:szCs w:val="24"/>
        </w:rPr>
        <w:t xml:space="preserve"> que de acuerdo al Art.</w:t>
      </w:r>
      <w:r w:rsidR="006567DB">
        <w:rPr>
          <w:rFonts w:ascii="Arial" w:hAnsi="Arial" w:cs="Arial"/>
          <w:sz w:val="24"/>
          <w:szCs w:val="24"/>
        </w:rPr>
        <w:t xml:space="preserve"> </w:t>
      </w:r>
      <w:r>
        <w:rPr>
          <w:rFonts w:ascii="Arial" w:hAnsi="Arial" w:cs="Arial"/>
          <w:sz w:val="24"/>
          <w:szCs w:val="24"/>
        </w:rPr>
        <w:t xml:space="preserve">2 del Pliego de Condiciones Particulares, el objeto de la presente contratación es: a) la elaboración del proyecto ejecutivo para la Disposición Final de Residuos Sólidos Urbanos mediante un Relleno Sanitario, su construcción y operación por un período de 20 años, ampliable por un período de 5 años adicionales, b) la elaboración del proyecto ejecutivo para la Planta de Clasificación Manual de la Fracción Reciclable de Residuos Sólidos Urbanos Separados en Origen, su construcción (la cual no excederá de 9 meses contados desde la firma del contrato) y el equipamiento para la operación de la misma, la que se ubicará en el predio de Paso del Enano, y será operada y mantenida por la Intendencia de Rivera. Si bien las empresas deben cotizar este ítem, la Intendencia no está obligada a adjudicarlo y para el caso en que decida no hacerlo, la oferta de este ítem ni siquiera se tendrá en cuenta en la evaluación de las ofertas; </w:t>
      </w:r>
    </w:p>
    <w:p w:rsidR="00EB4231" w:rsidRDefault="00EB4231" w:rsidP="006567DB">
      <w:pPr>
        <w:spacing w:after="0" w:line="360" w:lineRule="auto"/>
        <w:ind w:firstLine="2694"/>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que en el artículo 26 literal c) del Pliego, se exige al oferente acompañar testimonio por exhibición del contrato social inscripto en el Registro Público de Comercio;</w:t>
      </w:r>
    </w:p>
    <w:p w:rsidR="006567DB" w:rsidRDefault="00EB4231" w:rsidP="006567DB">
      <w:pPr>
        <w:spacing w:after="0" w:line="360" w:lineRule="auto"/>
        <w:ind w:firstLine="2694"/>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 xml:space="preserve">que en Informe Jurídico de la Junta Departamental, de fecha 20.02.18, se expresa respecto al referido trámite: a) el expediente fue remitido </w:t>
      </w:r>
      <w:r w:rsidR="006567DB">
        <w:rPr>
          <w:rFonts w:ascii="Arial" w:hAnsi="Arial" w:cs="Arial"/>
          <w:sz w:val="24"/>
          <w:szCs w:val="24"/>
        </w:rPr>
        <w:t xml:space="preserve">  </w:t>
      </w:r>
      <w:r>
        <w:rPr>
          <w:rFonts w:ascii="Arial" w:hAnsi="Arial" w:cs="Arial"/>
          <w:sz w:val="24"/>
          <w:szCs w:val="24"/>
        </w:rPr>
        <w:t xml:space="preserve">a </w:t>
      </w:r>
      <w:r w:rsidR="006567DB">
        <w:rPr>
          <w:rFonts w:ascii="Arial" w:hAnsi="Arial" w:cs="Arial"/>
          <w:sz w:val="24"/>
          <w:szCs w:val="24"/>
        </w:rPr>
        <w:t xml:space="preserve">  </w:t>
      </w:r>
      <w:r>
        <w:rPr>
          <w:rFonts w:ascii="Arial" w:hAnsi="Arial" w:cs="Arial"/>
          <w:sz w:val="24"/>
          <w:szCs w:val="24"/>
        </w:rPr>
        <w:t xml:space="preserve">la </w:t>
      </w:r>
      <w:r w:rsidR="006567DB">
        <w:rPr>
          <w:rFonts w:ascii="Arial" w:hAnsi="Arial" w:cs="Arial"/>
          <w:sz w:val="24"/>
          <w:szCs w:val="24"/>
        </w:rPr>
        <w:t xml:space="preserve">  </w:t>
      </w:r>
      <w:r>
        <w:rPr>
          <w:rFonts w:ascii="Arial" w:hAnsi="Arial" w:cs="Arial"/>
          <w:sz w:val="24"/>
          <w:szCs w:val="24"/>
        </w:rPr>
        <w:t xml:space="preserve">Junta </w:t>
      </w:r>
      <w:r w:rsidR="006567DB">
        <w:rPr>
          <w:rFonts w:ascii="Arial" w:hAnsi="Arial" w:cs="Arial"/>
          <w:sz w:val="24"/>
          <w:szCs w:val="24"/>
        </w:rPr>
        <w:t xml:space="preserve">  </w:t>
      </w:r>
      <w:r>
        <w:rPr>
          <w:rFonts w:ascii="Arial" w:hAnsi="Arial" w:cs="Arial"/>
          <w:sz w:val="24"/>
          <w:szCs w:val="24"/>
        </w:rPr>
        <w:t xml:space="preserve">Departamental </w:t>
      </w:r>
      <w:r w:rsidR="006567DB">
        <w:rPr>
          <w:rFonts w:ascii="Arial" w:hAnsi="Arial" w:cs="Arial"/>
          <w:sz w:val="24"/>
          <w:szCs w:val="24"/>
        </w:rPr>
        <w:t xml:space="preserve"> </w:t>
      </w:r>
      <w:r>
        <w:rPr>
          <w:rFonts w:ascii="Arial" w:hAnsi="Arial" w:cs="Arial"/>
          <w:sz w:val="24"/>
          <w:szCs w:val="24"/>
        </w:rPr>
        <w:t xml:space="preserve">por </w:t>
      </w:r>
      <w:r w:rsidR="006567DB">
        <w:rPr>
          <w:rFonts w:ascii="Arial" w:hAnsi="Arial" w:cs="Arial"/>
          <w:sz w:val="24"/>
          <w:szCs w:val="24"/>
        </w:rPr>
        <w:t xml:space="preserve"> </w:t>
      </w:r>
      <w:r>
        <w:rPr>
          <w:rFonts w:ascii="Arial" w:hAnsi="Arial" w:cs="Arial"/>
          <w:sz w:val="24"/>
          <w:szCs w:val="24"/>
        </w:rPr>
        <w:t>considerar</w:t>
      </w:r>
      <w:r w:rsidR="006567DB">
        <w:rPr>
          <w:rFonts w:ascii="Arial" w:hAnsi="Arial" w:cs="Arial"/>
          <w:sz w:val="24"/>
          <w:szCs w:val="24"/>
        </w:rPr>
        <w:t xml:space="preserve"> </w:t>
      </w:r>
      <w:r>
        <w:rPr>
          <w:rFonts w:ascii="Arial" w:hAnsi="Arial" w:cs="Arial"/>
          <w:sz w:val="24"/>
          <w:szCs w:val="24"/>
        </w:rPr>
        <w:t xml:space="preserve"> que la licitación pública </w:t>
      </w:r>
    </w:p>
    <w:p w:rsidR="00EB4231" w:rsidRDefault="00EB4231" w:rsidP="006567DB">
      <w:pPr>
        <w:spacing w:after="0" w:line="360" w:lineRule="auto"/>
        <w:jc w:val="both"/>
        <w:rPr>
          <w:rFonts w:ascii="Arial" w:hAnsi="Arial" w:cs="Arial"/>
          <w:sz w:val="24"/>
          <w:szCs w:val="24"/>
        </w:rPr>
      </w:pPr>
      <w:r>
        <w:rPr>
          <w:rFonts w:ascii="Arial" w:hAnsi="Arial" w:cs="Arial"/>
          <w:sz w:val="24"/>
          <w:szCs w:val="24"/>
        </w:rPr>
        <w:t xml:space="preserve">Nº 1/2018 determina para la adjudicataria no solo el diseño y construcción del relleno sanitario en predios departamentales, sino que luego deberá ejecutar la operación del mismo, recibiendo como contraprestación un valor por tonelada, b) el art. 35 numeral 10 de la Ley 9.515, dispone que compete al Intendente “Celebrar contratos sobre la administración de las propiedades inmuebles, arrendamientos y utilización de bienes departamentales o confiados a los Municipios, requiriéndose la aprobación de la Junta Departamental por la mayoría absoluta de sus miembros si el contrato tuviese una duración mayor para su mandato, c) por tratarse de un contrato a celebrarse por el plazo de 20 años prorrogables cinco años más, excediéndose el período de gobierno, </w:t>
      </w:r>
      <w:r>
        <w:rPr>
          <w:rFonts w:ascii="Arial" w:hAnsi="Arial" w:cs="Arial"/>
          <w:sz w:val="24"/>
          <w:szCs w:val="24"/>
        </w:rPr>
        <w:lastRenderedPageBreak/>
        <w:t>corresponde la aprobación de la Junta Departamental, y d) de acuerdo a la Resolución de fecha 11.05.05 de este Tribunal, correspondería remitir las actuaciones a este Tribunal en forma previa a la adjudicación, a efectos de emitir su dictamen;</w:t>
      </w:r>
    </w:p>
    <w:p w:rsidR="00EB4231" w:rsidRDefault="00EB4231" w:rsidP="006567DB">
      <w:pPr>
        <w:spacing w:after="0" w:line="360" w:lineRule="auto"/>
        <w:ind w:firstLine="2694"/>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que en Sesión de fecha 7.03.18, la Junta Departamental de Rivera, resolvió  conceder la anuencia solicitada por el Ejecutivo Comunal, por unanimidad (31 votos), aprobándose el Pliego de Condiciones Particulares para el llamado a Licitación Pública para el Diseño, Construcción y Operación de un nuevo Sitio de Disposición Final y obras accesorias para los Residuos Sólidos Urbanos del Departamento de Rivera, en los padrones Nº 2819 y 6184 de la 9ª Sección Catastral de Rivera y una planta de clasificación en el actual relleno sanitario de Paso de Enano;</w:t>
      </w:r>
    </w:p>
    <w:p w:rsidR="00EB4231" w:rsidRDefault="00EB4231" w:rsidP="006567DB">
      <w:pPr>
        <w:spacing w:after="0" w:line="360" w:lineRule="auto"/>
        <w:ind w:firstLine="2694"/>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 xml:space="preserve">que en la oportunidad se remiten a este Tribunal, a efectos del dictamen respectivo, atento a lo dispuesto por la Resolución de fecha 11.05.2005 y sus modificativas; </w:t>
      </w:r>
    </w:p>
    <w:p w:rsidR="00EB4231" w:rsidRDefault="00EB4231" w:rsidP="006567DB">
      <w:pPr>
        <w:spacing w:after="0" w:line="360" w:lineRule="auto"/>
        <w:ind w:firstLine="709"/>
        <w:jc w:val="both"/>
        <w:rPr>
          <w:rFonts w:ascii="Arial" w:hAnsi="Arial" w:cs="Arial"/>
          <w:sz w:val="24"/>
          <w:szCs w:val="24"/>
        </w:rPr>
      </w:pPr>
      <w:r>
        <w:rPr>
          <w:rFonts w:ascii="Arial" w:hAnsi="Arial" w:cs="Arial"/>
          <w:b/>
          <w:bCs/>
          <w:sz w:val="24"/>
          <w:szCs w:val="24"/>
        </w:rPr>
        <w:t xml:space="preserve">CONSIDERANDO: 1) </w:t>
      </w:r>
      <w:r>
        <w:rPr>
          <w:rFonts w:ascii="Arial" w:hAnsi="Arial" w:cs="Arial"/>
          <w:sz w:val="24"/>
          <w:szCs w:val="24"/>
        </w:rPr>
        <w:t>que  la Resolución de este Tribunal de fecha 11.05.2005 dispone que los Organismos del Estado, cualquiera sea su naturaleza, previamente a aprobar, modificar o rescindir concesiones contractuales de obras, de servicios,  deberán remitir los antecedentes a dictamen del Tribunal, el que deberá expedirse en el plazo de treinta días hábiles, pudiendo suspenderlo por resolución fundada, en caso de especial complejidad o importancia o cuando sea necesaria la investigación de datos o hechos que no surjan de los antecedentes remitidos o ampliación de información;</w:t>
      </w:r>
    </w:p>
    <w:p w:rsidR="00EB4231" w:rsidRDefault="00EB4231" w:rsidP="00B81A81">
      <w:pPr>
        <w:spacing w:after="0" w:line="360" w:lineRule="auto"/>
        <w:ind w:firstLine="2977"/>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en el caso se trata esencialmente de un arrendamiento de servicios  que incluye el uso de bienes departamentales, por lo que oportunamente se deberán remitir las  actuaciones a los efectos de la intervención preventiva del gasto que compete a este Tribunal;</w:t>
      </w:r>
    </w:p>
    <w:p w:rsidR="00EB4231" w:rsidRDefault="00EB4231" w:rsidP="00B81A81">
      <w:pPr>
        <w:spacing w:after="0" w:line="360" w:lineRule="auto"/>
        <w:ind w:firstLine="2977"/>
        <w:jc w:val="both"/>
        <w:rPr>
          <w:rFonts w:ascii="Arial" w:hAnsi="Arial" w:cs="Arial"/>
          <w:sz w:val="24"/>
          <w:szCs w:val="24"/>
        </w:rPr>
      </w:pPr>
      <w:r>
        <w:rPr>
          <w:rFonts w:ascii="Arial" w:hAnsi="Arial" w:cs="Arial"/>
          <w:b/>
          <w:bCs/>
          <w:sz w:val="24"/>
          <w:szCs w:val="24"/>
        </w:rPr>
        <w:lastRenderedPageBreak/>
        <w:t xml:space="preserve">3) </w:t>
      </w:r>
      <w:r>
        <w:rPr>
          <w:rFonts w:ascii="Arial" w:hAnsi="Arial" w:cs="Arial"/>
          <w:sz w:val="24"/>
          <w:szCs w:val="24"/>
        </w:rPr>
        <w:t>que sin perjuicio de lo expresado, atento a lo expuesto en Resultando 4), en el Pliego se requiere al oferente documentación a la que se puede acceder a través del RUPE, lo c</w:t>
      </w:r>
      <w:r w:rsidR="00B81A81">
        <w:rPr>
          <w:rFonts w:ascii="Arial" w:hAnsi="Arial" w:cs="Arial"/>
          <w:sz w:val="24"/>
          <w:szCs w:val="24"/>
        </w:rPr>
        <w:t>ual no corresponde conforme al A</w:t>
      </w:r>
      <w:r>
        <w:rPr>
          <w:rFonts w:ascii="Arial" w:hAnsi="Arial" w:cs="Arial"/>
          <w:sz w:val="24"/>
          <w:szCs w:val="24"/>
        </w:rPr>
        <w:t>rtículo 48 penúltimo inciso del TOCAF;</w:t>
      </w:r>
    </w:p>
    <w:p w:rsidR="00EB4231" w:rsidRDefault="00EB4231" w:rsidP="00B81A81">
      <w:pPr>
        <w:spacing w:after="0" w:line="360" w:lineRule="auto"/>
        <w:ind w:firstLine="709"/>
        <w:rPr>
          <w:rFonts w:ascii="Arial" w:hAnsi="Arial" w:cs="Arial"/>
          <w:sz w:val="24"/>
          <w:szCs w:val="24"/>
        </w:rPr>
      </w:pPr>
      <w:r>
        <w:rPr>
          <w:rFonts w:ascii="Arial" w:hAnsi="Arial" w:cs="Arial"/>
          <w:b/>
          <w:bCs/>
          <w:sz w:val="24"/>
          <w:szCs w:val="24"/>
        </w:rPr>
        <w:t xml:space="preserve">ATENTO: </w:t>
      </w:r>
      <w:r>
        <w:rPr>
          <w:rFonts w:ascii="Arial" w:hAnsi="Arial" w:cs="Arial"/>
          <w:sz w:val="24"/>
          <w:szCs w:val="24"/>
        </w:rPr>
        <w:t>a lo precedentemente expuesto y a lo dispuesto por el Art</w:t>
      </w:r>
      <w:r w:rsidR="00B81A81">
        <w:rPr>
          <w:rFonts w:ascii="Arial" w:hAnsi="Arial" w:cs="Arial"/>
          <w:sz w:val="24"/>
          <w:szCs w:val="24"/>
        </w:rPr>
        <w:t>ículo</w:t>
      </w:r>
      <w:r>
        <w:rPr>
          <w:rFonts w:ascii="Arial" w:hAnsi="Arial" w:cs="Arial"/>
          <w:sz w:val="24"/>
          <w:szCs w:val="24"/>
        </w:rPr>
        <w:t xml:space="preserve"> 211 </w:t>
      </w:r>
      <w:r w:rsidR="00B81A81">
        <w:rPr>
          <w:rFonts w:ascii="Arial" w:hAnsi="Arial" w:cs="Arial"/>
          <w:sz w:val="24"/>
          <w:szCs w:val="24"/>
        </w:rPr>
        <w:t>L</w:t>
      </w:r>
      <w:r>
        <w:rPr>
          <w:rFonts w:ascii="Arial" w:hAnsi="Arial" w:cs="Arial"/>
          <w:sz w:val="24"/>
          <w:szCs w:val="24"/>
        </w:rPr>
        <w:t>it</w:t>
      </w:r>
      <w:r w:rsidR="00B81A81">
        <w:rPr>
          <w:rFonts w:ascii="Arial" w:hAnsi="Arial" w:cs="Arial"/>
          <w:sz w:val="24"/>
          <w:szCs w:val="24"/>
        </w:rPr>
        <w:t>eral</w:t>
      </w:r>
      <w:r>
        <w:rPr>
          <w:rFonts w:ascii="Arial" w:hAnsi="Arial" w:cs="Arial"/>
          <w:sz w:val="24"/>
          <w:szCs w:val="24"/>
        </w:rPr>
        <w:t xml:space="preserve"> B) de la Constitución de la República;</w:t>
      </w:r>
    </w:p>
    <w:p w:rsidR="00EB4231" w:rsidRDefault="00EB4231" w:rsidP="00B81A81">
      <w:pPr>
        <w:spacing w:after="0" w:line="360" w:lineRule="auto"/>
        <w:jc w:val="center"/>
        <w:rPr>
          <w:rFonts w:ascii="Arial" w:hAnsi="Arial" w:cs="Arial"/>
          <w:b/>
          <w:bCs/>
          <w:sz w:val="24"/>
          <w:szCs w:val="24"/>
        </w:rPr>
      </w:pPr>
      <w:r>
        <w:rPr>
          <w:rFonts w:ascii="Arial" w:hAnsi="Arial" w:cs="Arial"/>
          <w:b/>
          <w:bCs/>
          <w:sz w:val="24"/>
          <w:szCs w:val="24"/>
        </w:rPr>
        <w:t>EL TRIBUNAL ACUERDA</w:t>
      </w:r>
    </w:p>
    <w:p w:rsidR="00EB4231" w:rsidRDefault="00B81A81" w:rsidP="00B81A81">
      <w:pPr>
        <w:pStyle w:val="Prrafodelista"/>
        <w:spacing w:after="0" w:line="360" w:lineRule="auto"/>
        <w:ind w:left="0"/>
        <w:jc w:val="both"/>
        <w:rPr>
          <w:rFonts w:ascii="Arial" w:hAnsi="Arial" w:cs="Arial"/>
          <w:b/>
          <w:bCs/>
          <w:sz w:val="24"/>
          <w:szCs w:val="24"/>
        </w:rPr>
      </w:pPr>
      <w:r w:rsidRPr="00B81A81">
        <w:rPr>
          <w:rFonts w:ascii="Arial" w:hAnsi="Arial" w:cs="Arial"/>
          <w:b/>
          <w:sz w:val="24"/>
          <w:szCs w:val="24"/>
        </w:rPr>
        <w:t>1)</w:t>
      </w:r>
      <w:r>
        <w:rPr>
          <w:rFonts w:ascii="Arial" w:hAnsi="Arial" w:cs="Arial"/>
          <w:sz w:val="24"/>
          <w:szCs w:val="24"/>
        </w:rPr>
        <w:t xml:space="preserve"> </w:t>
      </w:r>
      <w:r w:rsidR="00EB4231">
        <w:rPr>
          <w:rFonts w:ascii="Arial" w:hAnsi="Arial" w:cs="Arial"/>
          <w:sz w:val="24"/>
          <w:szCs w:val="24"/>
        </w:rPr>
        <w:t>Expedirse en los términos de los Considerandos precedentes;</w:t>
      </w:r>
    </w:p>
    <w:p w:rsidR="00EB4231" w:rsidRDefault="00B81A81" w:rsidP="00B81A81">
      <w:pPr>
        <w:pStyle w:val="Prrafodelista"/>
        <w:spacing w:after="0" w:line="360" w:lineRule="auto"/>
        <w:ind w:left="0"/>
        <w:jc w:val="both"/>
        <w:rPr>
          <w:rFonts w:ascii="Arial" w:hAnsi="Arial" w:cs="Arial"/>
          <w:b/>
          <w:bCs/>
          <w:sz w:val="24"/>
          <w:szCs w:val="24"/>
        </w:rPr>
      </w:pPr>
      <w:r w:rsidRPr="00B81A81">
        <w:rPr>
          <w:rFonts w:ascii="Arial" w:hAnsi="Arial" w:cs="Arial"/>
          <w:b/>
          <w:sz w:val="24"/>
          <w:szCs w:val="24"/>
        </w:rPr>
        <w:t>2)</w:t>
      </w:r>
      <w:r>
        <w:rPr>
          <w:rFonts w:ascii="Arial" w:hAnsi="Arial" w:cs="Arial"/>
          <w:sz w:val="24"/>
          <w:szCs w:val="24"/>
        </w:rPr>
        <w:t xml:space="preserve"> </w:t>
      </w:r>
      <w:r w:rsidR="00EB4231">
        <w:rPr>
          <w:rFonts w:ascii="Arial" w:hAnsi="Arial" w:cs="Arial"/>
          <w:sz w:val="24"/>
          <w:szCs w:val="24"/>
        </w:rPr>
        <w:t>Comunicar a la Intendencia de Rivera;</w:t>
      </w:r>
      <w:r>
        <w:rPr>
          <w:rFonts w:ascii="Arial" w:hAnsi="Arial" w:cs="Arial"/>
          <w:sz w:val="24"/>
          <w:szCs w:val="24"/>
        </w:rPr>
        <w:t xml:space="preserve"> y</w:t>
      </w:r>
    </w:p>
    <w:p w:rsidR="00EB4231" w:rsidRDefault="00B81A81" w:rsidP="00B81A81">
      <w:pPr>
        <w:pStyle w:val="Prrafodelista"/>
        <w:spacing w:after="0" w:line="360" w:lineRule="auto"/>
        <w:ind w:left="0"/>
        <w:jc w:val="both"/>
        <w:rPr>
          <w:rFonts w:ascii="Arial" w:hAnsi="Arial" w:cs="Arial"/>
          <w:b/>
          <w:bCs/>
          <w:sz w:val="24"/>
          <w:szCs w:val="24"/>
        </w:rPr>
      </w:pPr>
      <w:r w:rsidRPr="00B81A81">
        <w:rPr>
          <w:rFonts w:ascii="Arial" w:hAnsi="Arial" w:cs="Arial"/>
          <w:b/>
          <w:sz w:val="24"/>
          <w:szCs w:val="24"/>
        </w:rPr>
        <w:t>3)</w:t>
      </w:r>
      <w:r>
        <w:rPr>
          <w:rFonts w:ascii="Arial" w:hAnsi="Arial" w:cs="Arial"/>
          <w:sz w:val="24"/>
          <w:szCs w:val="24"/>
        </w:rPr>
        <w:t xml:space="preserve"> </w:t>
      </w:r>
      <w:r w:rsidR="00EB4231">
        <w:rPr>
          <w:rFonts w:ascii="Arial" w:hAnsi="Arial" w:cs="Arial"/>
          <w:sz w:val="24"/>
          <w:szCs w:val="24"/>
        </w:rPr>
        <w:t>Devolver las actuaciones.</w:t>
      </w:r>
    </w:p>
    <w:p w:rsidR="00EB4231" w:rsidRDefault="00EB4231">
      <w:pPr>
        <w:spacing w:line="360" w:lineRule="auto"/>
        <w:rPr>
          <w:rFonts w:ascii="Arial" w:hAnsi="Arial" w:cs="Arial"/>
          <w:b/>
          <w:bCs/>
          <w:sz w:val="24"/>
          <w:szCs w:val="24"/>
        </w:rPr>
      </w:pPr>
    </w:p>
    <w:p w:rsidR="00EB4231" w:rsidRDefault="00B81A81">
      <w:pPr>
        <w:spacing w:line="360" w:lineRule="auto"/>
        <w:rPr>
          <w:rFonts w:ascii="Arial" w:hAnsi="Arial" w:cs="Arial"/>
          <w:sz w:val="24"/>
          <w:szCs w:val="24"/>
        </w:rPr>
      </w:pPr>
      <w:proofErr w:type="spellStart"/>
      <w:proofErr w:type="gramStart"/>
      <w:r>
        <w:rPr>
          <w:rFonts w:ascii="Arial" w:hAnsi="Arial" w:cs="Arial"/>
          <w:sz w:val="24"/>
          <w:szCs w:val="24"/>
        </w:rPr>
        <w:t>cr</w:t>
      </w:r>
      <w:bookmarkStart w:id="0" w:name="_GoBack"/>
      <w:bookmarkEnd w:id="0"/>
      <w:proofErr w:type="spellEnd"/>
      <w:proofErr w:type="gramEnd"/>
    </w:p>
    <w:sectPr w:rsidR="00EB4231" w:rsidSect="00B81A81">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2409F"/>
    <w:multiLevelType w:val="hybridMultilevel"/>
    <w:tmpl w:val="CE5AD52A"/>
    <w:lvl w:ilvl="0" w:tplc="0C0A0011">
      <w:start w:val="1"/>
      <w:numFmt w:val="decimal"/>
      <w:lvlText w:val="%1)"/>
      <w:lvlJc w:val="left"/>
      <w:pPr>
        <w:ind w:left="720" w:hanging="360"/>
      </w:pPr>
      <w:rPr>
        <w:rFonts w:ascii="Times New Roman" w:hAnsi="Times New Roman" w:hint="default"/>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31"/>
    <w:rsid w:val="006567DB"/>
    <w:rsid w:val="00B81A81"/>
    <w:rsid w:val="00EB42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CARPETA Nº 2018-17-1-0001826</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2018-17-1-0001826</dc:title>
  <dc:creator>Tribunal1</dc:creator>
  <cp:lastModifiedBy>Miriam Cristina Rivero</cp:lastModifiedBy>
  <cp:revision>2</cp:revision>
  <cp:lastPrinted>2018-04-13T19:29:00Z</cp:lastPrinted>
  <dcterms:created xsi:type="dcterms:W3CDTF">2018-04-13T19:29:00Z</dcterms:created>
  <dcterms:modified xsi:type="dcterms:W3CDTF">2018-04-13T19:29:00Z</dcterms:modified>
</cp:coreProperties>
</file>