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napToGrid w:val="0"/>
          <w:sz w:val="28"/>
          <w:szCs w:val="28"/>
          <w:lang w:val="es-ES_tradnl" w:eastAsia="es-ES"/>
        </w:rPr>
      </w:pPr>
      <w:bookmarkStart w:id="0" w:name="_GoBack"/>
      <w:bookmarkEnd w:id="0"/>
      <w:r w:rsidRPr="00C154D9">
        <w:rPr>
          <w:rFonts w:ascii="Arial" w:eastAsia="Times New Roman" w:hAnsi="Arial" w:cs="Arial"/>
          <w:b/>
          <w:snapToGrid w:val="0"/>
          <w:sz w:val="28"/>
          <w:szCs w:val="28"/>
          <w:lang w:val="es-ES_tradnl" w:eastAsia="es-ES"/>
        </w:rPr>
        <w:t xml:space="preserve">RES. </w:t>
      </w:r>
      <w:r w:rsidR="00555997">
        <w:rPr>
          <w:rFonts w:ascii="Arial" w:eastAsia="Times New Roman" w:hAnsi="Arial" w:cs="Arial"/>
          <w:b/>
          <w:snapToGrid w:val="0"/>
          <w:sz w:val="28"/>
          <w:szCs w:val="28"/>
          <w:lang w:val="es-ES_tradnl" w:eastAsia="es-ES"/>
        </w:rPr>
        <w:t>INT. 35</w:t>
      </w:r>
      <w:r w:rsidRPr="00C154D9">
        <w:rPr>
          <w:rFonts w:ascii="Arial" w:eastAsia="Times New Roman" w:hAnsi="Arial" w:cs="Arial"/>
          <w:b/>
          <w:snapToGrid w:val="0"/>
          <w:sz w:val="28"/>
          <w:szCs w:val="28"/>
          <w:lang w:val="es-ES_tradnl" w:eastAsia="es-ES"/>
        </w:rPr>
        <w:t>/18</w:t>
      </w: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s-ES_tradnl" w:eastAsia="es-ES"/>
        </w:rPr>
      </w:pP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</w:pP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  <w:t>RESOLUCION ADOPTADA POR EL</w:t>
      </w:r>
    </w:p>
    <w:p w:rsidR="00C154D9" w:rsidRPr="00C154D9" w:rsidRDefault="00C154D9" w:rsidP="00C154D9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</w:pP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</w:pP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  <w:t>TRIBUNAL DE CUENTAS</w:t>
      </w:r>
    </w:p>
    <w:p w:rsidR="00C154D9" w:rsidRPr="00C154D9" w:rsidRDefault="00C154D9" w:rsidP="00C154D9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</w:pP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</w:pP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  <w:t>EN SESION DE FECHA 4 DE ABRIL DE 2018</w:t>
      </w: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_tradnl" w:eastAsia="es-ES"/>
        </w:rPr>
      </w:pP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(E. E. Nº 201</w:t>
      </w:r>
      <w:r w:rsidR="00555997" w:rsidRPr="00555997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8</w:t>
      </w: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-17-1-000</w:t>
      </w:r>
      <w:r w:rsidR="00555997" w:rsidRPr="00555997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1495</w:t>
      </w: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, </w:t>
      </w:r>
      <w:proofErr w:type="spellStart"/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Ent</w:t>
      </w:r>
      <w:proofErr w:type="spellEnd"/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. </w:t>
      </w:r>
      <w:r w:rsidR="00555997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Iniciada</w:t>
      </w:r>
      <w:r w:rsidRPr="00C154D9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)</w:t>
      </w:r>
    </w:p>
    <w:p w:rsidR="00C154D9" w:rsidRPr="00C154D9" w:rsidRDefault="00C154D9" w:rsidP="00C154D9">
      <w:pPr>
        <w:widowControl w:val="0"/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s-ES" w:eastAsia="es-ES"/>
        </w:rPr>
      </w:pPr>
    </w:p>
    <w:p w:rsidR="008D62B0" w:rsidRPr="00823BD6" w:rsidRDefault="008D62B0" w:rsidP="005559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BD6">
        <w:rPr>
          <w:rFonts w:ascii="Arial" w:hAnsi="Arial" w:cs="Arial"/>
          <w:b/>
          <w:sz w:val="24"/>
          <w:szCs w:val="24"/>
        </w:rPr>
        <w:t>VISTO</w:t>
      </w:r>
      <w:r w:rsidRPr="00555997">
        <w:rPr>
          <w:rFonts w:ascii="Arial" w:hAnsi="Arial" w:cs="Arial"/>
          <w:b/>
          <w:sz w:val="24"/>
          <w:szCs w:val="24"/>
        </w:rPr>
        <w:t>:</w:t>
      </w:r>
      <w:r w:rsidRPr="00823BD6">
        <w:rPr>
          <w:rFonts w:ascii="Arial" w:hAnsi="Arial" w:cs="Arial"/>
          <w:sz w:val="24"/>
          <w:szCs w:val="24"/>
        </w:rPr>
        <w:t xml:space="preserve"> el informe </w:t>
      </w:r>
      <w:r w:rsidR="00F442B7" w:rsidRPr="00823BD6">
        <w:rPr>
          <w:rFonts w:ascii="Arial" w:hAnsi="Arial" w:cs="Arial"/>
          <w:sz w:val="24"/>
          <w:szCs w:val="24"/>
        </w:rPr>
        <w:t>elevado por la Dirección de División Auditoría</w:t>
      </w:r>
      <w:r w:rsidRPr="00823BD6">
        <w:rPr>
          <w:rFonts w:ascii="Arial" w:hAnsi="Arial" w:cs="Arial"/>
          <w:sz w:val="24"/>
          <w:szCs w:val="24"/>
        </w:rPr>
        <w:t xml:space="preserve"> relacionado con las modificaciones </w:t>
      </w:r>
      <w:r w:rsidR="00F442B7" w:rsidRPr="00823BD6">
        <w:rPr>
          <w:rFonts w:ascii="Arial" w:hAnsi="Arial" w:cs="Arial"/>
          <w:sz w:val="24"/>
          <w:szCs w:val="24"/>
        </w:rPr>
        <w:t xml:space="preserve">propuestas por el equipo del Proyecto SICA-UY </w:t>
      </w:r>
      <w:r w:rsidRPr="00823BD6">
        <w:rPr>
          <w:rFonts w:ascii="Arial" w:hAnsi="Arial" w:cs="Arial"/>
          <w:sz w:val="24"/>
          <w:szCs w:val="24"/>
        </w:rPr>
        <w:t>a la</w:t>
      </w:r>
      <w:r w:rsidR="00F442B7" w:rsidRPr="00823BD6">
        <w:rPr>
          <w:rFonts w:ascii="Arial" w:hAnsi="Arial" w:cs="Arial"/>
          <w:sz w:val="24"/>
          <w:szCs w:val="24"/>
        </w:rPr>
        <w:t xml:space="preserve"> versión actual de la</w:t>
      </w:r>
      <w:r w:rsidRPr="00823BD6">
        <w:rPr>
          <w:rFonts w:ascii="Arial" w:hAnsi="Arial" w:cs="Arial"/>
          <w:sz w:val="24"/>
          <w:szCs w:val="24"/>
        </w:rPr>
        <w:t xml:space="preserve"> M</w:t>
      </w:r>
      <w:r w:rsidR="00F442B7" w:rsidRPr="00823BD6">
        <w:rPr>
          <w:rFonts w:ascii="Arial" w:hAnsi="Arial" w:cs="Arial"/>
          <w:sz w:val="24"/>
          <w:szCs w:val="24"/>
        </w:rPr>
        <w:t xml:space="preserve">etodología de </w:t>
      </w:r>
      <w:r w:rsidRPr="00823BD6">
        <w:rPr>
          <w:rFonts w:ascii="Arial" w:hAnsi="Arial" w:cs="Arial"/>
          <w:sz w:val="24"/>
          <w:szCs w:val="24"/>
        </w:rPr>
        <w:t>A</w:t>
      </w:r>
      <w:r w:rsidR="00F442B7" w:rsidRPr="00823BD6">
        <w:rPr>
          <w:rFonts w:ascii="Arial" w:hAnsi="Arial" w:cs="Arial"/>
          <w:sz w:val="24"/>
          <w:szCs w:val="24"/>
        </w:rPr>
        <w:t xml:space="preserve">uditoría del </w:t>
      </w:r>
      <w:r w:rsidRPr="00823BD6">
        <w:rPr>
          <w:rFonts w:ascii="Arial" w:hAnsi="Arial" w:cs="Arial"/>
          <w:sz w:val="24"/>
          <w:szCs w:val="24"/>
        </w:rPr>
        <w:t>T</w:t>
      </w:r>
      <w:r w:rsidR="00F442B7" w:rsidRPr="00823BD6">
        <w:rPr>
          <w:rFonts w:ascii="Arial" w:hAnsi="Arial" w:cs="Arial"/>
          <w:sz w:val="24"/>
          <w:szCs w:val="24"/>
        </w:rPr>
        <w:t>ribunal (MAT)</w:t>
      </w:r>
      <w:r w:rsidRPr="00823BD6">
        <w:rPr>
          <w:rFonts w:ascii="Arial" w:hAnsi="Arial" w:cs="Arial"/>
          <w:sz w:val="24"/>
          <w:szCs w:val="24"/>
        </w:rPr>
        <w:t>;</w:t>
      </w:r>
    </w:p>
    <w:p w:rsidR="00DF522D" w:rsidRPr="00823BD6" w:rsidRDefault="008D62B0" w:rsidP="005559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BD6">
        <w:rPr>
          <w:rFonts w:ascii="Arial" w:hAnsi="Arial" w:cs="Arial"/>
          <w:b/>
          <w:sz w:val="24"/>
          <w:szCs w:val="24"/>
        </w:rPr>
        <w:t>RESULTANDO</w:t>
      </w:r>
      <w:r w:rsidRPr="00555997">
        <w:rPr>
          <w:rFonts w:ascii="Arial" w:hAnsi="Arial" w:cs="Arial"/>
          <w:b/>
          <w:sz w:val="24"/>
          <w:szCs w:val="24"/>
        </w:rPr>
        <w:t>:</w:t>
      </w:r>
      <w:r w:rsidR="00A57DBA" w:rsidRPr="00555997">
        <w:rPr>
          <w:rFonts w:ascii="Arial" w:hAnsi="Arial" w:cs="Arial"/>
          <w:b/>
          <w:sz w:val="24"/>
          <w:szCs w:val="24"/>
        </w:rPr>
        <w:t xml:space="preserve"> </w:t>
      </w:r>
      <w:r w:rsidRPr="00555997">
        <w:rPr>
          <w:rFonts w:ascii="Arial" w:hAnsi="Arial" w:cs="Arial"/>
          <w:b/>
          <w:sz w:val="24"/>
          <w:szCs w:val="24"/>
        </w:rPr>
        <w:t>1)</w:t>
      </w:r>
      <w:r w:rsidRPr="00823BD6">
        <w:rPr>
          <w:rFonts w:ascii="Arial" w:hAnsi="Arial" w:cs="Arial"/>
          <w:sz w:val="24"/>
          <w:szCs w:val="24"/>
        </w:rPr>
        <w:t xml:space="preserve"> que </w:t>
      </w:r>
      <w:r w:rsidR="0004698C" w:rsidRPr="00823BD6">
        <w:rPr>
          <w:rFonts w:ascii="Arial" w:hAnsi="Arial" w:cs="Arial"/>
          <w:sz w:val="24"/>
          <w:szCs w:val="24"/>
        </w:rPr>
        <w:t xml:space="preserve">en dicho informe </w:t>
      </w:r>
      <w:r w:rsidRPr="00823BD6">
        <w:rPr>
          <w:rFonts w:ascii="Arial" w:hAnsi="Arial" w:cs="Arial"/>
          <w:sz w:val="24"/>
          <w:szCs w:val="24"/>
        </w:rPr>
        <w:t xml:space="preserve">se </w:t>
      </w:r>
      <w:r w:rsidR="0004698C" w:rsidRPr="00823BD6">
        <w:rPr>
          <w:rFonts w:ascii="Arial" w:hAnsi="Arial" w:cs="Arial"/>
          <w:sz w:val="24"/>
          <w:szCs w:val="24"/>
        </w:rPr>
        <w:t xml:space="preserve">propone </w:t>
      </w:r>
      <w:r w:rsidR="00DF522D" w:rsidRPr="00823BD6">
        <w:rPr>
          <w:rFonts w:ascii="Arial" w:hAnsi="Arial" w:cs="Arial"/>
          <w:sz w:val="24"/>
          <w:szCs w:val="24"/>
        </w:rPr>
        <w:t>una modi</w:t>
      </w:r>
      <w:r w:rsidR="00751B68" w:rsidRPr="00823BD6">
        <w:rPr>
          <w:rFonts w:ascii="Arial" w:hAnsi="Arial" w:cs="Arial"/>
          <w:sz w:val="24"/>
          <w:szCs w:val="24"/>
        </w:rPr>
        <w:t xml:space="preserve">ficación al sistema informático </w:t>
      </w:r>
      <w:r w:rsidR="00DF522D" w:rsidRPr="00823BD6">
        <w:rPr>
          <w:rFonts w:ascii="Arial" w:hAnsi="Arial" w:cs="Arial"/>
          <w:sz w:val="24"/>
          <w:szCs w:val="24"/>
        </w:rPr>
        <w:t>en</w:t>
      </w:r>
      <w:r w:rsidR="0004698C" w:rsidRPr="00823BD6">
        <w:rPr>
          <w:rFonts w:ascii="Arial" w:hAnsi="Arial" w:cs="Arial"/>
          <w:sz w:val="24"/>
          <w:szCs w:val="24"/>
        </w:rPr>
        <w:t xml:space="preserve"> los procedimientos 2.1 – Ejecutar Programas de Prueba y 2.2 – Resumen de Diferencias de Auditoría del sistema informático SICA-UY  unificándolos en un solo procedimiento, a efectos de racionalizar el trabajo de los equipos auditores;</w:t>
      </w:r>
    </w:p>
    <w:p w:rsidR="00946F7B" w:rsidRPr="00823BD6" w:rsidRDefault="00DF522D" w:rsidP="005559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55997">
        <w:rPr>
          <w:rFonts w:ascii="Arial" w:hAnsi="Arial" w:cs="Arial"/>
          <w:b/>
          <w:sz w:val="24"/>
          <w:szCs w:val="24"/>
        </w:rPr>
        <w:t>2)</w:t>
      </w:r>
      <w:r w:rsidRPr="00823BD6">
        <w:rPr>
          <w:rFonts w:ascii="Arial" w:hAnsi="Arial" w:cs="Arial"/>
          <w:sz w:val="24"/>
          <w:szCs w:val="24"/>
        </w:rPr>
        <w:t xml:space="preserve"> que debido a los cambios en las Normas Internacionales de las Entidades Fiscalizadoras Superiores (ISSAI), que tuvieron lugar en el segundo semestre de 2016, particularmente en las Normas N° 1700, 1705 y 1706</w:t>
      </w:r>
      <w:r w:rsidR="00751B68" w:rsidRPr="00823BD6">
        <w:rPr>
          <w:rFonts w:ascii="Arial" w:hAnsi="Arial" w:cs="Arial"/>
          <w:sz w:val="24"/>
          <w:szCs w:val="24"/>
        </w:rPr>
        <w:t xml:space="preserve">, </w:t>
      </w:r>
      <w:r w:rsidRPr="00823BD6">
        <w:rPr>
          <w:rFonts w:ascii="Arial" w:hAnsi="Arial" w:cs="Arial"/>
          <w:sz w:val="24"/>
          <w:szCs w:val="24"/>
        </w:rPr>
        <w:t>se proponen las modificaciones a los modelos de Dictamen de Auditoría incluidos en la versión actual de la MAT</w:t>
      </w:r>
      <w:r w:rsidR="00946F7B" w:rsidRPr="00823BD6">
        <w:rPr>
          <w:rFonts w:ascii="Arial" w:hAnsi="Arial" w:cs="Arial"/>
          <w:sz w:val="24"/>
          <w:szCs w:val="24"/>
        </w:rPr>
        <w:t>;</w:t>
      </w:r>
    </w:p>
    <w:p w:rsidR="00946F7B" w:rsidRPr="00823BD6" w:rsidRDefault="00946F7B" w:rsidP="0055599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55997">
        <w:rPr>
          <w:rFonts w:ascii="Arial" w:hAnsi="Arial" w:cs="Arial"/>
          <w:b/>
          <w:sz w:val="24"/>
          <w:szCs w:val="24"/>
        </w:rPr>
        <w:t>3)</w:t>
      </w:r>
      <w:r w:rsidRPr="00823BD6">
        <w:rPr>
          <w:rFonts w:ascii="Arial" w:hAnsi="Arial" w:cs="Arial"/>
          <w:sz w:val="24"/>
          <w:szCs w:val="24"/>
        </w:rPr>
        <w:t xml:space="preserve"> que también </w:t>
      </w:r>
      <w:r w:rsidR="006B52F4">
        <w:rPr>
          <w:rFonts w:ascii="Arial" w:hAnsi="Arial" w:cs="Arial"/>
          <w:sz w:val="24"/>
          <w:szCs w:val="24"/>
        </w:rPr>
        <w:t>se sugiere</w:t>
      </w:r>
      <w:r w:rsidRPr="00823BD6">
        <w:rPr>
          <w:rFonts w:ascii="Arial" w:hAnsi="Arial" w:cs="Arial"/>
          <w:sz w:val="24"/>
          <w:szCs w:val="24"/>
        </w:rPr>
        <w:t xml:space="preserve"> un modelo específico para la elaboración del informe que realizan los equipos auditores sobre los descargos que presentan los Entes auditados</w:t>
      </w:r>
      <w:r w:rsidR="00751B68" w:rsidRPr="00823BD6">
        <w:rPr>
          <w:rFonts w:ascii="Arial" w:hAnsi="Arial" w:cs="Arial"/>
          <w:sz w:val="24"/>
          <w:szCs w:val="24"/>
        </w:rPr>
        <w:t>,</w:t>
      </w:r>
      <w:r w:rsidRPr="00823BD6">
        <w:rPr>
          <w:rFonts w:ascii="Arial" w:hAnsi="Arial" w:cs="Arial"/>
          <w:sz w:val="24"/>
          <w:szCs w:val="24"/>
        </w:rPr>
        <w:t xml:space="preserve"> en respuesta al Informe de Hallazgos q</w:t>
      </w:r>
      <w:r w:rsidR="00063AA3">
        <w:rPr>
          <w:rFonts w:ascii="Arial" w:hAnsi="Arial" w:cs="Arial"/>
          <w:sz w:val="24"/>
          <w:szCs w:val="24"/>
        </w:rPr>
        <w:t>ue oportunamente se les remite;</w:t>
      </w:r>
    </w:p>
    <w:p w:rsidR="008D62B0" w:rsidRPr="00823BD6" w:rsidRDefault="008D62B0" w:rsidP="0055599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BD6">
        <w:rPr>
          <w:rFonts w:ascii="Arial" w:hAnsi="Arial" w:cs="Arial"/>
          <w:b/>
          <w:sz w:val="24"/>
          <w:szCs w:val="24"/>
        </w:rPr>
        <w:t>CONSIDERANDO</w:t>
      </w:r>
      <w:r w:rsidRPr="00555997">
        <w:rPr>
          <w:rFonts w:ascii="Arial" w:hAnsi="Arial" w:cs="Arial"/>
          <w:b/>
          <w:sz w:val="24"/>
          <w:szCs w:val="24"/>
        </w:rPr>
        <w:t>:</w:t>
      </w:r>
      <w:r w:rsidR="00946F7B" w:rsidRPr="00823BD6">
        <w:rPr>
          <w:rFonts w:ascii="Arial" w:hAnsi="Arial" w:cs="Arial"/>
          <w:sz w:val="24"/>
          <w:szCs w:val="24"/>
        </w:rPr>
        <w:t xml:space="preserve"> que se considera necesario incorporar las mejoras al sistema SICA-UY que signifiquen el uso eficiente del software por parte de los equipos auditores, así como actualizar los modelos de Dictamen de Auditoría conforme a las ISSAI vigentes, y establecer modelos de comunicación con los Entes auditados como es el caso del Informe sobre los descargos;</w:t>
      </w:r>
    </w:p>
    <w:p w:rsidR="008D62B0" w:rsidRDefault="008D62B0" w:rsidP="00555997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823BD6">
        <w:rPr>
          <w:rFonts w:ascii="Arial" w:hAnsi="Arial" w:cs="Arial"/>
          <w:b/>
          <w:sz w:val="24"/>
          <w:szCs w:val="24"/>
        </w:rPr>
        <w:lastRenderedPageBreak/>
        <w:t>ATENTO</w:t>
      </w:r>
      <w:r w:rsidRPr="00555997">
        <w:rPr>
          <w:rFonts w:ascii="Arial" w:hAnsi="Arial" w:cs="Arial"/>
          <w:b/>
          <w:sz w:val="24"/>
          <w:szCs w:val="24"/>
        </w:rPr>
        <w:t>:</w:t>
      </w:r>
      <w:r w:rsidR="00823BD6">
        <w:rPr>
          <w:rFonts w:ascii="Arial" w:hAnsi="Arial" w:cs="Arial"/>
          <w:sz w:val="24"/>
          <w:szCs w:val="24"/>
        </w:rPr>
        <w:t xml:space="preserve"> a lo expuesto precedentemente;</w:t>
      </w:r>
    </w:p>
    <w:p w:rsidR="008D62B0" w:rsidRDefault="008D62B0" w:rsidP="005559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3BD6">
        <w:rPr>
          <w:rFonts w:ascii="Arial" w:hAnsi="Arial" w:cs="Arial"/>
          <w:b/>
          <w:sz w:val="24"/>
          <w:szCs w:val="24"/>
        </w:rPr>
        <w:t>EL TRIBUNAL ACUERDA</w:t>
      </w:r>
    </w:p>
    <w:p w:rsidR="008D62B0" w:rsidRPr="00823BD6" w:rsidRDefault="00555997" w:rsidP="00CB3324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5599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751B68" w:rsidRPr="00823BD6">
        <w:rPr>
          <w:rFonts w:ascii="Arial" w:hAnsi="Arial" w:cs="Arial"/>
          <w:sz w:val="24"/>
          <w:szCs w:val="24"/>
        </w:rPr>
        <w:t xml:space="preserve">Aprobar </w:t>
      </w:r>
      <w:r w:rsidR="00946F7B" w:rsidRPr="00823BD6">
        <w:rPr>
          <w:rFonts w:ascii="Arial" w:hAnsi="Arial" w:cs="Arial"/>
          <w:sz w:val="24"/>
          <w:szCs w:val="24"/>
        </w:rPr>
        <w:t xml:space="preserve">las modificaciones propuestas a la versión actual de la </w:t>
      </w:r>
      <w:r w:rsidR="00063AA3">
        <w:rPr>
          <w:rFonts w:ascii="Arial" w:hAnsi="Arial" w:cs="Arial"/>
          <w:sz w:val="24"/>
          <w:szCs w:val="24"/>
        </w:rPr>
        <w:t>MAT;</w:t>
      </w:r>
    </w:p>
    <w:p w:rsidR="00751B68" w:rsidRPr="00823BD6" w:rsidRDefault="00555997" w:rsidP="00CB3324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5599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3E61E2" w:rsidRPr="00823BD6">
        <w:rPr>
          <w:rFonts w:ascii="Arial" w:hAnsi="Arial" w:cs="Arial"/>
          <w:sz w:val="24"/>
          <w:szCs w:val="24"/>
        </w:rPr>
        <w:t>Implementar los cambios al sistema informático, los nuevos modelos de Dictamen de Auditoría y el Informe sobre los descargos del Ente; y</w:t>
      </w:r>
    </w:p>
    <w:p w:rsidR="008D62B0" w:rsidRDefault="00555997" w:rsidP="00CB3324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5599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8D62B0" w:rsidRPr="00823BD6">
        <w:rPr>
          <w:rFonts w:ascii="Arial" w:hAnsi="Arial" w:cs="Arial"/>
          <w:sz w:val="24"/>
          <w:szCs w:val="24"/>
        </w:rPr>
        <w:t>Comunicar a la División Auditoría.</w:t>
      </w:r>
    </w:p>
    <w:p w:rsidR="00555997" w:rsidRDefault="00555997" w:rsidP="00555997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555997" w:rsidRPr="00823BD6" w:rsidRDefault="00555997" w:rsidP="00555997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555997" w:rsidRPr="00823BD6" w:rsidSect="001D353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2DA"/>
    <w:multiLevelType w:val="hybridMultilevel"/>
    <w:tmpl w:val="EA6E2BB0"/>
    <w:lvl w:ilvl="0" w:tplc="6F1E539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B2106"/>
    <w:multiLevelType w:val="hybridMultilevel"/>
    <w:tmpl w:val="3E2A530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91"/>
    <w:rsid w:val="0004698C"/>
    <w:rsid w:val="00046B1F"/>
    <w:rsid w:val="00063AA3"/>
    <w:rsid w:val="001D353E"/>
    <w:rsid w:val="003E61E2"/>
    <w:rsid w:val="00555997"/>
    <w:rsid w:val="00570091"/>
    <w:rsid w:val="0065267E"/>
    <w:rsid w:val="006B52F4"/>
    <w:rsid w:val="00751B68"/>
    <w:rsid w:val="007B7A9E"/>
    <w:rsid w:val="00823BD6"/>
    <w:rsid w:val="008D62B0"/>
    <w:rsid w:val="00946F7B"/>
    <w:rsid w:val="00A57DBA"/>
    <w:rsid w:val="00C154D9"/>
    <w:rsid w:val="00CB3324"/>
    <w:rsid w:val="00D1358F"/>
    <w:rsid w:val="00DD52F4"/>
    <w:rsid w:val="00DF522D"/>
    <w:rsid w:val="00F25542"/>
    <w:rsid w:val="00F442B7"/>
    <w:rsid w:val="00FA6122"/>
    <w:rsid w:val="00FC72EE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2018-04-09T14:39:00Z</cp:lastPrinted>
  <dcterms:created xsi:type="dcterms:W3CDTF">2018-04-09T13:41:00Z</dcterms:created>
  <dcterms:modified xsi:type="dcterms:W3CDTF">2018-06-27T19:42:00Z</dcterms:modified>
</cp:coreProperties>
</file>