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58" w:rsidRPr="00786EEB" w:rsidRDefault="0099135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680/18</w:t>
      </w:r>
    </w:p>
    <w:p w:rsidR="00991358" w:rsidRDefault="0099135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91358" w:rsidRPr="00762B34" w:rsidRDefault="00991358" w:rsidP="0099135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91358" w:rsidRPr="00762B34" w:rsidRDefault="00991358" w:rsidP="0099135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91358" w:rsidRPr="00762B34" w:rsidRDefault="00991358" w:rsidP="0099135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91358" w:rsidRPr="00762B34" w:rsidRDefault="00991358" w:rsidP="0099135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91358" w:rsidRPr="00762B34" w:rsidRDefault="00991358" w:rsidP="0099135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21 DE FEBRERO </w:t>
      </w:r>
      <w:r>
        <w:rPr>
          <w:rFonts w:ascii="Helvetica" w:hAnsi="Helvetica"/>
          <w:b/>
          <w:lang w:val="es-ES_tradnl"/>
        </w:rPr>
        <w:t>DE 2018</w:t>
      </w:r>
    </w:p>
    <w:p w:rsidR="00991358" w:rsidRPr="00762B34" w:rsidRDefault="00991358" w:rsidP="0099135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91358" w:rsidRPr="003C1099" w:rsidRDefault="0099135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3C1099">
        <w:rPr>
          <w:rFonts w:ascii="Arial" w:hAnsi="Arial" w:cs="Arial"/>
          <w:b/>
          <w:lang w:val="es-UY"/>
        </w:rPr>
        <w:t xml:space="preserve">(E. E. Nº 2018-17-1-0000538, </w:t>
      </w:r>
      <w:proofErr w:type="spellStart"/>
      <w:r w:rsidRPr="003C1099">
        <w:rPr>
          <w:rFonts w:ascii="Arial" w:hAnsi="Arial" w:cs="Arial"/>
          <w:b/>
          <w:lang w:val="es-UY"/>
        </w:rPr>
        <w:t>Ent</w:t>
      </w:r>
      <w:proofErr w:type="spellEnd"/>
      <w:r w:rsidRPr="003C1099">
        <w:rPr>
          <w:rFonts w:ascii="Arial" w:hAnsi="Arial" w:cs="Arial"/>
          <w:b/>
          <w:lang w:val="es-UY"/>
        </w:rPr>
        <w:t>. N° 393/18)</w:t>
      </w:r>
    </w:p>
    <w:p w:rsidR="00991358" w:rsidRDefault="00991358" w:rsidP="00991358">
      <w:pPr>
        <w:ind w:firstLine="851"/>
        <w:rPr>
          <w:rFonts w:ascii="Arial" w:hAnsi="Arial"/>
          <w:b/>
        </w:rPr>
      </w:pPr>
    </w:p>
    <w:p w:rsidR="00991358" w:rsidRDefault="00322CAD" w:rsidP="0099135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5B0B1A">
        <w:rPr>
          <w:rFonts w:ascii="Arial" w:hAnsi="Arial"/>
        </w:rPr>
        <w:t>0</w:t>
      </w:r>
      <w:r w:rsidR="00516244">
        <w:rPr>
          <w:rFonts w:ascii="Arial" w:hAnsi="Arial"/>
        </w:rPr>
        <w:t>1</w:t>
      </w:r>
      <w:r w:rsidR="00B23F1B">
        <w:rPr>
          <w:rFonts w:ascii="Arial" w:hAnsi="Arial"/>
        </w:rPr>
        <w:t>/201</w:t>
      </w:r>
      <w:r w:rsidR="00516244">
        <w:rPr>
          <w:rFonts w:ascii="Arial" w:hAnsi="Arial"/>
        </w:rPr>
        <w:t>8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 w:rsidR="00516244">
        <w:rPr>
          <w:rFonts w:ascii="Arial" w:hAnsi="Arial"/>
        </w:rPr>
        <w:t>en la Intendencia de Paysandú</w:t>
      </w:r>
      <w:r>
        <w:rPr>
          <w:rFonts w:ascii="Arial" w:hAnsi="Arial"/>
        </w:rPr>
        <w:t xml:space="preserve">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</w:t>
      </w:r>
      <w:r w:rsidR="00AF54E1">
        <w:rPr>
          <w:rFonts w:ascii="Arial" w:hAnsi="Arial"/>
        </w:rPr>
        <w:t>los</w:t>
      </w:r>
      <w:r>
        <w:rPr>
          <w:rFonts w:ascii="Arial" w:hAnsi="Arial"/>
        </w:rPr>
        <w:t xml:space="preserve"> mes</w:t>
      </w:r>
      <w:r w:rsidR="00AF54E1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516244">
        <w:rPr>
          <w:rFonts w:ascii="Arial" w:hAnsi="Arial"/>
        </w:rPr>
        <w:t>noviembre y diciembre</w:t>
      </w:r>
      <w:r w:rsidR="00AB2292">
        <w:rPr>
          <w:rFonts w:ascii="Arial" w:hAnsi="Arial"/>
        </w:rPr>
        <w:t xml:space="preserve">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</w:t>
      </w:r>
      <w:r w:rsidR="005B0B1A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991358" w:rsidRDefault="00322CAD" w:rsidP="0099135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683F23">
        <w:rPr>
          <w:rFonts w:ascii="Arial" w:hAnsi="Arial"/>
          <w:lang w:val="es-MX"/>
        </w:rPr>
        <w:t>s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83F23">
        <w:rPr>
          <w:rFonts w:ascii="Arial" w:hAnsi="Arial"/>
          <w:lang w:val="es-MX"/>
        </w:rPr>
        <w:t>s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683F23">
        <w:rPr>
          <w:rFonts w:ascii="Arial" w:hAnsi="Arial"/>
          <w:lang w:val="es-MX"/>
        </w:rPr>
        <w:t>s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683F23">
        <w:rPr>
          <w:rFonts w:ascii="Arial" w:hAnsi="Arial"/>
          <w:lang w:val="es-MX"/>
        </w:rPr>
        <w:t>aron</w:t>
      </w:r>
      <w:r w:rsidR="00637085">
        <w:rPr>
          <w:rFonts w:ascii="Arial" w:hAnsi="Arial"/>
          <w:lang w:val="es-MX"/>
        </w:rPr>
        <w:t xml:space="preserve"> </w:t>
      </w:r>
      <w:r w:rsidR="004462B7">
        <w:rPr>
          <w:rFonts w:ascii="Arial" w:hAnsi="Arial"/>
          <w:lang w:val="es-MX"/>
        </w:rPr>
        <w:t>267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</w:t>
      </w:r>
      <w:r w:rsidR="001A6DF8">
        <w:rPr>
          <w:rFonts w:ascii="Arial" w:hAnsi="Arial"/>
          <w:lang w:val="es-MX"/>
        </w:rPr>
        <w:t>los</w:t>
      </w:r>
      <w:r w:rsidR="00476B70">
        <w:rPr>
          <w:rFonts w:ascii="Arial" w:hAnsi="Arial"/>
          <w:lang w:val="es-MX"/>
        </w:rPr>
        <w:t xml:space="preserve"> mes</w:t>
      </w:r>
      <w:r w:rsidR="004462B7">
        <w:rPr>
          <w:rFonts w:ascii="Arial" w:hAnsi="Arial"/>
          <w:lang w:val="es-MX"/>
        </w:rPr>
        <w:t xml:space="preserve">es de </w:t>
      </w:r>
      <w:r w:rsidR="00811944">
        <w:rPr>
          <w:rFonts w:ascii="Arial" w:hAnsi="Arial"/>
          <w:lang w:val="es-MX"/>
        </w:rPr>
        <w:t>octubre</w:t>
      </w:r>
      <w:r w:rsidR="004462B7">
        <w:rPr>
          <w:rFonts w:ascii="Arial" w:hAnsi="Arial"/>
          <w:lang w:val="es-MX"/>
        </w:rPr>
        <w:t>, noviembre y diciembre</w:t>
      </w:r>
      <w:r w:rsidR="001A6DF8">
        <w:rPr>
          <w:rFonts w:ascii="Arial" w:hAnsi="Arial"/>
          <w:lang w:val="es-MX"/>
        </w:rPr>
        <w:t xml:space="preserve"> </w:t>
      </w:r>
      <w:r w:rsidR="00951ED9">
        <w:rPr>
          <w:rFonts w:ascii="Arial" w:hAnsi="Arial"/>
          <w:lang w:val="es-MX"/>
        </w:rPr>
        <w:t>de 2017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991358">
        <w:rPr>
          <w:rFonts w:ascii="Arial" w:hAnsi="Arial"/>
          <w:lang w:val="es-MX"/>
        </w:rPr>
        <w:t>$</w:t>
      </w:r>
      <w:r w:rsidR="004462B7">
        <w:rPr>
          <w:rFonts w:ascii="Arial" w:hAnsi="Arial"/>
          <w:lang w:val="es-MX"/>
        </w:rPr>
        <w:t>20:226.808 y</w:t>
      </w:r>
      <w:r w:rsidR="00951ED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 xml:space="preserve">U$S </w:t>
      </w:r>
      <w:r w:rsidR="004462B7">
        <w:rPr>
          <w:rFonts w:ascii="Arial" w:hAnsi="Arial"/>
          <w:lang w:val="es-MX"/>
        </w:rPr>
        <w:t xml:space="preserve">156.011,13 </w:t>
      </w:r>
      <w:r w:rsidR="00991358">
        <w:rPr>
          <w:rFonts w:ascii="Arial" w:hAnsi="Arial"/>
          <w:lang w:val="es-MX"/>
        </w:rPr>
        <w:t>por incumplimiento del A</w:t>
      </w:r>
      <w:r w:rsidR="00637085">
        <w:rPr>
          <w:rFonts w:ascii="Arial" w:hAnsi="Arial"/>
          <w:lang w:val="es-MX"/>
        </w:rPr>
        <w:t>rtículo 15 del TOCAF</w:t>
      </w:r>
      <w:r w:rsidR="00991358">
        <w:rPr>
          <w:rFonts w:ascii="Arial" w:hAnsi="Arial"/>
          <w:lang w:val="es-MX"/>
        </w:rPr>
        <w:t>;</w:t>
      </w:r>
    </w:p>
    <w:p w:rsidR="00322CAD" w:rsidRDefault="00322CAD" w:rsidP="00991358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</w:t>
      </w:r>
      <w:r w:rsidR="002C6701">
        <w:rPr>
          <w:rFonts w:ascii="Arial" w:hAnsi="Arial"/>
          <w:spacing w:val="-3"/>
          <w:lang w:val="es-ES_tradnl"/>
        </w:rPr>
        <w:t xml:space="preserve"> no</w:t>
      </w:r>
      <w:r>
        <w:rPr>
          <w:rFonts w:ascii="Arial" w:hAnsi="Arial"/>
          <w:spacing w:val="-3"/>
          <w:lang w:val="es-ES_tradnl"/>
        </w:rPr>
        <w:t xml:space="preserve"> se establecen los fundamentos de las mismas;</w:t>
      </w:r>
    </w:p>
    <w:p w:rsidR="00991358" w:rsidRDefault="00322CAD" w:rsidP="0099135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 w:rsidR="00991358">
        <w:rPr>
          <w:rFonts w:ascii="Arial" w:hAnsi="Arial"/>
          <w:lang w:val="es-MX"/>
        </w:rPr>
        <w:t>que el A</w:t>
      </w:r>
      <w:r w:rsidR="00DB7B27">
        <w:rPr>
          <w:rFonts w:ascii="Arial" w:hAnsi="Arial"/>
          <w:lang w:val="es-MX"/>
        </w:rPr>
        <w:t>rtículo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</w:t>
      </w:r>
      <w:r w:rsidR="00991358">
        <w:rPr>
          <w:rFonts w:ascii="Arial" w:hAnsi="Arial"/>
          <w:lang w:val="es-MX"/>
        </w:rPr>
        <w:t>teración que les acuerda el Literal B) del A</w:t>
      </w:r>
      <w:r w:rsidR="00DB7B27">
        <w:rPr>
          <w:rFonts w:ascii="Arial" w:hAnsi="Arial"/>
          <w:lang w:val="es-MX"/>
        </w:rPr>
        <w:t>rtículo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322CAD" w:rsidRDefault="003C1099" w:rsidP="003C1099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683F23">
        <w:rPr>
          <w:rFonts w:ascii="Arial" w:hAnsi="Arial"/>
          <w:spacing w:val="-3"/>
          <w:lang w:val="es-ES_tradnl"/>
        </w:rPr>
        <w:t xml:space="preserve"> que no se aportan elementos que ameriten el levantamiento de las observaciones</w:t>
      </w:r>
      <w:r w:rsidR="00322CAD">
        <w:rPr>
          <w:rFonts w:ascii="Arial" w:hAnsi="Arial"/>
          <w:spacing w:val="-3"/>
          <w:lang w:val="es-ES_tradnl"/>
        </w:rPr>
        <w:t>;</w:t>
      </w:r>
    </w:p>
    <w:p w:rsidR="00F36F31" w:rsidRDefault="00322CAD" w:rsidP="000C6D4A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</w:t>
      </w:r>
      <w:r w:rsidR="00683F23">
        <w:rPr>
          <w:rFonts w:ascii="Arial" w:hAnsi="Arial" w:cs="Arial"/>
          <w:lang w:val="es-ES_tradnl"/>
        </w:rPr>
        <w:t>e y a lo estableci</w:t>
      </w:r>
      <w:r w:rsidR="000C6D4A">
        <w:rPr>
          <w:rFonts w:ascii="Arial" w:hAnsi="Arial" w:cs="Arial"/>
          <w:lang w:val="es-ES_tradnl"/>
        </w:rPr>
        <w:t>do por el Artículo 211 L</w:t>
      </w:r>
      <w:r>
        <w:rPr>
          <w:rFonts w:ascii="Arial" w:hAnsi="Arial" w:cs="Arial"/>
          <w:lang w:val="es-ES_tradnl"/>
        </w:rPr>
        <w:t xml:space="preserve">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740690" w:rsidRDefault="00740690" w:rsidP="00991358">
      <w:pPr>
        <w:rPr>
          <w:rFonts w:ascii="Arial" w:hAnsi="Arial" w:cs="Arial"/>
          <w:lang w:val="es-ES_tradnl"/>
        </w:rPr>
      </w:pPr>
    </w:p>
    <w:p w:rsidR="000C6D4A" w:rsidRDefault="000C6D4A" w:rsidP="000C6D4A">
      <w:pPr>
        <w:tabs>
          <w:tab w:val="center" w:pos="4218"/>
        </w:tabs>
        <w:suppressAutoHyphens/>
        <w:jc w:val="center"/>
        <w:rPr>
          <w:rFonts w:ascii="Arial" w:hAnsi="Arial"/>
          <w:b/>
          <w:spacing w:val="-3"/>
          <w:lang w:val="es-ES_tradnl"/>
        </w:rPr>
      </w:pPr>
    </w:p>
    <w:p w:rsidR="000C6D4A" w:rsidRDefault="000C6D4A" w:rsidP="000C6D4A">
      <w:pPr>
        <w:tabs>
          <w:tab w:val="center" w:pos="4218"/>
        </w:tabs>
        <w:suppressAutoHyphens/>
        <w:jc w:val="center"/>
        <w:rPr>
          <w:rFonts w:ascii="Arial" w:hAnsi="Arial"/>
          <w:b/>
          <w:spacing w:val="-3"/>
          <w:lang w:val="es-ES_tradnl"/>
        </w:rPr>
      </w:pPr>
    </w:p>
    <w:p w:rsidR="00322CAD" w:rsidRDefault="00322CAD" w:rsidP="000C6D4A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322CAD" w:rsidRDefault="00322CAD" w:rsidP="000C6D4A">
      <w:pPr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0C6D4A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Dar cuenta a la </w:t>
      </w:r>
      <w:r w:rsidR="000C6D4A">
        <w:rPr>
          <w:rFonts w:ascii="Arial" w:hAnsi="Arial"/>
          <w:lang w:val="es-MX"/>
        </w:rPr>
        <w:t>Junta Departamental de Paysandú</w:t>
      </w:r>
      <w:r w:rsidR="003C1099">
        <w:rPr>
          <w:rFonts w:ascii="Arial" w:hAnsi="Arial"/>
          <w:lang w:val="es-MX"/>
        </w:rPr>
        <w:t>;</w:t>
      </w:r>
    </w:p>
    <w:p w:rsidR="00322CAD" w:rsidRDefault="00322CAD" w:rsidP="000C6D4A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>.</w:t>
      </w:r>
    </w:p>
    <w:p w:rsidR="000C6D4A" w:rsidRDefault="000C6D4A" w:rsidP="000C6D4A">
      <w:pPr>
        <w:rPr>
          <w:rFonts w:ascii="Arial" w:hAnsi="Arial"/>
          <w:lang w:val="es-MX"/>
        </w:rPr>
      </w:pPr>
    </w:p>
    <w:p w:rsidR="000C6D4A" w:rsidRDefault="000C6D4A" w:rsidP="000C6D4A">
      <w:pPr>
        <w:rPr>
          <w:rFonts w:ascii="Arial" w:hAnsi="Arial"/>
          <w:lang w:val="es-MX"/>
        </w:rPr>
      </w:pPr>
    </w:p>
    <w:p w:rsidR="000C6D4A" w:rsidRDefault="000C6D4A" w:rsidP="000C6D4A">
      <w:pPr>
        <w:rPr>
          <w:rFonts w:ascii="Arial" w:hAnsi="Arial"/>
          <w:lang w:val="es-MX"/>
        </w:rPr>
      </w:pPr>
    </w:p>
    <w:p w:rsidR="000C6D4A" w:rsidRDefault="000C6D4A" w:rsidP="000C6D4A">
      <w:pPr>
        <w:rPr>
          <w:rFonts w:ascii="Arial" w:hAnsi="Arial"/>
          <w:lang w:val="es-MX"/>
        </w:rPr>
      </w:pPr>
    </w:p>
    <w:p w:rsidR="000C6D4A" w:rsidRDefault="000C6D4A" w:rsidP="000C6D4A">
      <w:pPr>
        <w:ind w:hanging="426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0C6D4A" w:rsidSect="000C6D4A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F8" w:rsidRDefault="001A6DF8">
      <w:pPr>
        <w:spacing w:line="240" w:lineRule="auto"/>
      </w:pPr>
      <w:r>
        <w:separator/>
      </w:r>
    </w:p>
  </w:endnote>
  <w:endnote w:type="continuationSeparator" w:id="0">
    <w:p w:rsidR="001A6DF8" w:rsidRDefault="001A6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F8" w:rsidRDefault="001A6DF8">
      <w:pPr>
        <w:spacing w:line="240" w:lineRule="auto"/>
      </w:pPr>
      <w:r>
        <w:separator/>
      </w:r>
    </w:p>
  </w:footnote>
  <w:footnote w:type="continuationSeparator" w:id="0">
    <w:p w:rsidR="001A6DF8" w:rsidRDefault="001A6D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0464D"/>
    <w:rsid w:val="00034E4C"/>
    <w:rsid w:val="000C6D4A"/>
    <w:rsid w:val="000E43DB"/>
    <w:rsid w:val="000F06B6"/>
    <w:rsid w:val="00126D06"/>
    <w:rsid w:val="001641DC"/>
    <w:rsid w:val="001A6DF8"/>
    <w:rsid w:val="001E1855"/>
    <w:rsid w:val="00253E9F"/>
    <w:rsid w:val="00262F23"/>
    <w:rsid w:val="002715C4"/>
    <w:rsid w:val="002B7335"/>
    <w:rsid w:val="002C6701"/>
    <w:rsid w:val="00313F07"/>
    <w:rsid w:val="00322CAD"/>
    <w:rsid w:val="003271E2"/>
    <w:rsid w:val="0033098C"/>
    <w:rsid w:val="003320B0"/>
    <w:rsid w:val="00361C8E"/>
    <w:rsid w:val="003C1099"/>
    <w:rsid w:val="0043402C"/>
    <w:rsid w:val="004462B7"/>
    <w:rsid w:val="00475746"/>
    <w:rsid w:val="00476B70"/>
    <w:rsid w:val="004C02C4"/>
    <w:rsid w:val="004E3B5F"/>
    <w:rsid w:val="00500BEA"/>
    <w:rsid w:val="00512537"/>
    <w:rsid w:val="00516244"/>
    <w:rsid w:val="00530095"/>
    <w:rsid w:val="00567809"/>
    <w:rsid w:val="005B0B1A"/>
    <w:rsid w:val="00637085"/>
    <w:rsid w:val="006777A0"/>
    <w:rsid w:val="00683F23"/>
    <w:rsid w:val="00707BF7"/>
    <w:rsid w:val="00740690"/>
    <w:rsid w:val="0074651A"/>
    <w:rsid w:val="00766BCD"/>
    <w:rsid w:val="007769D6"/>
    <w:rsid w:val="00811944"/>
    <w:rsid w:val="00811E29"/>
    <w:rsid w:val="00863192"/>
    <w:rsid w:val="00890B36"/>
    <w:rsid w:val="008A6BF9"/>
    <w:rsid w:val="008F5556"/>
    <w:rsid w:val="00901111"/>
    <w:rsid w:val="00917FD4"/>
    <w:rsid w:val="009363BA"/>
    <w:rsid w:val="00951ED9"/>
    <w:rsid w:val="009824FE"/>
    <w:rsid w:val="00991358"/>
    <w:rsid w:val="009A616D"/>
    <w:rsid w:val="009C025B"/>
    <w:rsid w:val="009C3FEA"/>
    <w:rsid w:val="009E15B2"/>
    <w:rsid w:val="00AA5FC2"/>
    <w:rsid w:val="00AB2292"/>
    <w:rsid w:val="00AB29F2"/>
    <w:rsid w:val="00AF54E1"/>
    <w:rsid w:val="00B166FF"/>
    <w:rsid w:val="00B23F1B"/>
    <w:rsid w:val="00B53807"/>
    <w:rsid w:val="00B9277D"/>
    <w:rsid w:val="00C40FD4"/>
    <w:rsid w:val="00C53B84"/>
    <w:rsid w:val="00C75F7B"/>
    <w:rsid w:val="00D05C33"/>
    <w:rsid w:val="00D44DF0"/>
    <w:rsid w:val="00D45D3A"/>
    <w:rsid w:val="00D722FF"/>
    <w:rsid w:val="00D84F8A"/>
    <w:rsid w:val="00DB7B27"/>
    <w:rsid w:val="00DC056E"/>
    <w:rsid w:val="00DC175A"/>
    <w:rsid w:val="00DE1BC6"/>
    <w:rsid w:val="00E04E1E"/>
    <w:rsid w:val="00E25E9A"/>
    <w:rsid w:val="00E46383"/>
    <w:rsid w:val="00F15C23"/>
    <w:rsid w:val="00F36F31"/>
    <w:rsid w:val="00F40B6D"/>
    <w:rsid w:val="00F555A6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9836-F12C-41B7-965C-43990007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2018-02-26T16:02:00Z</cp:lastPrinted>
  <dcterms:created xsi:type="dcterms:W3CDTF">2018-02-26T16:03:00Z</dcterms:created>
  <dcterms:modified xsi:type="dcterms:W3CDTF">2018-06-01T19:16:00Z</dcterms:modified>
</cp:coreProperties>
</file>