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D2" w:rsidRPr="0048751D" w:rsidRDefault="00404AD2" w:rsidP="00404AD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48751D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1458</w:t>
      </w:r>
      <w:r w:rsidRPr="0048751D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404AD2" w:rsidRPr="0048751D" w:rsidRDefault="00404AD2" w:rsidP="00404AD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Cs w:val="24"/>
          <w:lang w:val="es-ES_tradnl"/>
        </w:rPr>
      </w:pPr>
    </w:p>
    <w:p w:rsidR="00404AD2" w:rsidRPr="0048751D" w:rsidRDefault="00404AD2" w:rsidP="00404A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8751D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404AD2" w:rsidRPr="0048751D" w:rsidRDefault="00404AD2" w:rsidP="00404AD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04AD2" w:rsidRPr="0048751D" w:rsidRDefault="00404AD2" w:rsidP="00404A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8751D">
        <w:rPr>
          <w:rFonts w:ascii="Arial" w:hAnsi="Arial" w:cs="Arial"/>
          <w:b/>
          <w:szCs w:val="24"/>
          <w:lang w:val="es-ES_tradnl"/>
        </w:rPr>
        <w:t>TRIBUNAL DE CUENTAS</w:t>
      </w:r>
    </w:p>
    <w:p w:rsidR="00404AD2" w:rsidRPr="0048751D" w:rsidRDefault="00404AD2" w:rsidP="00404AD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04AD2" w:rsidRPr="0048751D" w:rsidRDefault="00404AD2" w:rsidP="00404A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8751D">
        <w:rPr>
          <w:rFonts w:ascii="Arial" w:hAnsi="Arial" w:cs="Arial"/>
          <w:b/>
          <w:szCs w:val="24"/>
          <w:lang w:val="es-ES_tradnl"/>
        </w:rPr>
        <w:t xml:space="preserve">EN SESION DE FECHA 2 DE MAYO </w:t>
      </w:r>
      <w:r w:rsidRPr="0048751D">
        <w:rPr>
          <w:rFonts w:ascii="Helvetica" w:hAnsi="Helvetica"/>
          <w:b/>
          <w:szCs w:val="24"/>
          <w:lang w:val="es-ES_tradnl"/>
        </w:rPr>
        <w:t>DE 2018</w:t>
      </w:r>
    </w:p>
    <w:p w:rsidR="00404AD2" w:rsidRPr="0048751D" w:rsidRDefault="00404AD2" w:rsidP="00404A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404AD2" w:rsidRPr="0048751D" w:rsidRDefault="00404AD2" w:rsidP="00404A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Cs w:val="24"/>
          <w:lang w:val="en-US"/>
        </w:rPr>
      </w:pPr>
      <w:r w:rsidRPr="0048751D">
        <w:rPr>
          <w:rFonts w:ascii="Arial" w:hAnsi="Arial" w:cs="Arial"/>
          <w:b/>
          <w:szCs w:val="24"/>
          <w:lang w:val="en-US"/>
        </w:rPr>
        <w:t>(E. E. N</w:t>
      </w:r>
      <w:proofErr w:type="gramStart"/>
      <w:r w:rsidRPr="0048751D">
        <w:rPr>
          <w:rFonts w:ascii="Arial" w:hAnsi="Arial" w:cs="Arial"/>
          <w:b/>
          <w:szCs w:val="24"/>
          <w:lang w:val="en-US"/>
        </w:rPr>
        <w:t xml:space="preserve">º  </w:t>
      </w:r>
      <w:r>
        <w:rPr>
          <w:rFonts w:ascii="Arial" w:hAnsi="Arial" w:cs="Arial"/>
          <w:b/>
          <w:szCs w:val="24"/>
          <w:lang w:val="en-US"/>
        </w:rPr>
        <w:t>2018</w:t>
      </w:r>
      <w:proofErr w:type="gramEnd"/>
      <w:r>
        <w:rPr>
          <w:rFonts w:ascii="Arial" w:hAnsi="Arial" w:cs="Arial"/>
          <w:b/>
          <w:szCs w:val="24"/>
          <w:lang w:val="en-US"/>
        </w:rPr>
        <w:t>-17-1-0002342,</w:t>
      </w:r>
      <w:r w:rsidRPr="0048751D">
        <w:rPr>
          <w:rFonts w:ascii="Arial" w:hAnsi="Arial" w:cs="Arial"/>
          <w:b/>
          <w:szCs w:val="24"/>
          <w:lang w:val="en-US"/>
        </w:rPr>
        <w:t xml:space="preserve"> Ent. N°</w:t>
      </w:r>
      <w:r>
        <w:rPr>
          <w:rFonts w:ascii="Arial" w:hAnsi="Arial" w:cs="Arial"/>
          <w:b/>
          <w:szCs w:val="24"/>
          <w:lang w:val="en-US"/>
        </w:rPr>
        <w:t xml:space="preserve"> 1771/18</w:t>
      </w:r>
      <w:r w:rsidRPr="0048751D">
        <w:rPr>
          <w:rFonts w:ascii="Arial" w:hAnsi="Arial" w:cs="Arial"/>
          <w:b/>
          <w:szCs w:val="24"/>
          <w:lang w:val="en-US"/>
        </w:rPr>
        <w:t>)</w:t>
      </w:r>
    </w:p>
    <w:p w:rsidR="00404AD2" w:rsidRDefault="00404AD2">
      <w:pPr>
        <w:rPr>
          <w:rFonts w:ascii="Arial" w:hAnsi="Arial"/>
          <w:b/>
          <w:bCs/>
          <w:sz w:val="16"/>
        </w:rPr>
      </w:pPr>
    </w:p>
    <w:p w:rsidR="00D47359" w:rsidRDefault="003E346F" w:rsidP="00404A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D47359">
        <w:rPr>
          <w:rFonts w:ascii="Arial" w:hAnsi="Arial" w:cs="Arial"/>
          <w:b/>
          <w:sz w:val="24"/>
          <w:szCs w:val="24"/>
        </w:rPr>
        <w:t xml:space="preserve">ISTO: </w:t>
      </w:r>
      <w:r w:rsidR="005A34F8" w:rsidRPr="005A34F8">
        <w:rPr>
          <w:rFonts w:ascii="Arial" w:hAnsi="Arial" w:cs="Arial"/>
          <w:sz w:val="24"/>
          <w:szCs w:val="24"/>
        </w:rPr>
        <w:t>estas</w:t>
      </w:r>
      <w:r w:rsidR="005A34F8">
        <w:rPr>
          <w:rFonts w:ascii="Arial" w:hAnsi="Arial" w:cs="Arial"/>
          <w:sz w:val="24"/>
          <w:szCs w:val="24"/>
        </w:rPr>
        <w:t xml:space="preserve"> actuaciones remitidas por el Ministerio del Interior, relacionadas con el convenio celebrado con la Universidad de la República- Facultad de Derecho</w:t>
      </w:r>
      <w:r w:rsidR="00321ACE">
        <w:rPr>
          <w:rFonts w:ascii="Arial" w:hAnsi="Arial" w:cs="Arial"/>
          <w:sz w:val="24"/>
          <w:szCs w:val="24"/>
        </w:rPr>
        <w:t xml:space="preserve"> y la Asociación de Víctimas de delitos Violentos</w:t>
      </w:r>
      <w:r w:rsidR="005A34F8">
        <w:rPr>
          <w:rFonts w:ascii="Arial" w:hAnsi="Arial" w:cs="Arial"/>
          <w:sz w:val="24"/>
          <w:szCs w:val="24"/>
        </w:rPr>
        <w:t>, para a través de su consultorio jurídico</w:t>
      </w:r>
      <w:r w:rsidR="00B07F75">
        <w:rPr>
          <w:rFonts w:ascii="Arial" w:hAnsi="Arial" w:cs="Arial"/>
          <w:sz w:val="24"/>
          <w:szCs w:val="24"/>
        </w:rPr>
        <w:t>, brindar apoyo a las víctimas de la delincuencia</w:t>
      </w:r>
      <w:r w:rsidR="00D47359">
        <w:rPr>
          <w:rFonts w:ascii="Arial" w:hAnsi="Arial" w:cs="Arial"/>
          <w:sz w:val="24"/>
          <w:szCs w:val="24"/>
        </w:rPr>
        <w:t xml:space="preserve">; </w:t>
      </w:r>
    </w:p>
    <w:p w:rsidR="00A85D6D" w:rsidRDefault="00D47359" w:rsidP="00404AD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5D6D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el convenio fue suscrito el 20/6/16, con el objeto</w:t>
      </w:r>
      <w:r w:rsidR="00A85D6D">
        <w:rPr>
          <w:rFonts w:ascii="Arial" w:hAnsi="Arial" w:cs="Arial"/>
          <w:sz w:val="24"/>
          <w:szCs w:val="24"/>
        </w:rPr>
        <w:t xml:space="preserve"> brindar apoyo a las víctimas de la delincuencia, prestándoseles asesoramiento y asistencia jurídica, incluyendo su asistencia y asesoramiento en los procesos penales donde estuvieron involucrados en su condición de víctimas; </w:t>
      </w:r>
    </w:p>
    <w:p w:rsidR="00321ACE" w:rsidRDefault="00A85D6D" w:rsidP="00404AD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85D6D">
        <w:rPr>
          <w:rFonts w:ascii="Arial" w:hAnsi="Arial" w:cs="Arial"/>
          <w:b/>
          <w:sz w:val="24"/>
          <w:szCs w:val="24"/>
        </w:rPr>
        <w:t xml:space="preserve">2) </w:t>
      </w:r>
      <w:r w:rsidR="00282A6F">
        <w:rPr>
          <w:rFonts w:ascii="Arial" w:hAnsi="Arial" w:cs="Arial"/>
          <w:sz w:val="24"/>
          <w:szCs w:val="24"/>
        </w:rPr>
        <w:t>que de acuerdo con</w:t>
      </w:r>
      <w:r>
        <w:rPr>
          <w:rFonts w:ascii="Arial" w:hAnsi="Arial" w:cs="Arial"/>
          <w:sz w:val="24"/>
          <w:szCs w:val="24"/>
        </w:rPr>
        <w:t xml:space="preserve"> las cláusulas del convenio, el Ministerio del Interior se compromete a brindar la información a los efectos de facilitar el asesoramiento jurídico de las víctimas, y transferir a la Universidad de la República (Facultad de Derecho), la suma de $ 737.187 por año, correspondiente a la remuneración de un docente</w:t>
      </w:r>
      <w:r w:rsidR="00321ACE">
        <w:rPr>
          <w:rFonts w:ascii="Arial" w:hAnsi="Arial" w:cs="Arial"/>
          <w:sz w:val="24"/>
          <w:szCs w:val="24"/>
        </w:rPr>
        <w:t xml:space="preserve"> Grado 3 con 20 horas, un docente grado 2 con 20 horas, y un docente Grado 1 con 20 horas; </w:t>
      </w:r>
    </w:p>
    <w:p w:rsidR="00F57AAE" w:rsidRDefault="00321ACE" w:rsidP="00404AD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321ACE">
        <w:rPr>
          <w:rFonts w:ascii="Arial" w:hAnsi="Arial" w:cs="Arial"/>
          <w:b/>
          <w:sz w:val="24"/>
          <w:szCs w:val="24"/>
        </w:rPr>
        <w:t xml:space="preserve">3) </w:t>
      </w:r>
      <w:r w:rsidR="00F57AAE">
        <w:rPr>
          <w:rFonts w:ascii="Arial" w:hAnsi="Arial" w:cs="Arial"/>
          <w:sz w:val="24"/>
          <w:szCs w:val="24"/>
        </w:rPr>
        <w:t xml:space="preserve">que la Asociación de Familiares de Víctimas de Delitos Violentos, se comprometió a proporcionar en </w:t>
      </w:r>
      <w:r w:rsidR="00282A6F">
        <w:rPr>
          <w:rFonts w:ascii="Arial" w:hAnsi="Arial" w:cs="Arial"/>
          <w:sz w:val="24"/>
          <w:szCs w:val="24"/>
        </w:rPr>
        <w:t>su Sede</w:t>
      </w:r>
      <w:r w:rsidR="00A93C63">
        <w:rPr>
          <w:rFonts w:ascii="Arial" w:hAnsi="Arial" w:cs="Arial"/>
          <w:sz w:val="24"/>
          <w:szCs w:val="24"/>
        </w:rPr>
        <w:t xml:space="preserve"> un lugar adecua</w:t>
      </w:r>
      <w:r w:rsidR="00F57AAE">
        <w:rPr>
          <w:rFonts w:ascii="Arial" w:hAnsi="Arial" w:cs="Arial"/>
          <w:sz w:val="24"/>
          <w:szCs w:val="24"/>
        </w:rPr>
        <w:t xml:space="preserve">do para la instalación de un Consultorio Jurídico, así como coordinar la atención administrativa de las víctimas y sus familiares; </w:t>
      </w:r>
    </w:p>
    <w:p w:rsidR="004B0056" w:rsidRDefault="00F57AAE" w:rsidP="00404AD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F57AAE">
        <w:rPr>
          <w:rFonts w:ascii="Arial" w:hAnsi="Arial" w:cs="Arial"/>
          <w:b/>
          <w:sz w:val="24"/>
          <w:szCs w:val="24"/>
        </w:rPr>
        <w:t xml:space="preserve">4)  </w:t>
      </w:r>
      <w:r>
        <w:rPr>
          <w:rFonts w:ascii="Arial" w:hAnsi="Arial" w:cs="Arial"/>
          <w:sz w:val="24"/>
          <w:szCs w:val="24"/>
        </w:rPr>
        <w:t xml:space="preserve">que la Universidad de la República-Facultad de Derecho, se compromete a proporcionar equipo técnico docente, brindar el asesoramiento jurídico en el consultorio, administrar los recursos económicos </w:t>
      </w:r>
      <w:r>
        <w:rPr>
          <w:rFonts w:ascii="Arial" w:hAnsi="Arial" w:cs="Arial"/>
          <w:sz w:val="24"/>
          <w:szCs w:val="24"/>
        </w:rPr>
        <w:lastRenderedPageBreak/>
        <w:t xml:space="preserve">transferidos por el Ministerio, elaborar un informe anual y efectuar las rendiciones de cuentas; </w:t>
      </w:r>
    </w:p>
    <w:p w:rsidR="006230EF" w:rsidRDefault="004B0056" w:rsidP="00404AD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4B0056">
        <w:rPr>
          <w:rFonts w:ascii="Arial" w:hAnsi="Arial" w:cs="Arial"/>
          <w:b/>
          <w:sz w:val="24"/>
          <w:szCs w:val="24"/>
        </w:rPr>
        <w:t>5)</w:t>
      </w:r>
      <w:r w:rsidRPr="004B0056">
        <w:rPr>
          <w:rFonts w:ascii="Arial" w:hAnsi="Arial" w:cs="Arial"/>
          <w:sz w:val="24"/>
          <w:szCs w:val="24"/>
        </w:rPr>
        <w:t xml:space="preserve"> que consta </w:t>
      </w:r>
      <w:r>
        <w:rPr>
          <w:rFonts w:ascii="Arial" w:hAnsi="Arial" w:cs="Arial"/>
          <w:sz w:val="24"/>
          <w:szCs w:val="24"/>
        </w:rPr>
        <w:t xml:space="preserve">resolución de la Dirección General de Secretaría de fecha 29/6/17, por la que se autoriza la utilización transitoria de fondos para efectuar </w:t>
      </w:r>
      <w:proofErr w:type="gramStart"/>
      <w:r>
        <w:rPr>
          <w:rFonts w:ascii="Arial" w:hAnsi="Arial" w:cs="Arial"/>
          <w:sz w:val="24"/>
          <w:szCs w:val="24"/>
        </w:rPr>
        <w:t>el</w:t>
      </w:r>
      <w:proofErr w:type="gramEnd"/>
      <w:r>
        <w:rPr>
          <w:rFonts w:ascii="Arial" w:hAnsi="Arial" w:cs="Arial"/>
          <w:sz w:val="24"/>
          <w:szCs w:val="24"/>
        </w:rPr>
        <w:t xml:space="preserve"> pago de $ 204.733, para reintegrar en forma inmediata el cobro de las obligaciones respectivas; </w:t>
      </w:r>
    </w:p>
    <w:p w:rsidR="006230EF" w:rsidRDefault="006230EF" w:rsidP="00404AD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230EF"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consta documento de Reposición de Fondos Rotatorios del Ministerio del Interior, por la suma de $ 161.759, con cargo al Objeto de Gasto 282, del Ejercicio 2018, que corresponden a los meses de enero y febrero de 2018, cuya liquidación se adjunta;</w:t>
      </w:r>
    </w:p>
    <w:p w:rsidR="00655FE8" w:rsidRDefault="006230EF" w:rsidP="00404AD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4403">
        <w:rPr>
          <w:rFonts w:ascii="Arial" w:hAnsi="Arial" w:cs="Arial"/>
          <w:b/>
          <w:sz w:val="24"/>
          <w:szCs w:val="24"/>
        </w:rPr>
        <w:t xml:space="preserve">CONSIDERANDO. 1) </w:t>
      </w:r>
      <w:r w:rsidR="0020775A">
        <w:rPr>
          <w:rFonts w:ascii="Arial" w:hAnsi="Arial" w:cs="Arial"/>
          <w:sz w:val="24"/>
          <w:szCs w:val="24"/>
        </w:rPr>
        <w:t xml:space="preserve">que el </w:t>
      </w:r>
      <w:r w:rsidR="00404AD2">
        <w:rPr>
          <w:rFonts w:ascii="Arial" w:hAnsi="Arial" w:cs="Arial"/>
          <w:sz w:val="24"/>
          <w:szCs w:val="24"/>
        </w:rPr>
        <w:t>A</w:t>
      </w:r>
      <w:r w:rsidR="0020775A">
        <w:rPr>
          <w:rFonts w:ascii="Arial" w:hAnsi="Arial" w:cs="Arial"/>
          <w:sz w:val="24"/>
          <w:szCs w:val="24"/>
        </w:rPr>
        <w:t>rtículo 2 del Decreto 574/974</w:t>
      </w:r>
      <w:r w:rsidR="00B751D4">
        <w:rPr>
          <w:rFonts w:ascii="Arial" w:hAnsi="Arial" w:cs="Arial"/>
          <w:sz w:val="24"/>
          <w:szCs w:val="24"/>
        </w:rPr>
        <w:t>, establece</w:t>
      </w:r>
      <w:r w:rsidR="0020775A">
        <w:rPr>
          <w:rFonts w:ascii="Arial" w:hAnsi="Arial" w:cs="Arial"/>
          <w:sz w:val="24"/>
          <w:szCs w:val="24"/>
        </w:rPr>
        <w:t>, con carácter genérico,</w:t>
      </w:r>
      <w:r w:rsidR="00B751D4">
        <w:rPr>
          <w:rFonts w:ascii="Arial" w:hAnsi="Arial" w:cs="Arial"/>
          <w:sz w:val="24"/>
          <w:szCs w:val="24"/>
        </w:rPr>
        <w:t xml:space="preserve"> que compete al Ministerio del Interior</w:t>
      </w:r>
      <w:r w:rsidR="0034154E">
        <w:rPr>
          <w:rFonts w:ascii="Arial" w:hAnsi="Arial" w:cs="Arial"/>
          <w:sz w:val="24"/>
          <w:szCs w:val="24"/>
        </w:rPr>
        <w:t xml:space="preserve"> -entre otras-</w:t>
      </w:r>
      <w:r w:rsidR="00B751D4">
        <w:rPr>
          <w:rFonts w:ascii="Arial" w:hAnsi="Arial" w:cs="Arial"/>
          <w:sz w:val="24"/>
          <w:szCs w:val="24"/>
        </w:rPr>
        <w:t xml:space="preserve">, </w:t>
      </w:r>
      <w:r w:rsidR="00655FE8">
        <w:rPr>
          <w:rFonts w:ascii="Arial" w:hAnsi="Arial" w:cs="Arial"/>
          <w:sz w:val="24"/>
          <w:szCs w:val="24"/>
        </w:rPr>
        <w:t xml:space="preserve">la política nacional de orden público y de la protección de los derechos humanos; </w:t>
      </w:r>
    </w:p>
    <w:p w:rsidR="00655FE8" w:rsidRDefault="00655FE8" w:rsidP="00404AD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55FE8">
        <w:rPr>
          <w:rFonts w:ascii="Arial" w:hAnsi="Arial" w:cs="Arial"/>
          <w:b/>
          <w:sz w:val="24"/>
          <w:szCs w:val="24"/>
        </w:rPr>
        <w:t>2)</w:t>
      </w:r>
      <w:r w:rsidRPr="00655FE8">
        <w:rPr>
          <w:rFonts w:ascii="Arial" w:hAnsi="Arial" w:cs="Arial"/>
          <w:sz w:val="24"/>
          <w:szCs w:val="24"/>
        </w:rPr>
        <w:t xml:space="preserve"> que la </w:t>
      </w:r>
      <w:r>
        <w:rPr>
          <w:rFonts w:ascii="Arial" w:hAnsi="Arial" w:cs="Arial"/>
          <w:sz w:val="24"/>
          <w:szCs w:val="24"/>
        </w:rPr>
        <w:t xml:space="preserve">protección de las víctimas de la delincuencia, </w:t>
      </w:r>
      <w:r w:rsidR="0020775A"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z w:val="24"/>
          <w:szCs w:val="24"/>
        </w:rPr>
        <w:t>asistencia y asesoramiento, así como también de sus familiares, requiere norma atributiva de competencia expresa, que en el caso</w:t>
      </w:r>
      <w:r w:rsidR="0034154E">
        <w:rPr>
          <w:rFonts w:ascii="Arial" w:hAnsi="Arial" w:cs="Arial"/>
          <w:sz w:val="24"/>
          <w:szCs w:val="24"/>
        </w:rPr>
        <w:t xml:space="preserve">, no sólo </w:t>
      </w:r>
      <w:r>
        <w:rPr>
          <w:rFonts w:ascii="Arial" w:hAnsi="Arial" w:cs="Arial"/>
          <w:sz w:val="24"/>
          <w:szCs w:val="24"/>
        </w:rPr>
        <w:t>no se invoca</w:t>
      </w:r>
      <w:r w:rsidR="0034154E">
        <w:rPr>
          <w:rFonts w:ascii="Arial" w:hAnsi="Arial" w:cs="Arial"/>
          <w:sz w:val="24"/>
          <w:szCs w:val="24"/>
        </w:rPr>
        <w:t>, sino que fue prevista como competencia específica</w:t>
      </w:r>
      <w:r w:rsidR="00A93C63">
        <w:rPr>
          <w:rFonts w:ascii="Arial" w:hAnsi="Arial" w:cs="Arial"/>
          <w:sz w:val="24"/>
          <w:szCs w:val="24"/>
        </w:rPr>
        <w:t xml:space="preserve"> del Ministerio Público</w:t>
      </w:r>
      <w:r w:rsidR="0034154E">
        <w:rPr>
          <w:rFonts w:ascii="Arial" w:hAnsi="Arial" w:cs="Arial"/>
          <w:sz w:val="24"/>
          <w:szCs w:val="24"/>
        </w:rPr>
        <w:t xml:space="preserve"> en el </w:t>
      </w:r>
      <w:r w:rsidR="00A93C63">
        <w:rPr>
          <w:rFonts w:ascii="Arial" w:hAnsi="Arial" w:cs="Arial"/>
          <w:sz w:val="24"/>
          <w:szCs w:val="24"/>
        </w:rPr>
        <w:t xml:space="preserve">en el artículo 48 del </w:t>
      </w:r>
      <w:r w:rsidR="0034154E">
        <w:rPr>
          <w:rFonts w:ascii="Arial" w:hAnsi="Arial" w:cs="Arial"/>
          <w:sz w:val="24"/>
          <w:szCs w:val="24"/>
        </w:rPr>
        <w:t>Có</w:t>
      </w:r>
      <w:r w:rsidR="00A93C63">
        <w:rPr>
          <w:rFonts w:ascii="Arial" w:hAnsi="Arial" w:cs="Arial"/>
          <w:sz w:val="24"/>
          <w:szCs w:val="24"/>
        </w:rPr>
        <w:t>digo del Proceso Penal</w:t>
      </w:r>
      <w:r>
        <w:rPr>
          <w:rFonts w:ascii="Arial" w:hAnsi="Arial" w:cs="Arial"/>
          <w:sz w:val="24"/>
          <w:szCs w:val="24"/>
        </w:rPr>
        <w:t xml:space="preserve">; </w:t>
      </w:r>
    </w:p>
    <w:p w:rsidR="00A93C63" w:rsidRDefault="00655FE8" w:rsidP="00404AD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55FE8">
        <w:rPr>
          <w:rFonts w:ascii="Arial" w:hAnsi="Arial" w:cs="Arial"/>
          <w:b/>
          <w:sz w:val="24"/>
          <w:szCs w:val="24"/>
        </w:rPr>
        <w:t>3)</w:t>
      </w:r>
      <w:r w:rsidR="0034154E">
        <w:rPr>
          <w:rFonts w:ascii="Arial" w:hAnsi="Arial" w:cs="Arial"/>
          <w:b/>
          <w:sz w:val="24"/>
          <w:szCs w:val="24"/>
        </w:rPr>
        <w:t xml:space="preserve"> </w:t>
      </w:r>
      <w:r w:rsidR="0034154E" w:rsidRPr="0034154E">
        <w:rPr>
          <w:rFonts w:ascii="Arial" w:hAnsi="Arial" w:cs="Arial"/>
          <w:sz w:val="24"/>
          <w:szCs w:val="24"/>
        </w:rPr>
        <w:t>que</w:t>
      </w:r>
      <w:r w:rsidR="00A93C63">
        <w:rPr>
          <w:rFonts w:ascii="Arial" w:hAnsi="Arial" w:cs="Arial"/>
          <w:sz w:val="24"/>
          <w:szCs w:val="24"/>
        </w:rPr>
        <w:t xml:space="preserve"> la Asociación de Víctimas de Delitos Violentos es una entidad privada sin fines de lucro creada en 1996, para defender los derechos de las víctimas de dichos delitos y sus familiares;</w:t>
      </w:r>
    </w:p>
    <w:p w:rsidR="0034154E" w:rsidRDefault="00A93C63" w:rsidP="00404AD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93C63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20775A">
        <w:rPr>
          <w:rFonts w:ascii="Arial" w:hAnsi="Arial" w:cs="Arial"/>
          <w:sz w:val="24"/>
          <w:szCs w:val="24"/>
        </w:rPr>
        <w:t>que el Convenio y los gastos que en la oportunidad se remiten</w:t>
      </w:r>
      <w:r w:rsidR="0034154E" w:rsidRPr="0034154E">
        <w:rPr>
          <w:rFonts w:ascii="Arial" w:hAnsi="Arial" w:cs="Arial"/>
          <w:sz w:val="24"/>
          <w:szCs w:val="24"/>
        </w:rPr>
        <w:t xml:space="preserve"> cuentan con </w:t>
      </w:r>
      <w:r w:rsidR="0034154E">
        <w:rPr>
          <w:rFonts w:ascii="Arial" w:hAnsi="Arial" w:cs="Arial"/>
          <w:sz w:val="24"/>
          <w:szCs w:val="24"/>
        </w:rPr>
        <w:t>principio de ejecución, contraviniéndose el carácter preventivo de la Intervención de este Tribunal (</w:t>
      </w:r>
      <w:r w:rsidR="00404AD2">
        <w:rPr>
          <w:rFonts w:ascii="Arial" w:hAnsi="Arial" w:cs="Arial"/>
          <w:sz w:val="24"/>
          <w:szCs w:val="24"/>
        </w:rPr>
        <w:t>A</w:t>
      </w:r>
      <w:r w:rsidR="0034154E">
        <w:rPr>
          <w:rFonts w:ascii="Arial" w:hAnsi="Arial" w:cs="Arial"/>
          <w:sz w:val="24"/>
          <w:szCs w:val="24"/>
        </w:rPr>
        <w:t xml:space="preserve">rtículo 211, </w:t>
      </w:r>
      <w:r w:rsidR="00404AD2">
        <w:rPr>
          <w:rFonts w:ascii="Arial" w:hAnsi="Arial" w:cs="Arial"/>
          <w:sz w:val="24"/>
          <w:szCs w:val="24"/>
        </w:rPr>
        <w:t>L</w:t>
      </w:r>
      <w:r w:rsidR="0034154E">
        <w:rPr>
          <w:rFonts w:ascii="Arial" w:hAnsi="Arial" w:cs="Arial"/>
          <w:sz w:val="24"/>
          <w:szCs w:val="24"/>
        </w:rPr>
        <w:t xml:space="preserve">iteral B) de la Constitución de la República); </w:t>
      </w:r>
    </w:p>
    <w:p w:rsidR="0034154E" w:rsidRDefault="0034154E" w:rsidP="00404AD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154E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sz w:val="24"/>
          <w:szCs w:val="24"/>
        </w:rPr>
        <w:t xml:space="preserve">, a lo precedentemente expuesto, y a lo establecido por el </w:t>
      </w:r>
      <w:r w:rsidR="00404A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404AD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 la </w:t>
      </w:r>
      <w:r w:rsidR="00404AD2">
        <w:rPr>
          <w:rFonts w:ascii="Arial" w:hAnsi="Arial" w:cs="Arial"/>
          <w:sz w:val="24"/>
          <w:szCs w:val="24"/>
        </w:rPr>
        <w:t xml:space="preserve">Constitución de la </w:t>
      </w:r>
      <w:r>
        <w:rPr>
          <w:rFonts w:ascii="Arial" w:hAnsi="Arial" w:cs="Arial"/>
          <w:sz w:val="24"/>
          <w:szCs w:val="24"/>
        </w:rPr>
        <w:t xml:space="preserve">República;       </w:t>
      </w:r>
      <w:r w:rsidR="00655FE8" w:rsidRPr="0034154E">
        <w:rPr>
          <w:rFonts w:ascii="Arial" w:hAnsi="Arial" w:cs="Arial"/>
          <w:sz w:val="24"/>
          <w:szCs w:val="24"/>
        </w:rPr>
        <w:t xml:space="preserve">       </w:t>
      </w:r>
      <w:r w:rsidR="006230EF" w:rsidRPr="0034154E">
        <w:rPr>
          <w:rFonts w:ascii="Arial" w:hAnsi="Arial" w:cs="Arial"/>
          <w:sz w:val="24"/>
          <w:szCs w:val="24"/>
        </w:rPr>
        <w:t xml:space="preserve">   </w:t>
      </w:r>
    </w:p>
    <w:p w:rsidR="00404AD2" w:rsidRDefault="00404AD2" w:rsidP="00404AD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04AD2" w:rsidRDefault="00404AD2" w:rsidP="00404AD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46F" w:rsidRDefault="0034154E" w:rsidP="00404AD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4154E">
        <w:rPr>
          <w:rFonts w:ascii="Arial" w:hAnsi="Arial" w:cs="Arial"/>
          <w:b/>
          <w:sz w:val="24"/>
          <w:szCs w:val="24"/>
        </w:rPr>
        <w:lastRenderedPageBreak/>
        <w:t>EL TRIBUNAL ACUERDA:</w:t>
      </w:r>
    </w:p>
    <w:p w:rsidR="0034154E" w:rsidRPr="0034154E" w:rsidRDefault="0034154E" w:rsidP="00404AD2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4154E">
        <w:rPr>
          <w:rFonts w:ascii="Arial" w:hAnsi="Arial" w:cs="Arial"/>
          <w:sz w:val="24"/>
          <w:szCs w:val="24"/>
        </w:rPr>
        <w:t>Observar el convenio, y los gastos que de él se deriven</w:t>
      </w:r>
      <w:r w:rsidR="00BA3DC0">
        <w:rPr>
          <w:rFonts w:ascii="Arial" w:hAnsi="Arial" w:cs="Arial"/>
          <w:sz w:val="24"/>
          <w:szCs w:val="24"/>
        </w:rPr>
        <w:t>, en virtud de lo expresado en los Considerandos 2)</w:t>
      </w:r>
      <w:r w:rsidR="004306E4">
        <w:rPr>
          <w:rFonts w:ascii="Arial" w:hAnsi="Arial" w:cs="Arial"/>
          <w:sz w:val="24"/>
          <w:szCs w:val="24"/>
        </w:rPr>
        <w:t xml:space="preserve"> </w:t>
      </w:r>
      <w:r w:rsidR="00404AD2">
        <w:rPr>
          <w:rFonts w:ascii="Arial" w:hAnsi="Arial" w:cs="Arial"/>
          <w:sz w:val="24"/>
          <w:szCs w:val="24"/>
        </w:rPr>
        <w:t xml:space="preserve">y </w:t>
      </w:r>
      <w:r w:rsidR="004306E4">
        <w:rPr>
          <w:rFonts w:ascii="Arial" w:hAnsi="Arial" w:cs="Arial"/>
          <w:sz w:val="24"/>
          <w:szCs w:val="24"/>
        </w:rPr>
        <w:t>4) de la presente R</w:t>
      </w:r>
      <w:r w:rsidR="00BA3DC0">
        <w:rPr>
          <w:rFonts w:ascii="Arial" w:hAnsi="Arial" w:cs="Arial"/>
          <w:sz w:val="24"/>
          <w:szCs w:val="24"/>
        </w:rPr>
        <w:t>esolución</w:t>
      </w:r>
      <w:r w:rsidRPr="0034154E">
        <w:rPr>
          <w:rFonts w:ascii="Arial" w:hAnsi="Arial" w:cs="Arial"/>
          <w:sz w:val="24"/>
          <w:szCs w:val="24"/>
        </w:rPr>
        <w:t xml:space="preserve">; </w:t>
      </w:r>
    </w:p>
    <w:p w:rsidR="0034154E" w:rsidRPr="0034154E" w:rsidRDefault="0034154E" w:rsidP="00404AD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4154E">
        <w:rPr>
          <w:rFonts w:ascii="Arial" w:hAnsi="Arial" w:cs="Arial"/>
          <w:sz w:val="24"/>
          <w:szCs w:val="24"/>
        </w:rPr>
        <w:t xml:space="preserve">Comunicar al Contador Auditor; y </w:t>
      </w:r>
    </w:p>
    <w:p w:rsidR="0034154E" w:rsidRDefault="0034154E" w:rsidP="00404AD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4154E">
        <w:rPr>
          <w:rFonts w:ascii="Arial" w:hAnsi="Arial" w:cs="Arial"/>
          <w:sz w:val="24"/>
          <w:szCs w:val="24"/>
        </w:rPr>
        <w:t xml:space="preserve">Devolver las actuaciones.- </w:t>
      </w:r>
    </w:p>
    <w:p w:rsidR="00404AD2" w:rsidRDefault="00404AD2" w:rsidP="003415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4AD2" w:rsidRDefault="00404AD2" w:rsidP="003415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54E" w:rsidRDefault="00404AD2" w:rsidP="003415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34154E" w:rsidSect="00404AD2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6F" w:rsidRDefault="00282A6F" w:rsidP="00D6024A">
      <w:pPr>
        <w:spacing w:after="0" w:line="240" w:lineRule="auto"/>
      </w:pPr>
      <w:r>
        <w:separator/>
      </w:r>
    </w:p>
  </w:endnote>
  <w:endnote w:type="continuationSeparator" w:id="0">
    <w:p w:rsidR="00282A6F" w:rsidRDefault="00282A6F" w:rsidP="00D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6F" w:rsidRDefault="00282A6F" w:rsidP="00D6024A">
      <w:pPr>
        <w:spacing w:after="0" w:line="240" w:lineRule="auto"/>
      </w:pPr>
      <w:r>
        <w:separator/>
      </w:r>
    </w:p>
  </w:footnote>
  <w:footnote w:type="continuationSeparator" w:id="0">
    <w:p w:rsidR="00282A6F" w:rsidRDefault="00282A6F" w:rsidP="00D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B740D"/>
    <w:multiLevelType w:val="hybridMultilevel"/>
    <w:tmpl w:val="F95AB79C"/>
    <w:lvl w:ilvl="0" w:tplc="7812B5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20775A"/>
    <w:rsid w:val="00210A40"/>
    <w:rsid w:val="00282A6F"/>
    <w:rsid w:val="002A6C2D"/>
    <w:rsid w:val="00321ACE"/>
    <w:rsid w:val="0034154E"/>
    <w:rsid w:val="00381FEE"/>
    <w:rsid w:val="003E346F"/>
    <w:rsid w:val="00404AD2"/>
    <w:rsid w:val="004306E4"/>
    <w:rsid w:val="004B0056"/>
    <w:rsid w:val="005445CE"/>
    <w:rsid w:val="00581BC9"/>
    <w:rsid w:val="005A34F8"/>
    <w:rsid w:val="005D388B"/>
    <w:rsid w:val="00604403"/>
    <w:rsid w:val="006230EF"/>
    <w:rsid w:val="00626CBA"/>
    <w:rsid w:val="00655FE8"/>
    <w:rsid w:val="007E5330"/>
    <w:rsid w:val="00A85D6D"/>
    <w:rsid w:val="00A93C63"/>
    <w:rsid w:val="00B05AE6"/>
    <w:rsid w:val="00B07F75"/>
    <w:rsid w:val="00B751D4"/>
    <w:rsid w:val="00B76F00"/>
    <w:rsid w:val="00BA3DC0"/>
    <w:rsid w:val="00D47359"/>
    <w:rsid w:val="00D52E57"/>
    <w:rsid w:val="00D6024A"/>
    <w:rsid w:val="00E9702C"/>
    <w:rsid w:val="00F5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341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34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2018-05-07T14:19:00Z</cp:lastPrinted>
  <dcterms:created xsi:type="dcterms:W3CDTF">2018-05-07T14:19:00Z</dcterms:created>
  <dcterms:modified xsi:type="dcterms:W3CDTF">2018-05-07T14:19:00Z</dcterms:modified>
</cp:coreProperties>
</file>