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51" w:rsidRPr="00703951" w:rsidRDefault="00703951" w:rsidP="00703951">
      <w:pPr>
        <w:tabs>
          <w:tab w:val="center" w:pos="4253"/>
        </w:tabs>
        <w:jc w:val="right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RES. 786/18</w:t>
      </w:r>
    </w:p>
    <w:p w:rsidR="00703951" w:rsidRPr="00703951" w:rsidRDefault="00703951" w:rsidP="00703951">
      <w:pPr>
        <w:tabs>
          <w:tab w:val="center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03951">
        <w:rPr>
          <w:rFonts w:ascii="Arial" w:hAnsi="Arial" w:cs="Arial"/>
          <w:b/>
          <w:sz w:val="24"/>
          <w:szCs w:val="24"/>
          <w:lang w:val="es-ES_tradnl"/>
        </w:rPr>
        <w:t>RESOLUCION ADOPTADA POR EL</w:t>
      </w:r>
    </w:p>
    <w:p w:rsidR="00703951" w:rsidRPr="00703951" w:rsidRDefault="00703951" w:rsidP="00703951">
      <w:pPr>
        <w:tabs>
          <w:tab w:val="left" w:pos="-7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703951" w:rsidRPr="00703951" w:rsidRDefault="00703951" w:rsidP="00703951">
      <w:pPr>
        <w:tabs>
          <w:tab w:val="center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03951">
        <w:rPr>
          <w:rFonts w:ascii="Arial" w:hAnsi="Arial" w:cs="Arial"/>
          <w:b/>
          <w:sz w:val="24"/>
          <w:szCs w:val="24"/>
          <w:lang w:val="es-ES_tradnl"/>
        </w:rPr>
        <w:t>TRIBUNAL DE CUENTAS</w:t>
      </w:r>
    </w:p>
    <w:p w:rsidR="00703951" w:rsidRPr="00703951" w:rsidRDefault="00703951" w:rsidP="00703951">
      <w:pPr>
        <w:tabs>
          <w:tab w:val="left" w:pos="-7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703951" w:rsidRPr="00703951" w:rsidRDefault="00703951" w:rsidP="00703951">
      <w:pPr>
        <w:tabs>
          <w:tab w:val="center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03951">
        <w:rPr>
          <w:rFonts w:ascii="Arial" w:hAnsi="Arial" w:cs="Arial"/>
          <w:b/>
          <w:sz w:val="24"/>
          <w:szCs w:val="24"/>
          <w:lang w:val="es-ES_tradnl"/>
        </w:rPr>
        <w:t xml:space="preserve">EN SESION DE FECHA 28 DE FEBRERO </w:t>
      </w:r>
      <w:r w:rsidRPr="00703951">
        <w:rPr>
          <w:rFonts w:ascii="Helvetica" w:hAnsi="Helvetica"/>
          <w:b/>
          <w:sz w:val="24"/>
          <w:szCs w:val="24"/>
          <w:lang w:val="es-ES_tradnl"/>
        </w:rPr>
        <w:t>DE 2018</w:t>
      </w:r>
    </w:p>
    <w:p w:rsidR="00703951" w:rsidRPr="00703951" w:rsidRDefault="00703951" w:rsidP="00703951">
      <w:pPr>
        <w:tabs>
          <w:tab w:val="center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703951" w:rsidRPr="00AE41ED" w:rsidRDefault="00703951" w:rsidP="00703951">
      <w:pPr>
        <w:tabs>
          <w:tab w:val="center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UY"/>
        </w:rPr>
      </w:pPr>
      <w:r w:rsidRPr="00AE41ED">
        <w:rPr>
          <w:rFonts w:ascii="Arial" w:hAnsi="Arial" w:cs="Arial"/>
          <w:b/>
          <w:sz w:val="24"/>
          <w:szCs w:val="24"/>
          <w:lang w:val="es-UY"/>
        </w:rPr>
        <w:t xml:space="preserve">(E. E. Nº </w:t>
      </w:r>
      <w:r w:rsidRPr="00703951">
        <w:rPr>
          <w:rFonts w:ascii="Arial" w:hAnsi="Arial"/>
          <w:b/>
          <w:sz w:val="24"/>
          <w:szCs w:val="24"/>
        </w:rPr>
        <w:t>201</w:t>
      </w:r>
      <w:r>
        <w:rPr>
          <w:rFonts w:ascii="Arial" w:hAnsi="Arial"/>
          <w:b/>
          <w:sz w:val="24"/>
          <w:szCs w:val="24"/>
        </w:rPr>
        <w:t>6</w:t>
      </w:r>
      <w:r w:rsidRPr="00703951">
        <w:rPr>
          <w:rFonts w:ascii="Arial" w:hAnsi="Arial"/>
          <w:b/>
          <w:sz w:val="24"/>
          <w:szCs w:val="24"/>
        </w:rPr>
        <w:t>-17-1-000</w:t>
      </w:r>
      <w:r>
        <w:rPr>
          <w:rFonts w:ascii="Arial" w:hAnsi="Arial"/>
          <w:b/>
          <w:sz w:val="24"/>
          <w:szCs w:val="24"/>
        </w:rPr>
        <w:t>5528</w:t>
      </w:r>
      <w:r w:rsidRPr="00703951">
        <w:rPr>
          <w:rFonts w:ascii="Arial" w:hAnsi="Arial"/>
          <w:b/>
          <w:sz w:val="24"/>
          <w:szCs w:val="24"/>
        </w:rPr>
        <w:t>,</w:t>
      </w:r>
      <w:r w:rsidRPr="00AE41ED">
        <w:rPr>
          <w:rFonts w:ascii="Arial" w:hAnsi="Arial" w:cs="Arial"/>
          <w:b/>
          <w:sz w:val="24"/>
          <w:szCs w:val="24"/>
          <w:lang w:val="es-UY"/>
        </w:rPr>
        <w:t xml:space="preserve"> </w:t>
      </w:r>
      <w:proofErr w:type="spellStart"/>
      <w:r w:rsidRPr="00AE41ED">
        <w:rPr>
          <w:rFonts w:ascii="Arial" w:hAnsi="Arial" w:cs="Arial"/>
          <w:b/>
          <w:sz w:val="24"/>
          <w:szCs w:val="24"/>
          <w:lang w:val="es-UY"/>
        </w:rPr>
        <w:t>Ent</w:t>
      </w:r>
      <w:proofErr w:type="spellEnd"/>
      <w:r w:rsidRPr="00AE41ED">
        <w:rPr>
          <w:rFonts w:ascii="Arial" w:hAnsi="Arial" w:cs="Arial"/>
          <w:b/>
          <w:sz w:val="24"/>
          <w:szCs w:val="24"/>
          <w:lang w:val="es-UY"/>
        </w:rPr>
        <w:t>. N°604</w:t>
      </w:r>
      <w:r w:rsidRPr="00703951">
        <w:rPr>
          <w:rFonts w:ascii="Arial" w:hAnsi="Arial"/>
          <w:b/>
          <w:sz w:val="24"/>
          <w:szCs w:val="24"/>
        </w:rPr>
        <w:t>/18</w:t>
      </w:r>
      <w:r w:rsidRPr="00AE41ED">
        <w:rPr>
          <w:rFonts w:ascii="Arial" w:hAnsi="Arial" w:cs="Arial"/>
          <w:b/>
          <w:sz w:val="24"/>
          <w:szCs w:val="24"/>
          <w:lang w:val="es-UY"/>
        </w:rPr>
        <w:t>)</w:t>
      </w:r>
    </w:p>
    <w:p w:rsidR="00703951" w:rsidRPr="00AE41ED" w:rsidRDefault="00703951" w:rsidP="00703951">
      <w:pPr>
        <w:rPr>
          <w:b/>
          <w:szCs w:val="24"/>
          <w:lang w:val="es-UY"/>
        </w:rPr>
      </w:pPr>
    </w:p>
    <w:p w:rsidR="004A5E37" w:rsidRDefault="00E63629" w:rsidP="00703951">
      <w:pPr>
        <w:spacing w:after="0" w:line="360" w:lineRule="auto"/>
        <w:ind w:firstLine="850"/>
        <w:jc w:val="both"/>
        <w:rPr>
          <w:rFonts w:ascii="Arial" w:hAnsi="Arial"/>
          <w:bCs/>
          <w:sz w:val="24"/>
          <w:szCs w:val="24"/>
          <w:lang w:val="es-ES_tradnl"/>
        </w:rPr>
      </w:pPr>
      <w:r w:rsidRPr="00D86D06">
        <w:rPr>
          <w:rFonts w:ascii="Arial" w:hAnsi="Arial" w:cs="Arial"/>
          <w:b/>
          <w:sz w:val="24"/>
          <w:szCs w:val="24"/>
          <w:lang w:val="es-ES_tradnl"/>
        </w:rPr>
        <w:t>VISTO:</w:t>
      </w:r>
      <w:r w:rsidRPr="00D86D0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43C58" w:rsidRPr="00D86D06">
        <w:rPr>
          <w:rFonts w:ascii="Arial" w:hAnsi="Arial" w:cs="Arial"/>
          <w:sz w:val="24"/>
          <w:szCs w:val="24"/>
          <w:lang w:val="es-ES_tradnl"/>
        </w:rPr>
        <w:t>las</w:t>
      </w:r>
      <w:r w:rsidR="00867D13" w:rsidRPr="00D86D06">
        <w:rPr>
          <w:rFonts w:ascii="Arial" w:hAnsi="Arial" w:cs="Arial"/>
          <w:sz w:val="24"/>
          <w:szCs w:val="24"/>
          <w:lang w:val="es-ES_tradnl"/>
        </w:rPr>
        <w:t xml:space="preserve"> nuevas actuaciones remitidas por el</w:t>
      </w:r>
      <w:r w:rsidR="00867D13" w:rsidRPr="00D86D06">
        <w:rPr>
          <w:rFonts w:ascii="Arial" w:hAnsi="Arial" w:cs="Arial"/>
          <w:bCs/>
          <w:sz w:val="24"/>
          <w:szCs w:val="24"/>
          <w:lang w:val="es-ES_tradnl"/>
        </w:rPr>
        <w:t xml:space="preserve">  Minis</w:t>
      </w:r>
      <w:r w:rsidR="00AE41ED">
        <w:rPr>
          <w:rFonts w:ascii="Arial" w:hAnsi="Arial" w:cs="Arial"/>
          <w:bCs/>
          <w:sz w:val="24"/>
          <w:szCs w:val="24"/>
          <w:lang w:val="es-ES_tradnl"/>
        </w:rPr>
        <w:t xml:space="preserve">terio de Economía y Finanzas - </w:t>
      </w:r>
      <w:r w:rsidR="00867D13" w:rsidRPr="00D86D06">
        <w:rPr>
          <w:rFonts w:ascii="Arial" w:hAnsi="Arial" w:cs="Arial"/>
          <w:bCs/>
          <w:sz w:val="24"/>
          <w:szCs w:val="24"/>
          <w:lang w:val="es-ES_tradnl"/>
        </w:rPr>
        <w:t xml:space="preserve">Unidad Centralizada de </w:t>
      </w:r>
      <w:r w:rsidR="00AE41ED">
        <w:rPr>
          <w:rFonts w:ascii="Arial" w:hAnsi="Arial" w:cs="Arial"/>
          <w:bCs/>
          <w:sz w:val="24"/>
          <w:szCs w:val="24"/>
          <w:lang w:val="es-ES_tradnl"/>
        </w:rPr>
        <w:t>Adquisicione</w:t>
      </w:r>
      <w:r w:rsidR="00867D13" w:rsidRPr="00D86D06">
        <w:rPr>
          <w:rFonts w:ascii="Arial" w:hAnsi="Arial" w:cs="Arial"/>
          <w:bCs/>
          <w:sz w:val="24"/>
          <w:szCs w:val="24"/>
          <w:lang w:val="es-ES_tradnl"/>
        </w:rPr>
        <w:t xml:space="preserve">s </w:t>
      </w:r>
      <w:r w:rsidR="00901C0D">
        <w:rPr>
          <w:rFonts w:ascii="Arial" w:hAnsi="Arial" w:cs="Arial"/>
          <w:bCs/>
          <w:sz w:val="24"/>
          <w:szCs w:val="24"/>
          <w:lang w:val="es-ES_tradnl"/>
        </w:rPr>
        <w:t>(</w:t>
      </w:r>
      <w:r w:rsidR="00867D13" w:rsidRPr="00D86D06">
        <w:rPr>
          <w:rFonts w:ascii="Arial" w:hAnsi="Arial" w:cs="Arial"/>
          <w:bCs/>
          <w:sz w:val="24"/>
          <w:szCs w:val="24"/>
          <w:lang w:val="es-ES_tradnl"/>
        </w:rPr>
        <w:t>UCA</w:t>
      </w:r>
      <w:r w:rsidR="00901C0D">
        <w:rPr>
          <w:rFonts w:ascii="Arial" w:hAnsi="Arial" w:cs="Arial"/>
          <w:bCs/>
          <w:sz w:val="24"/>
          <w:szCs w:val="24"/>
          <w:lang w:val="es-ES_tradnl"/>
        </w:rPr>
        <w:t>),</w:t>
      </w:r>
      <w:r w:rsidR="00867D13" w:rsidRPr="00D86D06">
        <w:rPr>
          <w:rFonts w:ascii="Arial" w:hAnsi="Arial" w:cs="Arial"/>
          <w:bCs/>
          <w:sz w:val="24"/>
          <w:szCs w:val="24"/>
          <w:lang w:val="es-ES_tradnl"/>
        </w:rPr>
        <w:t xml:space="preserve"> relacionadas con el </w:t>
      </w:r>
      <w:r w:rsidR="00D86D06" w:rsidRPr="00D86D06">
        <w:rPr>
          <w:rFonts w:ascii="Arial" w:hAnsi="Arial" w:cs="Arial"/>
          <w:sz w:val="24"/>
          <w:szCs w:val="24"/>
        </w:rPr>
        <w:t>Llamado Nº 7</w:t>
      </w:r>
      <w:r w:rsidR="00D86D06" w:rsidRPr="00D86D06">
        <w:rPr>
          <w:rFonts w:ascii="Arial" w:hAnsi="Arial" w:cs="Arial"/>
          <w:sz w:val="24"/>
          <w:szCs w:val="24"/>
          <w:lang w:val="es-ES_tradnl"/>
        </w:rPr>
        <w:t xml:space="preserve">/2016, convocado para la adquisición de “Aceite y Vinagre”, </w:t>
      </w:r>
      <w:r w:rsidR="00D86D06" w:rsidRPr="00D86D06">
        <w:rPr>
          <w:rFonts w:ascii="Arial" w:hAnsi="Arial"/>
          <w:bCs/>
          <w:sz w:val="24"/>
          <w:szCs w:val="24"/>
          <w:lang w:val="es-ES_tradnl"/>
        </w:rPr>
        <w:t xml:space="preserve">para cubrir las necesidades de diversos Organismos, por </w:t>
      </w:r>
      <w:r w:rsidR="00D86D06" w:rsidRPr="00D86D06">
        <w:rPr>
          <w:rFonts w:ascii="Arial" w:hAnsi="Arial" w:cs="Arial"/>
          <w:sz w:val="24"/>
          <w:szCs w:val="24"/>
          <w:lang w:val="es-ES_tradnl"/>
        </w:rPr>
        <w:t>el per</w:t>
      </w:r>
      <w:r w:rsidR="00AE41ED">
        <w:rPr>
          <w:rFonts w:ascii="Arial" w:hAnsi="Arial" w:cs="Arial"/>
          <w:sz w:val="24"/>
          <w:szCs w:val="24"/>
          <w:lang w:val="es-ES_tradnl"/>
        </w:rPr>
        <w:t>í</w:t>
      </w:r>
      <w:r w:rsidR="00D86D06" w:rsidRPr="00D86D06">
        <w:rPr>
          <w:rFonts w:ascii="Arial" w:hAnsi="Arial" w:cs="Arial"/>
          <w:sz w:val="24"/>
          <w:szCs w:val="24"/>
          <w:lang w:val="es-ES_tradnl"/>
        </w:rPr>
        <w:t>odo de un semestre;</w:t>
      </w:r>
      <w:r w:rsidR="00867D13" w:rsidRPr="00D86D06">
        <w:rPr>
          <w:rFonts w:ascii="Arial" w:hAnsi="Arial"/>
          <w:bCs/>
          <w:sz w:val="24"/>
          <w:szCs w:val="24"/>
          <w:lang w:val="es-ES_tradnl"/>
        </w:rPr>
        <w:t xml:space="preserve">  </w:t>
      </w:r>
    </w:p>
    <w:p w:rsidR="00CF3799" w:rsidRPr="008F4D3C" w:rsidRDefault="00D86D06" w:rsidP="00703951">
      <w:pPr>
        <w:spacing w:after="0" w:line="360" w:lineRule="auto"/>
        <w:ind w:firstLine="850"/>
        <w:jc w:val="both"/>
        <w:rPr>
          <w:rFonts w:ascii="Arial" w:hAnsi="Arial" w:cs="Arial"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RESULTANDO</w:t>
      </w:r>
      <w:r w:rsidR="00CF3799" w:rsidRPr="00CF3799">
        <w:rPr>
          <w:rFonts w:ascii="Arial" w:hAnsi="Arial" w:cs="Arial"/>
          <w:b/>
          <w:sz w:val="24"/>
          <w:szCs w:val="24"/>
          <w:lang w:val="es-ES_tradnl"/>
        </w:rPr>
        <w:t>: 1)</w:t>
      </w:r>
      <w:r w:rsidR="00CF3799">
        <w:rPr>
          <w:rFonts w:ascii="Arial" w:hAnsi="Arial" w:cs="Arial"/>
          <w:sz w:val="24"/>
          <w:szCs w:val="24"/>
          <w:lang w:val="es-ES_tradnl"/>
        </w:rPr>
        <w:t xml:space="preserve"> que este</w:t>
      </w:r>
      <w:r w:rsidR="00CF3799" w:rsidRPr="002424E7">
        <w:rPr>
          <w:rFonts w:ascii="Arial" w:hAnsi="Arial" w:cs="Arial"/>
          <w:sz w:val="24"/>
          <w:szCs w:val="24"/>
          <w:lang w:val="es-ES_tradnl"/>
        </w:rPr>
        <w:t xml:space="preserve"> Tribunal</w:t>
      </w:r>
      <w:r w:rsidR="008B485E">
        <w:rPr>
          <w:rFonts w:ascii="Arial" w:hAnsi="Arial" w:cs="Arial"/>
          <w:sz w:val="24"/>
          <w:szCs w:val="24"/>
          <w:lang w:val="es-ES_tradnl"/>
        </w:rPr>
        <w:t>,</w:t>
      </w:r>
      <w:r w:rsidR="00CF3799" w:rsidRPr="002424E7">
        <w:rPr>
          <w:rFonts w:ascii="Arial" w:hAnsi="Arial" w:cs="Arial"/>
          <w:sz w:val="24"/>
          <w:szCs w:val="24"/>
          <w:lang w:val="es-ES_tradnl"/>
        </w:rPr>
        <w:t xml:space="preserve"> en Sesión de fecha </w:t>
      </w:r>
      <w:r w:rsidR="00EE33E7">
        <w:rPr>
          <w:rFonts w:ascii="Arial" w:hAnsi="Arial" w:cs="Arial"/>
          <w:sz w:val="24"/>
          <w:szCs w:val="24"/>
          <w:lang w:val="es-ES_tradnl"/>
        </w:rPr>
        <w:t>24</w:t>
      </w:r>
      <w:r w:rsidR="00CF3799" w:rsidRPr="002424E7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EE33E7">
        <w:rPr>
          <w:rFonts w:ascii="Arial" w:hAnsi="Arial" w:cs="Arial"/>
          <w:sz w:val="24"/>
          <w:szCs w:val="24"/>
          <w:lang w:val="es-ES_tradnl"/>
        </w:rPr>
        <w:t>agosto de</w:t>
      </w:r>
      <w:r w:rsidR="00CF3799" w:rsidRPr="002424E7">
        <w:rPr>
          <w:rFonts w:ascii="Arial" w:hAnsi="Arial" w:cs="Arial"/>
          <w:sz w:val="24"/>
          <w:szCs w:val="24"/>
          <w:lang w:val="es-ES_tradnl"/>
        </w:rPr>
        <w:t xml:space="preserve"> 2016, </w:t>
      </w:r>
      <w:r w:rsidR="00EE33E7">
        <w:rPr>
          <w:rFonts w:ascii="Arial" w:hAnsi="Arial" w:cs="Arial"/>
          <w:sz w:val="24"/>
          <w:szCs w:val="24"/>
          <w:lang w:val="es-ES_tradnl"/>
        </w:rPr>
        <w:t>cometió</w:t>
      </w:r>
      <w:r w:rsidR="00EE33E7">
        <w:rPr>
          <w:rFonts w:ascii="Arial" w:eastAsia="Times New Roman" w:hAnsi="Arial" w:cs="Arial"/>
          <w:color w:val="000000"/>
          <w:sz w:val="24"/>
          <w:szCs w:val="20"/>
          <w:lang w:eastAsia="es-ES"/>
        </w:rPr>
        <w:t xml:space="preserve"> a la</w:t>
      </w:r>
      <w:r w:rsidR="00CF3799" w:rsidRPr="002424E7">
        <w:rPr>
          <w:rFonts w:ascii="Arial" w:eastAsia="Times New Roman" w:hAnsi="Arial" w:cs="Arial"/>
          <w:color w:val="000000"/>
          <w:sz w:val="24"/>
          <w:szCs w:val="20"/>
          <w:lang w:eastAsia="es-ES"/>
        </w:rPr>
        <w:t xml:space="preserve"> Contado</w:t>
      </w:r>
      <w:r w:rsidR="00EE33E7">
        <w:rPr>
          <w:rFonts w:ascii="Arial" w:eastAsia="Times New Roman" w:hAnsi="Arial" w:cs="Arial"/>
          <w:color w:val="000000"/>
          <w:sz w:val="24"/>
          <w:szCs w:val="20"/>
          <w:lang w:eastAsia="es-ES"/>
        </w:rPr>
        <w:t>ra Auditora</w:t>
      </w:r>
      <w:r w:rsidR="00CF3799" w:rsidRPr="002424E7">
        <w:rPr>
          <w:rFonts w:ascii="Arial" w:eastAsia="Times New Roman" w:hAnsi="Arial" w:cs="Arial"/>
          <w:color w:val="000000"/>
          <w:sz w:val="24"/>
          <w:szCs w:val="20"/>
          <w:lang w:eastAsia="es-ES"/>
        </w:rPr>
        <w:t xml:space="preserve"> la intervención del gasto por un monto total de $ </w:t>
      </w:r>
      <w:r w:rsidR="00EA36A2">
        <w:rPr>
          <w:rFonts w:ascii="Arial" w:eastAsia="Times New Roman" w:hAnsi="Arial" w:cs="Arial"/>
          <w:color w:val="000000"/>
          <w:sz w:val="24"/>
          <w:szCs w:val="20"/>
          <w:lang w:eastAsia="es-ES"/>
        </w:rPr>
        <w:t>16.988.233</w:t>
      </w:r>
      <w:r w:rsidR="00443C5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</w:t>
      </w:r>
      <w:r w:rsidR="00CF3799" w:rsidRPr="002424E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="00CF3799" w:rsidRPr="002424E7">
        <w:rPr>
          <w:rFonts w:ascii="Arial" w:eastAsia="Times New Roman" w:hAnsi="Arial" w:cs="Arial"/>
          <w:color w:val="000000"/>
          <w:sz w:val="24"/>
          <w:szCs w:val="20"/>
          <w:lang w:eastAsia="es-ES"/>
        </w:rPr>
        <w:t>a</w:t>
      </w:r>
      <w:r w:rsidR="00EA36A2">
        <w:rPr>
          <w:rFonts w:ascii="Arial" w:eastAsia="Times New Roman" w:hAnsi="Arial" w:cs="Arial"/>
          <w:color w:val="000000"/>
          <w:sz w:val="24"/>
          <w:szCs w:val="20"/>
          <w:lang w:eastAsia="es-ES"/>
        </w:rPr>
        <w:t xml:space="preserve"> favor de la firma </w:t>
      </w:r>
      <w:r w:rsidR="00EA36A2" w:rsidRPr="00D86D06">
        <w:rPr>
          <w:rFonts w:ascii="Arial" w:hAnsi="Arial" w:cs="Arial"/>
          <w:bCs/>
          <w:sz w:val="24"/>
          <w:szCs w:val="24"/>
          <w:lang w:val="es-ES_tradnl"/>
        </w:rPr>
        <w:t>Compañía Oleaginosa Uruguaya Sociedad A</w:t>
      </w:r>
      <w:r w:rsidR="003371E6">
        <w:rPr>
          <w:rFonts w:ascii="Arial" w:hAnsi="Arial" w:cs="Arial"/>
          <w:bCs/>
          <w:sz w:val="24"/>
          <w:szCs w:val="24"/>
          <w:lang w:val="es-ES_tradnl"/>
        </w:rPr>
        <w:t>nónima Industrial y Comercial (COUSA</w:t>
      </w:r>
      <w:r w:rsidR="00EA36A2" w:rsidRPr="00D86D06">
        <w:rPr>
          <w:rFonts w:ascii="Arial" w:hAnsi="Arial" w:cs="Arial"/>
          <w:bCs/>
          <w:sz w:val="24"/>
          <w:szCs w:val="24"/>
          <w:lang w:val="es-ES_tradnl"/>
        </w:rPr>
        <w:t>)</w:t>
      </w:r>
      <w:r w:rsidR="00FD247C">
        <w:rPr>
          <w:rFonts w:ascii="Arial" w:eastAsia="Times New Roman" w:hAnsi="Arial" w:cs="Arial"/>
          <w:bCs/>
          <w:color w:val="000000"/>
          <w:sz w:val="24"/>
          <w:szCs w:val="20"/>
          <w:lang w:eastAsia="es-ES"/>
        </w:rPr>
        <w:t>;</w:t>
      </w:r>
    </w:p>
    <w:p w:rsidR="00FD247C" w:rsidRDefault="00FD247C" w:rsidP="0070395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B485E">
        <w:rPr>
          <w:rFonts w:ascii="Arial" w:hAnsi="Arial" w:cs="Arial"/>
          <w:sz w:val="24"/>
          <w:szCs w:val="24"/>
          <w:lang w:val="es-ES_tradnl"/>
        </w:rPr>
        <w:t xml:space="preserve">    </w:t>
      </w:r>
      <w:r>
        <w:rPr>
          <w:rFonts w:ascii="Arial" w:hAnsi="Arial" w:cs="Arial"/>
          <w:sz w:val="24"/>
          <w:szCs w:val="24"/>
          <w:lang w:val="es-ES_tradnl"/>
        </w:rPr>
        <w:t xml:space="preserve">                           </w:t>
      </w:r>
      <w:r w:rsidR="00443C58">
        <w:rPr>
          <w:rFonts w:ascii="Arial" w:hAnsi="Arial" w:cs="Arial"/>
          <w:sz w:val="24"/>
          <w:szCs w:val="24"/>
          <w:lang w:val="es-ES_tradnl"/>
        </w:rPr>
        <w:t xml:space="preserve">     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F4D3C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443C5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01C0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B7FA3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8F4D3C">
        <w:rPr>
          <w:rFonts w:ascii="Arial" w:hAnsi="Arial" w:cs="Arial"/>
          <w:b/>
          <w:sz w:val="24"/>
          <w:szCs w:val="24"/>
          <w:lang w:val="es-ES_tradnl"/>
        </w:rPr>
        <w:t>2</w:t>
      </w:r>
      <w:r w:rsidRPr="00FD247C">
        <w:rPr>
          <w:rFonts w:ascii="Arial" w:hAnsi="Arial" w:cs="Arial"/>
          <w:b/>
          <w:sz w:val="24"/>
          <w:szCs w:val="24"/>
          <w:lang w:val="es-ES_tradnl"/>
        </w:rPr>
        <w:t>)</w:t>
      </w:r>
      <w:r>
        <w:rPr>
          <w:rFonts w:ascii="Arial" w:hAnsi="Arial" w:cs="Arial"/>
          <w:sz w:val="24"/>
          <w:szCs w:val="24"/>
          <w:lang w:val="es-ES_tradnl"/>
        </w:rPr>
        <w:t xml:space="preserve"> que </w:t>
      </w:r>
      <w:r w:rsidR="008F4D3C">
        <w:rPr>
          <w:rFonts w:ascii="Arial" w:hAnsi="Arial" w:cs="Arial"/>
          <w:sz w:val="24"/>
          <w:szCs w:val="24"/>
          <w:lang w:val="es-ES_tradnl"/>
        </w:rPr>
        <w:t>e</w:t>
      </w:r>
      <w:r w:rsidR="008F4D3C" w:rsidRPr="008F4D3C">
        <w:rPr>
          <w:rFonts w:ascii="Arial" w:hAnsi="Arial" w:cs="Arial"/>
          <w:sz w:val="24"/>
          <w:szCs w:val="24"/>
          <w:lang w:val="es-ES_tradnl"/>
        </w:rPr>
        <w:t>n Sesión de fecha 30</w:t>
      </w:r>
      <w:r w:rsidR="008F4D3C">
        <w:rPr>
          <w:rFonts w:ascii="Arial" w:hAnsi="Arial" w:cs="Arial"/>
          <w:sz w:val="24"/>
          <w:szCs w:val="24"/>
          <w:lang w:val="es-ES_tradnl"/>
        </w:rPr>
        <w:t xml:space="preserve"> de agosto de </w:t>
      </w:r>
      <w:r w:rsidR="008F4D3C" w:rsidRPr="008F4D3C">
        <w:rPr>
          <w:rFonts w:ascii="Arial" w:hAnsi="Arial" w:cs="Arial"/>
          <w:sz w:val="24"/>
          <w:szCs w:val="24"/>
          <w:lang w:val="es-ES_tradnl"/>
        </w:rPr>
        <w:t>2017</w:t>
      </w:r>
      <w:r w:rsidR="008B485E">
        <w:rPr>
          <w:rFonts w:ascii="Arial" w:hAnsi="Arial" w:cs="Arial"/>
          <w:sz w:val="24"/>
          <w:szCs w:val="24"/>
          <w:lang w:val="es-ES_tradnl"/>
        </w:rPr>
        <w:t>,</w:t>
      </w:r>
      <w:r w:rsidR="008F4D3C" w:rsidRPr="008F4D3C">
        <w:rPr>
          <w:rFonts w:ascii="Arial" w:hAnsi="Arial" w:cs="Arial"/>
          <w:sz w:val="24"/>
          <w:szCs w:val="24"/>
          <w:lang w:val="es-ES_tradnl"/>
        </w:rPr>
        <w:t xml:space="preserve"> este Tribunal dispuso cometer la intervención del gasto </w:t>
      </w:r>
      <w:r w:rsidR="003371E6">
        <w:rPr>
          <w:rFonts w:ascii="Arial" w:hAnsi="Arial" w:cs="Arial"/>
          <w:sz w:val="24"/>
          <w:szCs w:val="24"/>
          <w:lang w:val="es-ES_tradnl"/>
        </w:rPr>
        <w:t>correspondiente a una primera ampliación, por</w:t>
      </w:r>
      <w:r w:rsidR="008F4D3C" w:rsidRPr="008F4D3C">
        <w:rPr>
          <w:rFonts w:ascii="Arial" w:hAnsi="Arial" w:cs="Arial"/>
          <w:sz w:val="24"/>
          <w:szCs w:val="24"/>
          <w:lang w:val="es-ES_tradnl"/>
        </w:rPr>
        <w:t xml:space="preserve"> hasta la suma total de $ 8:582.710,75 impuestos incluidos a los Contadores Auditores y/o Delegados en los siguientes Organismos y por los montos discriminados con impuestos incluidos, a saber: Pre</w:t>
      </w:r>
      <w:r w:rsidR="003371E6">
        <w:rPr>
          <w:rFonts w:ascii="Arial" w:hAnsi="Arial" w:cs="Arial"/>
          <w:sz w:val="24"/>
          <w:szCs w:val="24"/>
          <w:lang w:val="es-ES_tradnl"/>
        </w:rPr>
        <w:t>sidencia $ 8.202,</w:t>
      </w:r>
      <w:r w:rsidR="008F4D3C" w:rsidRPr="008F4D3C">
        <w:rPr>
          <w:rFonts w:ascii="Arial" w:hAnsi="Arial" w:cs="Arial"/>
          <w:sz w:val="24"/>
          <w:szCs w:val="24"/>
          <w:lang w:val="es-ES_tradnl"/>
        </w:rPr>
        <w:t xml:space="preserve">81; MDN  $ 3.770.674,76; M.I. $ 849.306,13; MIDES </w:t>
      </w:r>
      <w:r w:rsidR="00703951">
        <w:rPr>
          <w:rFonts w:ascii="Arial" w:hAnsi="Arial" w:cs="Arial"/>
          <w:sz w:val="24"/>
          <w:szCs w:val="24"/>
          <w:lang w:val="es-ES_tradnl"/>
        </w:rPr>
        <w:t xml:space="preserve">         </w:t>
      </w:r>
      <w:r w:rsidR="008F4D3C" w:rsidRPr="008F4D3C">
        <w:rPr>
          <w:rFonts w:ascii="Arial" w:hAnsi="Arial" w:cs="Arial"/>
          <w:sz w:val="24"/>
          <w:szCs w:val="24"/>
          <w:lang w:val="es-ES_tradnl"/>
        </w:rPr>
        <w:t>$ 1.384.254,96; UDELAR $ 53.125,04; INAU $ 1.476.600,63; BPS $ 2.718,54; y ASSE $ 1.037.827,88</w:t>
      </w:r>
      <w:r w:rsidR="008F4D3C">
        <w:rPr>
          <w:rFonts w:ascii="Arial" w:hAnsi="Arial" w:cs="Arial"/>
          <w:sz w:val="24"/>
          <w:szCs w:val="24"/>
          <w:lang w:val="es-ES_tradnl"/>
        </w:rPr>
        <w:t>;</w:t>
      </w:r>
    </w:p>
    <w:p w:rsidR="001D635F" w:rsidRPr="001D635F" w:rsidRDefault="008F4D3C" w:rsidP="0070395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                                   </w:t>
      </w:r>
      <w:r w:rsidR="008B485E">
        <w:rPr>
          <w:rFonts w:ascii="Arial" w:hAnsi="Arial" w:cs="Arial"/>
          <w:b/>
          <w:sz w:val="24"/>
          <w:szCs w:val="24"/>
          <w:lang w:val="es-ES_tradnl"/>
        </w:rPr>
        <w:t xml:space="preserve">       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3) </w:t>
      </w:r>
      <w:r>
        <w:rPr>
          <w:rFonts w:ascii="Arial" w:hAnsi="Arial" w:cs="Arial"/>
          <w:sz w:val="24"/>
          <w:szCs w:val="24"/>
          <w:lang w:val="es-ES_tradnl"/>
        </w:rPr>
        <w:t>que en la oportunidad</w:t>
      </w:r>
      <w:r w:rsidR="008B485E">
        <w:rPr>
          <w:rFonts w:ascii="Arial" w:hAnsi="Arial" w:cs="Arial"/>
          <w:sz w:val="24"/>
          <w:szCs w:val="24"/>
          <w:lang w:val="es-ES_tradnl"/>
        </w:rPr>
        <w:t>,</w:t>
      </w:r>
      <w:r>
        <w:rPr>
          <w:rFonts w:ascii="Arial" w:hAnsi="Arial" w:cs="Arial"/>
          <w:sz w:val="24"/>
          <w:szCs w:val="24"/>
          <w:lang w:val="es-ES_tradnl"/>
        </w:rPr>
        <w:t xml:space="preserve"> se remite </w:t>
      </w:r>
      <w:r w:rsidR="001D635F">
        <w:rPr>
          <w:rFonts w:ascii="Arial" w:hAnsi="Arial" w:cs="Arial"/>
          <w:sz w:val="24"/>
          <w:szCs w:val="24"/>
          <w:lang w:val="es-ES_tradnl"/>
        </w:rPr>
        <w:t>conformidad de la</w:t>
      </w:r>
      <w:r w:rsidR="001D635F" w:rsidRPr="001D635F">
        <w:rPr>
          <w:rFonts w:ascii="Arial" w:hAnsi="Arial" w:cs="Arial"/>
          <w:sz w:val="24"/>
          <w:szCs w:val="24"/>
          <w:lang w:val="es-ES_tradnl"/>
        </w:rPr>
        <w:t xml:space="preserve"> empresa adjudicataria </w:t>
      </w:r>
      <w:r w:rsidR="001D635F">
        <w:rPr>
          <w:rFonts w:ascii="Arial" w:hAnsi="Arial" w:cs="Arial"/>
          <w:sz w:val="24"/>
          <w:szCs w:val="24"/>
          <w:lang w:val="es-ES_tradnl"/>
        </w:rPr>
        <w:t xml:space="preserve">en relación a una nueva </w:t>
      </w:r>
      <w:r w:rsidR="001D635F" w:rsidRPr="001D635F">
        <w:rPr>
          <w:rFonts w:ascii="Arial" w:hAnsi="Arial" w:cs="Arial"/>
          <w:sz w:val="24"/>
          <w:szCs w:val="24"/>
          <w:lang w:val="es-ES_tradnl"/>
        </w:rPr>
        <w:t>ampliación</w:t>
      </w:r>
      <w:r w:rsidR="001D635F">
        <w:rPr>
          <w:rFonts w:ascii="Arial" w:hAnsi="Arial" w:cs="Arial"/>
          <w:sz w:val="24"/>
          <w:szCs w:val="24"/>
          <w:lang w:val="es-ES_tradnl"/>
        </w:rPr>
        <w:t xml:space="preserve">; </w:t>
      </w:r>
    </w:p>
    <w:p w:rsidR="00703951" w:rsidRDefault="001D635F" w:rsidP="00D32055">
      <w:pPr>
        <w:spacing w:after="0" w:line="360" w:lineRule="auto"/>
        <w:ind w:firstLine="2552"/>
        <w:jc w:val="both"/>
        <w:rPr>
          <w:rFonts w:ascii="Arial" w:hAnsi="Arial" w:cs="Arial"/>
          <w:sz w:val="24"/>
          <w:szCs w:val="24"/>
          <w:lang w:val="es-ES_tradnl"/>
        </w:rPr>
      </w:pPr>
      <w:r w:rsidRPr="001D635F">
        <w:rPr>
          <w:rFonts w:ascii="Arial" w:hAnsi="Arial" w:cs="Arial"/>
          <w:b/>
          <w:sz w:val="24"/>
          <w:szCs w:val="24"/>
          <w:lang w:val="es-ES_tradnl"/>
        </w:rPr>
        <w:t>4)</w:t>
      </w:r>
      <w:r>
        <w:rPr>
          <w:rFonts w:ascii="Arial" w:hAnsi="Arial" w:cs="Arial"/>
          <w:sz w:val="24"/>
          <w:szCs w:val="24"/>
          <w:lang w:val="es-ES_tradnl"/>
        </w:rPr>
        <w:t xml:space="preserve"> que por </w:t>
      </w:r>
      <w:r w:rsidRPr="001D635F">
        <w:rPr>
          <w:rFonts w:ascii="Arial" w:hAnsi="Arial" w:cs="Arial"/>
          <w:sz w:val="24"/>
          <w:szCs w:val="24"/>
          <w:lang w:val="es-ES_tradnl"/>
        </w:rPr>
        <w:t>Informe del Sector Alimentos de la UCA surge que esta nueva ampliación del 17% en el producto Aceite de Girasol, soja y maíz</w:t>
      </w:r>
      <w:r w:rsidR="008B485E">
        <w:rPr>
          <w:rFonts w:ascii="Arial" w:hAnsi="Arial" w:cs="Arial"/>
          <w:sz w:val="24"/>
          <w:szCs w:val="24"/>
          <w:lang w:val="es-ES_tradnl"/>
        </w:rPr>
        <w:t>,</w:t>
      </w:r>
      <w:r w:rsidRPr="001D635F">
        <w:rPr>
          <w:rFonts w:ascii="Arial" w:hAnsi="Arial" w:cs="Arial"/>
          <w:sz w:val="24"/>
          <w:szCs w:val="24"/>
          <w:lang w:val="es-ES_tradnl"/>
        </w:rPr>
        <w:t xml:space="preserve"> implica el 100% del total adjudicado oportunamente, y el 27% de la </w:t>
      </w:r>
      <w:r w:rsidRPr="001D635F">
        <w:rPr>
          <w:rFonts w:ascii="Arial" w:hAnsi="Arial" w:cs="Arial"/>
          <w:sz w:val="24"/>
          <w:szCs w:val="24"/>
          <w:lang w:val="es-ES_tradnl"/>
        </w:rPr>
        <w:lastRenderedPageBreak/>
        <w:t>ampliación que se pretende del prod</w:t>
      </w:r>
      <w:r>
        <w:rPr>
          <w:rFonts w:ascii="Arial" w:hAnsi="Arial" w:cs="Arial"/>
          <w:sz w:val="24"/>
          <w:szCs w:val="24"/>
          <w:lang w:val="es-ES_tradnl"/>
        </w:rPr>
        <w:t>ucto Vinagre de alcohol, el 81% del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s-ES_tradnl"/>
        </w:rPr>
        <w:t xml:space="preserve"> referido total;</w:t>
      </w:r>
    </w:p>
    <w:p w:rsidR="001D635F" w:rsidRPr="001D635F" w:rsidRDefault="001D635F" w:rsidP="00703951">
      <w:pPr>
        <w:spacing w:after="0" w:line="360" w:lineRule="auto"/>
        <w:ind w:firstLine="2410"/>
        <w:jc w:val="both"/>
        <w:rPr>
          <w:rFonts w:ascii="Arial" w:hAnsi="Arial" w:cs="Arial"/>
          <w:sz w:val="24"/>
          <w:szCs w:val="24"/>
          <w:lang w:val="es-ES_tradnl"/>
        </w:rPr>
      </w:pPr>
      <w:r w:rsidRPr="001D635F">
        <w:rPr>
          <w:rFonts w:ascii="Arial" w:hAnsi="Arial" w:cs="Arial"/>
          <w:b/>
          <w:sz w:val="24"/>
          <w:szCs w:val="24"/>
          <w:lang w:val="es-ES_tradnl"/>
        </w:rPr>
        <w:t>5)</w:t>
      </w:r>
      <w:r>
        <w:rPr>
          <w:rFonts w:ascii="Arial" w:hAnsi="Arial" w:cs="Arial"/>
          <w:sz w:val="24"/>
          <w:szCs w:val="24"/>
          <w:lang w:val="es-ES_tradnl"/>
        </w:rPr>
        <w:t xml:space="preserve"> que se adjunta </w:t>
      </w:r>
      <w:r w:rsidRPr="001D635F">
        <w:rPr>
          <w:rFonts w:ascii="Arial" w:hAnsi="Arial" w:cs="Arial"/>
          <w:sz w:val="24"/>
          <w:szCs w:val="24"/>
          <w:lang w:val="es-ES_tradnl"/>
        </w:rPr>
        <w:t>Resolución Nº 7/2018 adoptada por la UCA con fecha 26 de enero de 2018, ampliando la adjudicación del llamado según detalle que surge de los Anexos I y II, que forman parte de la presente, al amparo del Artículo 74 del TOCAF, por un monto total de $ 2:811.253,43 a favor de la empresa C</w:t>
      </w:r>
      <w:r>
        <w:rPr>
          <w:rFonts w:ascii="Arial" w:hAnsi="Arial" w:cs="Arial"/>
          <w:sz w:val="24"/>
          <w:szCs w:val="24"/>
          <w:lang w:val="es-ES_tradnl"/>
        </w:rPr>
        <w:t>OUSA;</w:t>
      </w:r>
    </w:p>
    <w:p w:rsidR="004F70B0" w:rsidRDefault="004F70B0" w:rsidP="0070395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val="es-ES_tradnl"/>
        </w:rPr>
      </w:pPr>
      <w:r w:rsidRPr="004F70B0">
        <w:rPr>
          <w:rFonts w:ascii="Arial" w:hAnsi="Arial" w:cs="Arial"/>
          <w:b/>
          <w:sz w:val="24"/>
          <w:szCs w:val="24"/>
          <w:lang w:val="es-ES_tradnl"/>
        </w:rPr>
        <w:t>CONSIDERANDO:</w:t>
      </w:r>
      <w:r>
        <w:rPr>
          <w:rFonts w:ascii="Arial" w:hAnsi="Arial" w:cs="Arial"/>
          <w:sz w:val="24"/>
          <w:szCs w:val="24"/>
          <w:lang w:val="es-ES_tradnl"/>
        </w:rPr>
        <w:t xml:space="preserve"> que la ampliación remitida encuadra en lo dispuesto </w:t>
      </w:r>
      <w:r w:rsidR="00AE2B98">
        <w:rPr>
          <w:rFonts w:ascii="Arial" w:hAnsi="Arial" w:cs="Arial"/>
          <w:sz w:val="24"/>
          <w:szCs w:val="24"/>
          <w:lang w:val="es-ES_tradnl"/>
        </w:rPr>
        <w:t>por</w:t>
      </w:r>
      <w:r>
        <w:rPr>
          <w:rFonts w:ascii="Arial" w:hAnsi="Arial" w:cs="Arial"/>
          <w:sz w:val="24"/>
          <w:szCs w:val="24"/>
          <w:lang w:val="es-ES_tradnl"/>
        </w:rPr>
        <w:t xml:space="preserve"> el </w:t>
      </w:r>
      <w:r w:rsidR="00AE2B98">
        <w:rPr>
          <w:rFonts w:ascii="Arial" w:hAnsi="Arial" w:cs="Arial"/>
          <w:sz w:val="24"/>
          <w:szCs w:val="24"/>
          <w:lang w:val="es-ES_tradnl"/>
        </w:rPr>
        <w:t>Artículo</w:t>
      </w:r>
      <w:r w:rsidR="008B485E">
        <w:rPr>
          <w:rFonts w:ascii="Arial" w:hAnsi="Arial" w:cs="Arial"/>
          <w:sz w:val="24"/>
          <w:szCs w:val="24"/>
          <w:lang w:val="es-ES_tradnl"/>
        </w:rPr>
        <w:t xml:space="preserve"> 74 del TOCAF y en el Decreto Nº 129/03 de 8/4/03, por lo que el gasto no merece objeciones penales;</w:t>
      </w:r>
    </w:p>
    <w:p w:rsidR="004F70B0" w:rsidRPr="004F70B0" w:rsidRDefault="004F70B0" w:rsidP="00703951">
      <w:pPr>
        <w:spacing w:after="0" w:line="360" w:lineRule="auto"/>
        <w:ind w:firstLine="851"/>
        <w:jc w:val="both"/>
        <w:rPr>
          <w:rFonts w:ascii="Arial" w:eastAsia="Times New Roman" w:hAnsi="Arial" w:cs="Times New Roman"/>
          <w:bCs/>
          <w:color w:val="000000"/>
          <w:sz w:val="24"/>
          <w:szCs w:val="20"/>
          <w:lang w:val="es-ES_tradnl" w:eastAsia="es-ES"/>
        </w:rPr>
      </w:pPr>
      <w:r w:rsidRPr="004F70B0">
        <w:rPr>
          <w:rFonts w:ascii="Arial" w:eastAsia="Times New Roman" w:hAnsi="Arial" w:cs="Times New Roman"/>
          <w:b/>
          <w:color w:val="000000"/>
          <w:sz w:val="24"/>
          <w:szCs w:val="20"/>
          <w:lang w:val="es-ES_tradnl" w:eastAsia="es-ES"/>
        </w:rPr>
        <w:t>ATENTO:</w:t>
      </w:r>
      <w:r w:rsidRPr="004F70B0">
        <w:rPr>
          <w:rFonts w:ascii="Arial" w:eastAsia="Times New Roman" w:hAnsi="Arial" w:cs="Times New Roman"/>
          <w:bCs/>
          <w:color w:val="000000"/>
          <w:sz w:val="24"/>
          <w:szCs w:val="20"/>
          <w:lang w:val="es-ES_tradnl" w:eastAsia="es-ES"/>
        </w:rPr>
        <w:t xml:space="preserve"> a lo precedentemente expues</w:t>
      </w:r>
      <w:r>
        <w:rPr>
          <w:rFonts w:ascii="Arial" w:eastAsia="Times New Roman" w:hAnsi="Arial" w:cs="Times New Roman"/>
          <w:bCs/>
          <w:color w:val="000000"/>
          <w:sz w:val="24"/>
          <w:szCs w:val="20"/>
          <w:lang w:val="es-ES_tradnl" w:eastAsia="es-ES"/>
        </w:rPr>
        <w:t xml:space="preserve">to y a lo establecido en el </w:t>
      </w:r>
      <w:r w:rsidR="00AE2B98">
        <w:rPr>
          <w:rFonts w:ascii="Arial" w:eastAsia="Times New Roman" w:hAnsi="Arial" w:cs="Times New Roman"/>
          <w:bCs/>
          <w:color w:val="000000"/>
          <w:sz w:val="24"/>
          <w:szCs w:val="20"/>
          <w:lang w:val="es-ES_tradnl" w:eastAsia="es-ES"/>
        </w:rPr>
        <w:t>A</w:t>
      </w:r>
      <w:r>
        <w:rPr>
          <w:rFonts w:ascii="Arial" w:eastAsia="Times New Roman" w:hAnsi="Arial" w:cs="Times New Roman"/>
          <w:bCs/>
          <w:color w:val="000000"/>
          <w:sz w:val="24"/>
          <w:szCs w:val="20"/>
          <w:lang w:val="es-ES_tradnl" w:eastAsia="es-ES"/>
        </w:rPr>
        <w:t>rtí</w:t>
      </w:r>
      <w:r w:rsidRPr="004F70B0">
        <w:rPr>
          <w:rFonts w:ascii="Arial" w:eastAsia="Times New Roman" w:hAnsi="Arial" w:cs="Times New Roman"/>
          <w:bCs/>
          <w:color w:val="000000"/>
          <w:sz w:val="24"/>
          <w:szCs w:val="20"/>
          <w:lang w:val="es-ES_tradnl" w:eastAsia="es-ES"/>
        </w:rPr>
        <w:t>culo 211 literal B) de la Constitución de la República;</w:t>
      </w:r>
    </w:p>
    <w:p w:rsidR="004F70B0" w:rsidRDefault="004F70B0" w:rsidP="0070395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4F70B0">
        <w:rPr>
          <w:rFonts w:ascii="Arial" w:hAnsi="Arial" w:cs="Arial"/>
          <w:b/>
          <w:sz w:val="24"/>
          <w:szCs w:val="24"/>
          <w:lang w:val="es-ES_tradnl"/>
        </w:rPr>
        <w:t>EL   TRIBUNAL   ACUERDA</w:t>
      </w:r>
    </w:p>
    <w:p w:rsidR="003C5408" w:rsidRPr="00CC030C" w:rsidRDefault="004F70B0" w:rsidP="00703951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1</w:t>
      </w:r>
      <w:r w:rsidR="000B39F8">
        <w:rPr>
          <w:rFonts w:ascii="Arial" w:hAnsi="Arial" w:cs="Arial"/>
          <w:b/>
          <w:sz w:val="24"/>
          <w:szCs w:val="24"/>
          <w:lang w:val="es-ES_tradnl"/>
        </w:rPr>
        <w:t>)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3C5408">
        <w:rPr>
          <w:rFonts w:ascii="Arial" w:eastAsia="Times New Roman" w:hAnsi="Arial" w:cs="Arial"/>
          <w:color w:val="000000"/>
          <w:sz w:val="24"/>
          <w:szCs w:val="20"/>
          <w:lang w:val="es-UY" w:eastAsia="es-ES"/>
        </w:rPr>
        <w:t>C</w:t>
      </w:r>
      <w:r w:rsidR="003C5408" w:rsidRPr="004F70B0">
        <w:rPr>
          <w:rFonts w:ascii="Arial" w:eastAsia="Times New Roman" w:hAnsi="Arial" w:cs="Arial"/>
          <w:color w:val="000000"/>
          <w:sz w:val="24"/>
          <w:szCs w:val="20"/>
          <w:lang w:val="es-UY" w:eastAsia="es-ES"/>
        </w:rPr>
        <w:t>ometer la intervención del gasto hasta la suma total de</w:t>
      </w:r>
      <w:r w:rsidR="003C5408" w:rsidRPr="004F70B0">
        <w:rPr>
          <w:rFonts w:ascii="Arial" w:eastAsia="Times New Roman" w:hAnsi="Arial" w:cs="Times New Roman"/>
          <w:color w:val="000000"/>
          <w:sz w:val="24"/>
          <w:szCs w:val="20"/>
          <w:lang w:val="es-ES_tradnl" w:eastAsia="es-ES"/>
        </w:rPr>
        <w:t xml:space="preserve"> </w:t>
      </w:r>
      <w:r w:rsidR="00A01718" w:rsidRPr="00A01718">
        <w:rPr>
          <w:rFonts w:ascii="Arial" w:eastAsia="Times New Roman" w:hAnsi="Arial" w:cs="Times New Roman"/>
          <w:color w:val="000000"/>
          <w:sz w:val="24"/>
          <w:szCs w:val="20"/>
          <w:lang w:val="es-ES_tradnl" w:eastAsia="es-ES"/>
        </w:rPr>
        <w:t>$ 2:811.253,43</w:t>
      </w:r>
      <w:r w:rsidR="003C5408" w:rsidRPr="004F70B0">
        <w:rPr>
          <w:rFonts w:ascii="Arial" w:eastAsia="Times New Roman" w:hAnsi="Arial" w:cs="Times New Roman"/>
          <w:color w:val="000000"/>
          <w:sz w:val="24"/>
          <w:szCs w:val="20"/>
          <w:lang w:val="es-ES_tradnl" w:eastAsia="es-ES"/>
        </w:rPr>
        <w:t xml:space="preserve"> impuestos inclu</w:t>
      </w:r>
      <w:r w:rsidR="00AE2B98">
        <w:rPr>
          <w:rFonts w:ascii="Arial" w:eastAsia="Times New Roman" w:hAnsi="Arial" w:cs="Times New Roman"/>
          <w:color w:val="000000"/>
          <w:sz w:val="24"/>
          <w:szCs w:val="20"/>
          <w:lang w:val="es-ES_tradnl" w:eastAsia="es-ES"/>
        </w:rPr>
        <w:t>i</w:t>
      </w:r>
      <w:r w:rsidR="003C5408" w:rsidRPr="004F70B0">
        <w:rPr>
          <w:rFonts w:ascii="Arial" w:eastAsia="Times New Roman" w:hAnsi="Arial" w:cs="Times New Roman"/>
          <w:color w:val="000000"/>
          <w:sz w:val="24"/>
          <w:szCs w:val="20"/>
          <w:lang w:val="es-ES_tradnl" w:eastAsia="es-ES"/>
        </w:rPr>
        <w:t>dos</w:t>
      </w:r>
      <w:r w:rsidR="00AE2B98">
        <w:rPr>
          <w:rFonts w:ascii="Arial" w:eastAsia="Times New Roman" w:hAnsi="Arial" w:cs="Times New Roman"/>
          <w:color w:val="000000"/>
          <w:sz w:val="24"/>
          <w:szCs w:val="20"/>
          <w:lang w:val="es-ES_tradnl" w:eastAsia="es-ES"/>
        </w:rPr>
        <w:t xml:space="preserve">, </w:t>
      </w:r>
      <w:r w:rsidR="00A01718">
        <w:rPr>
          <w:rFonts w:ascii="Arial" w:eastAsia="Times New Roman" w:hAnsi="Arial" w:cs="Times New Roman"/>
          <w:color w:val="000000"/>
          <w:sz w:val="24"/>
          <w:szCs w:val="20"/>
          <w:lang w:val="es-ES_tradnl" w:eastAsia="es-ES"/>
        </w:rPr>
        <w:t xml:space="preserve">derivados de la ampliación del Llamado </w:t>
      </w:r>
      <w:r w:rsidR="00A01718" w:rsidRPr="00D86D06">
        <w:rPr>
          <w:rFonts w:ascii="Arial" w:hAnsi="Arial" w:cs="Arial"/>
          <w:sz w:val="24"/>
          <w:szCs w:val="24"/>
        </w:rPr>
        <w:t>Nº 7</w:t>
      </w:r>
      <w:r w:rsidR="00A01718" w:rsidRPr="00D86D06">
        <w:rPr>
          <w:rFonts w:ascii="Arial" w:hAnsi="Arial" w:cs="Arial"/>
          <w:sz w:val="24"/>
          <w:szCs w:val="24"/>
          <w:lang w:val="es-ES_tradnl"/>
        </w:rPr>
        <w:t>/2016</w:t>
      </w:r>
      <w:r w:rsidR="008B485E">
        <w:rPr>
          <w:rFonts w:ascii="Arial" w:hAnsi="Arial" w:cs="Arial"/>
          <w:sz w:val="24"/>
          <w:szCs w:val="24"/>
          <w:lang w:val="es-ES_tradnl"/>
        </w:rPr>
        <w:t>,</w:t>
      </w:r>
      <w:r w:rsidR="00A01718">
        <w:rPr>
          <w:rFonts w:ascii="Arial" w:eastAsia="Times New Roman" w:hAnsi="Arial" w:cs="Times New Roman"/>
          <w:color w:val="000000"/>
          <w:sz w:val="24"/>
          <w:szCs w:val="20"/>
          <w:lang w:val="es-ES_tradnl" w:eastAsia="es-ES"/>
        </w:rPr>
        <w:t xml:space="preserve"> </w:t>
      </w:r>
      <w:r w:rsidR="003C5408" w:rsidRPr="004F70B0">
        <w:rPr>
          <w:rFonts w:ascii="Arial" w:eastAsia="Times New Roman" w:hAnsi="Arial" w:cs="Arial"/>
          <w:color w:val="000000"/>
          <w:sz w:val="24"/>
          <w:szCs w:val="20"/>
          <w:lang w:val="es-UY" w:eastAsia="es-ES"/>
        </w:rPr>
        <w:t xml:space="preserve">a los Contadores Auditores y/o Delegados </w:t>
      </w:r>
      <w:r w:rsidR="00AE2B98">
        <w:rPr>
          <w:rFonts w:ascii="Arial" w:eastAsia="Times New Roman" w:hAnsi="Arial" w:cs="Arial"/>
          <w:color w:val="000000"/>
          <w:sz w:val="24"/>
          <w:szCs w:val="20"/>
          <w:lang w:val="es-UY" w:eastAsia="es-ES"/>
        </w:rPr>
        <w:t xml:space="preserve">destacados </w:t>
      </w:r>
      <w:r w:rsidR="003C5408" w:rsidRPr="004F70B0">
        <w:rPr>
          <w:rFonts w:ascii="Arial" w:eastAsia="Times New Roman" w:hAnsi="Arial" w:cs="Arial"/>
          <w:color w:val="000000"/>
          <w:sz w:val="24"/>
          <w:szCs w:val="20"/>
          <w:lang w:val="es-UY" w:eastAsia="es-ES"/>
        </w:rPr>
        <w:t>en los siguientes</w:t>
      </w:r>
      <w:r w:rsidR="00C66BD9">
        <w:rPr>
          <w:rFonts w:ascii="Arial" w:eastAsia="Times New Roman" w:hAnsi="Arial" w:cs="Arial"/>
          <w:color w:val="000000"/>
          <w:sz w:val="24"/>
          <w:szCs w:val="20"/>
          <w:lang w:val="es-UY" w:eastAsia="es-ES"/>
        </w:rPr>
        <w:t xml:space="preserve"> </w:t>
      </w:r>
      <w:r w:rsidR="003C5408" w:rsidRPr="004F70B0">
        <w:rPr>
          <w:rFonts w:ascii="Arial" w:eastAsia="Times New Roman" w:hAnsi="Arial" w:cs="Arial"/>
          <w:color w:val="000000"/>
          <w:sz w:val="24"/>
          <w:szCs w:val="20"/>
          <w:lang w:val="es-UY" w:eastAsia="es-ES"/>
        </w:rPr>
        <w:t>Organismos y por los montos discriminados con impuestos inclu</w:t>
      </w:r>
      <w:r w:rsidR="00AE2B98">
        <w:rPr>
          <w:rFonts w:ascii="Arial" w:eastAsia="Times New Roman" w:hAnsi="Arial" w:cs="Arial"/>
          <w:color w:val="000000"/>
          <w:sz w:val="24"/>
          <w:szCs w:val="20"/>
          <w:lang w:val="es-UY" w:eastAsia="es-ES"/>
        </w:rPr>
        <w:t>i</w:t>
      </w:r>
      <w:r w:rsidR="003C5408" w:rsidRPr="004F70B0">
        <w:rPr>
          <w:rFonts w:ascii="Arial" w:eastAsia="Times New Roman" w:hAnsi="Arial" w:cs="Arial"/>
          <w:color w:val="000000"/>
          <w:sz w:val="24"/>
          <w:szCs w:val="20"/>
          <w:lang w:val="es-UY" w:eastAsia="es-ES"/>
        </w:rPr>
        <w:t>dos, a saber</w:t>
      </w:r>
      <w:r w:rsidR="003C5408">
        <w:rPr>
          <w:rFonts w:ascii="Arial" w:eastAsia="Times New Roman" w:hAnsi="Arial" w:cs="Arial"/>
          <w:color w:val="000000"/>
          <w:sz w:val="24"/>
          <w:szCs w:val="20"/>
          <w:lang w:val="es-UY" w:eastAsia="es-ES"/>
        </w:rPr>
        <w:t>:</w:t>
      </w:r>
      <w:r w:rsidR="000B39F8">
        <w:rPr>
          <w:rFonts w:ascii="Arial" w:eastAsia="Times New Roman" w:hAnsi="Arial" w:cs="Arial"/>
          <w:color w:val="000000"/>
          <w:sz w:val="24"/>
          <w:szCs w:val="20"/>
          <w:lang w:val="es-UY" w:eastAsia="es-ES"/>
        </w:rPr>
        <w:t xml:space="preserve"> </w:t>
      </w:r>
      <w:r w:rsidR="00A01718" w:rsidRPr="00A01718">
        <w:rPr>
          <w:rFonts w:ascii="Arial" w:hAnsi="Arial" w:cs="Arial"/>
          <w:sz w:val="24"/>
          <w:szCs w:val="24"/>
          <w:lang w:val="es-ES_tradnl"/>
        </w:rPr>
        <w:t>Presidencia de la República $ 3.817,66, 81;</w:t>
      </w:r>
      <w:r w:rsidR="00A01718">
        <w:rPr>
          <w:rFonts w:ascii="Arial" w:hAnsi="Arial" w:cs="Arial"/>
          <w:sz w:val="24"/>
          <w:szCs w:val="24"/>
          <w:lang w:val="es-ES_tradnl"/>
        </w:rPr>
        <w:t xml:space="preserve"> MDN</w:t>
      </w:r>
      <w:r w:rsidR="00A01718" w:rsidRPr="00A01718">
        <w:rPr>
          <w:rFonts w:ascii="Arial" w:hAnsi="Arial" w:cs="Arial"/>
          <w:sz w:val="24"/>
          <w:szCs w:val="24"/>
          <w:lang w:val="es-ES_tradnl"/>
        </w:rPr>
        <w:t xml:space="preserve"> $ 1:379.950,54;  M.I.  $ 280.013,20;  MIDES  $ 585.378,48; UDELAR $ 1.643,80; INAU </w:t>
      </w:r>
      <w:r w:rsidR="00703951">
        <w:rPr>
          <w:rFonts w:ascii="Arial" w:hAnsi="Arial" w:cs="Arial"/>
          <w:sz w:val="24"/>
          <w:szCs w:val="24"/>
          <w:lang w:val="es-ES_tradnl"/>
        </w:rPr>
        <w:t xml:space="preserve">         </w:t>
      </w:r>
      <w:r w:rsidR="00A01718" w:rsidRPr="00A01718">
        <w:rPr>
          <w:rFonts w:ascii="Arial" w:hAnsi="Arial" w:cs="Arial"/>
          <w:sz w:val="24"/>
          <w:szCs w:val="24"/>
          <w:lang w:val="es-ES_tradnl"/>
        </w:rPr>
        <w:t xml:space="preserve"> $ 241.304,30; BPS $ 2.838,66 y  ASSE  $ 316.306,79.</w:t>
      </w:r>
      <w:r w:rsidR="003C5408" w:rsidRPr="00CC030C">
        <w:rPr>
          <w:rFonts w:ascii="Arial" w:eastAsia="Times New Roman" w:hAnsi="Arial" w:cs="Arial"/>
          <w:color w:val="000000"/>
          <w:sz w:val="24"/>
          <w:szCs w:val="20"/>
          <w:lang w:eastAsia="es-ES"/>
        </w:rPr>
        <w:t xml:space="preserve">, previo control de su imputación en el </w:t>
      </w:r>
      <w:r w:rsidR="00AE2B98">
        <w:rPr>
          <w:rFonts w:ascii="Arial" w:eastAsia="Times New Roman" w:hAnsi="Arial" w:cs="Arial"/>
          <w:color w:val="000000"/>
          <w:sz w:val="24"/>
          <w:szCs w:val="20"/>
          <w:lang w:eastAsia="es-ES"/>
        </w:rPr>
        <w:t>Grupo adecuado</w:t>
      </w:r>
      <w:r w:rsidR="003C5408" w:rsidRPr="00CC030C">
        <w:rPr>
          <w:rFonts w:ascii="Arial" w:eastAsia="Times New Roman" w:hAnsi="Arial" w:cs="Arial"/>
          <w:color w:val="000000"/>
          <w:sz w:val="24"/>
          <w:szCs w:val="20"/>
          <w:lang w:eastAsia="es-ES"/>
        </w:rPr>
        <w:t xml:space="preserve">, con disponibilidad suficiente </w:t>
      </w:r>
      <w:r w:rsidR="003C5408" w:rsidRPr="00CC030C">
        <w:rPr>
          <w:rFonts w:ascii="Arial" w:eastAsia="Times New Roman" w:hAnsi="Arial" w:cs="Arial"/>
          <w:bCs/>
          <w:color w:val="000000"/>
          <w:sz w:val="24"/>
          <w:szCs w:val="20"/>
          <w:lang w:eastAsia="es-ES"/>
        </w:rPr>
        <w:t>y de lo establecido en</w:t>
      </w:r>
      <w:r w:rsidR="003C5408">
        <w:rPr>
          <w:rFonts w:ascii="Arial" w:eastAsia="Times New Roman" w:hAnsi="Arial" w:cs="Arial"/>
          <w:bCs/>
          <w:color w:val="000000"/>
          <w:sz w:val="24"/>
          <w:szCs w:val="20"/>
          <w:lang w:eastAsia="es-ES"/>
        </w:rPr>
        <w:t xml:space="preserve"> el </w:t>
      </w:r>
      <w:r w:rsidR="00AE2B98">
        <w:rPr>
          <w:rFonts w:ascii="Arial" w:eastAsia="Times New Roman" w:hAnsi="Arial" w:cs="Arial"/>
          <w:bCs/>
          <w:color w:val="000000"/>
          <w:sz w:val="24"/>
          <w:szCs w:val="20"/>
          <w:lang w:eastAsia="es-ES"/>
        </w:rPr>
        <w:t>A</w:t>
      </w:r>
      <w:r w:rsidR="003C5408">
        <w:rPr>
          <w:rFonts w:ascii="Arial" w:eastAsia="Times New Roman" w:hAnsi="Arial" w:cs="Arial"/>
          <w:bCs/>
          <w:color w:val="000000"/>
          <w:sz w:val="24"/>
          <w:szCs w:val="20"/>
          <w:lang w:eastAsia="es-ES"/>
        </w:rPr>
        <w:t>rtículo 3</w:t>
      </w:r>
      <w:r w:rsidR="00AE2B98">
        <w:rPr>
          <w:rFonts w:ascii="Arial" w:eastAsia="Times New Roman" w:hAnsi="Arial" w:cs="Arial"/>
          <w:bCs/>
          <w:color w:val="000000"/>
          <w:sz w:val="24"/>
          <w:szCs w:val="20"/>
          <w:lang w:eastAsia="es-ES"/>
        </w:rPr>
        <w:t>º</w:t>
      </w:r>
      <w:r w:rsidR="003C5408">
        <w:rPr>
          <w:rFonts w:ascii="Arial" w:eastAsia="Times New Roman" w:hAnsi="Arial" w:cs="Arial"/>
          <w:bCs/>
          <w:color w:val="000000"/>
          <w:sz w:val="24"/>
          <w:szCs w:val="20"/>
          <w:lang w:eastAsia="es-ES"/>
        </w:rPr>
        <w:t xml:space="preserve"> de la Ley 18.244</w:t>
      </w:r>
      <w:r w:rsidR="00AE2B98">
        <w:rPr>
          <w:rFonts w:ascii="Arial" w:eastAsia="Times New Roman" w:hAnsi="Arial" w:cs="Arial"/>
          <w:bCs/>
          <w:color w:val="000000"/>
          <w:sz w:val="24"/>
          <w:szCs w:val="20"/>
          <w:lang w:eastAsia="es-ES"/>
        </w:rPr>
        <w:t>;</w:t>
      </w:r>
    </w:p>
    <w:p w:rsidR="004F70B0" w:rsidRDefault="004F70B0" w:rsidP="00703951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0"/>
          <w:lang w:eastAsia="es-ES"/>
        </w:rPr>
      </w:pPr>
      <w:r w:rsidRPr="004F70B0">
        <w:rPr>
          <w:rFonts w:ascii="Arial" w:eastAsia="Times New Roman" w:hAnsi="Arial" w:cs="Arial"/>
          <w:b/>
          <w:bCs/>
          <w:color w:val="000000"/>
          <w:sz w:val="24"/>
          <w:szCs w:val="20"/>
          <w:lang w:eastAsia="es-ES"/>
        </w:rPr>
        <w:t>2</w:t>
      </w:r>
      <w:r w:rsidR="000B39F8">
        <w:rPr>
          <w:rFonts w:ascii="Arial" w:eastAsia="Times New Roman" w:hAnsi="Arial" w:cs="Arial"/>
          <w:b/>
          <w:bCs/>
          <w:color w:val="000000"/>
          <w:sz w:val="24"/>
          <w:szCs w:val="20"/>
          <w:lang w:eastAsia="es-ES"/>
        </w:rPr>
        <w:t xml:space="preserve">) </w:t>
      </w:r>
      <w:r w:rsidR="00A01718">
        <w:rPr>
          <w:rFonts w:ascii="Arial" w:eastAsia="Times New Roman" w:hAnsi="Arial" w:cs="Arial"/>
          <w:bCs/>
          <w:color w:val="000000"/>
          <w:sz w:val="24"/>
          <w:szCs w:val="20"/>
          <w:lang w:eastAsia="es-ES"/>
        </w:rPr>
        <w:t xml:space="preserve">Comunicar a los respectivos 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s-ES"/>
        </w:rPr>
        <w:t>Contador</w:t>
      </w:r>
      <w:r w:rsidR="00A01718">
        <w:rPr>
          <w:rFonts w:ascii="Arial" w:eastAsia="Times New Roman" w:hAnsi="Arial" w:cs="Arial"/>
          <w:bCs/>
          <w:color w:val="000000"/>
          <w:sz w:val="24"/>
          <w:szCs w:val="20"/>
          <w:lang w:eastAsia="es-ES"/>
        </w:rPr>
        <w:t>es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s-ES"/>
        </w:rPr>
        <w:t xml:space="preserve">; </w:t>
      </w:r>
    </w:p>
    <w:p w:rsidR="004F70B0" w:rsidRDefault="004F70B0" w:rsidP="00703951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4F70B0">
        <w:rPr>
          <w:rFonts w:ascii="Arial" w:eastAsia="Times New Roman" w:hAnsi="Arial" w:cs="Arial"/>
          <w:b/>
          <w:bCs/>
          <w:color w:val="000000"/>
          <w:sz w:val="24"/>
          <w:szCs w:val="20"/>
          <w:lang w:eastAsia="es-ES"/>
        </w:rPr>
        <w:t>3</w:t>
      </w:r>
      <w:r w:rsidR="000B39F8">
        <w:rPr>
          <w:rFonts w:ascii="Arial" w:eastAsia="Times New Roman" w:hAnsi="Arial" w:cs="Arial"/>
          <w:b/>
          <w:bCs/>
          <w:color w:val="000000"/>
          <w:sz w:val="24"/>
          <w:szCs w:val="20"/>
          <w:lang w:eastAsia="es-ES"/>
        </w:rPr>
        <w:t>)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s-ES"/>
        </w:rPr>
        <w:t xml:space="preserve"> Devolver las actuaciones</w:t>
      </w:r>
      <w:r w:rsidR="00AE2B98">
        <w:rPr>
          <w:rFonts w:ascii="Arial" w:eastAsia="Times New Roman" w:hAnsi="Arial" w:cs="Arial"/>
          <w:bCs/>
          <w:color w:val="000000"/>
          <w:sz w:val="24"/>
          <w:szCs w:val="20"/>
          <w:lang w:eastAsia="es-ES"/>
        </w:rPr>
        <w:t xml:space="preserve"> </w:t>
      </w:r>
      <w:r w:rsidR="00AE2B98" w:rsidRPr="00AE2B98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al </w:t>
      </w:r>
      <w:r w:rsidR="00AE2B98" w:rsidRPr="00AE2B98">
        <w:rPr>
          <w:rFonts w:ascii="Arial" w:hAnsi="Arial" w:cs="Arial"/>
          <w:bCs/>
          <w:sz w:val="24"/>
          <w:szCs w:val="24"/>
          <w:lang w:val="es-ES_tradnl"/>
        </w:rPr>
        <w:t>Ministerio de Economía y Finanzas</w:t>
      </w:r>
      <w:r w:rsidR="00703951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.</w:t>
      </w:r>
    </w:p>
    <w:p w:rsidR="00703951" w:rsidRPr="00703951" w:rsidRDefault="00703951" w:rsidP="00703951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ES"/>
        </w:rPr>
        <w:t>CLC</w:t>
      </w:r>
    </w:p>
    <w:p w:rsidR="003C5408" w:rsidRPr="000B39F8" w:rsidRDefault="003C5408" w:rsidP="007039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408" w:rsidRDefault="003C5408" w:rsidP="0070395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A01718" w:rsidRPr="00A01718" w:rsidRDefault="00A01718" w:rsidP="0070395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A01718" w:rsidRPr="00A01718" w:rsidRDefault="00A01718" w:rsidP="00A0171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A01718" w:rsidRPr="00A01718" w:rsidSect="000236D9">
      <w:pgSz w:w="11906" w:h="16838" w:code="9"/>
      <w:pgMar w:top="3402" w:right="1701" w:bottom="1134" w:left="1701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thicPS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3191F"/>
    <w:multiLevelType w:val="hybridMultilevel"/>
    <w:tmpl w:val="5E16FAC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542AE"/>
    <w:multiLevelType w:val="hybridMultilevel"/>
    <w:tmpl w:val="C5026624"/>
    <w:lvl w:ilvl="0" w:tplc="3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86DFF"/>
    <w:multiLevelType w:val="hybridMultilevel"/>
    <w:tmpl w:val="46FCB1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A0"/>
    <w:rsid w:val="000075AF"/>
    <w:rsid w:val="000236D9"/>
    <w:rsid w:val="00056923"/>
    <w:rsid w:val="00060343"/>
    <w:rsid w:val="000A0831"/>
    <w:rsid w:val="000A64D5"/>
    <w:rsid w:val="000B39F8"/>
    <w:rsid w:val="000C668D"/>
    <w:rsid w:val="001A07E6"/>
    <w:rsid w:val="001D635F"/>
    <w:rsid w:val="002249E5"/>
    <w:rsid w:val="002424E7"/>
    <w:rsid w:val="00293563"/>
    <w:rsid w:val="002A33DE"/>
    <w:rsid w:val="002E2F27"/>
    <w:rsid w:val="00320B82"/>
    <w:rsid w:val="003371E6"/>
    <w:rsid w:val="003858BA"/>
    <w:rsid w:val="003C5408"/>
    <w:rsid w:val="003F4E5D"/>
    <w:rsid w:val="00402F36"/>
    <w:rsid w:val="00425C99"/>
    <w:rsid w:val="00443C58"/>
    <w:rsid w:val="004A5E37"/>
    <w:rsid w:val="004F70B0"/>
    <w:rsid w:val="00524EE8"/>
    <w:rsid w:val="00616676"/>
    <w:rsid w:val="00673CA0"/>
    <w:rsid w:val="00703951"/>
    <w:rsid w:val="00780EF7"/>
    <w:rsid w:val="007D5E2E"/>
    <w:rsid w:val="00811FF5"/>
    <w:rsid w:val="00843307"/>
    <w:rsid w:val="00867D13"/>
    <w:rsid w:val="00871ADB"/>
    <w:rsid w:val="00894B32"/>
    <w:rsid w:val="008B485E"/>
    <w:rsid w:val="008F4D3C"/>
    <w:rsid w:val="00901C0D"/>
    <w:rsid w:val="00907217"/>
    <w:rsid w:val="00914952"/>
    <w:rsid w:val="009C11C5"/>
    <w:rsid w:val="00A01718"/>
    <w:rsid w:val="00A3167E"/>
    <w:rsid w:val="00A60BF1"/>
    <w:rsid w:val="00AE2B98"/>
    <w:rsid w:val="00AE41ED"/>
    <w:rsid w:val="00C265A2"/>
    <w:rsid w:val="00C66BD9"/>
    <w:rsid w:val="00CB433B"/>
    <w:rsid w:val="00CC030C"/>
    <w:rsid w:val="00CF2024"/>
    <w:rsid w:val="00CF3799"/>
    <w:rsid w:val="00D13458"/>
    <w:rsid w:val="00D16FA7"/>
    <w:rsid w:val="00D32055"/>
    <w:rsid w:val="00D65C67"/>
    <w:rsid w:val="00D86D06"/>
    <w:rsid w:val="00DC59F5"/>
    <w:rsid w:val="00DE7229"/>
    <w:rsid w:val="00E32300"/>
    <w:rsid w:val="00E63629"/>
    <w:rsid w:val="00E777D6"/>
    <w:rsid w:val="00EA36A2"/>
    <w:rsid w:val="00EE33E7"/>
    <w:rsid w:val="00F34441"/>
    <w:rsid w:val="00FB7FA3"/>
    <w:rsid w:val="00FD247C"/>
    <w:rsid w:val="00FE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73CA0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color w:val="000000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73CA0"/>
    <w:rPr>
      <w:rFonts w:ascii="Bookman Old Style" w:eastAsia="Times New Roman" w:hAnsi="Bookman Old Style" w:cs="Times New Roman"/>
      <w:b/>
      <w:color w:val="000000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rsid w:val="00673CA0"/>
    <w:pPr>
      <w:tabs>
        <w:tab w:val="center" w:pos="4419"/>
        <w:tab w:val="right" w:pos="8838"/>
      </w:tabs>
      <w:spacing w:after="0" w:line="240" w:lineRule="auto"/>
    </w:pPr>
    <w:rPr>
      <w:rFonts w:ascii="GothicPS" w:eastAsia="Times New Roman" w:hAnsi="GothicPS" w:cs="Times New Roman"/>
      <w:b/>
      <w:color w:val="000000"/>
      <w:sz w:val="24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semiHidden/>
    <w:rsid w:val="00673CA0"/>
    <w:rPr>
      <w:rFonts w:ascii="GothicPS" w:eastAsia="Times New Roman" w:hAnsi="GothicPS" w:cs="Times New Roman"/>
      <w:b/>
      <w:color w:val="000000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385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60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73CA0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color w:val="000000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73CA0"/>
    <w:rPr>
      <w:rFonts w:ascii="Bookman Old Style" w:eastAsia="Times New Roman" w:hAnsi="Bookman Old Style" w:cs="Times New Roman"/>
      <w:b/>
      <w:color w:val="000000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rsid w:val="00673CA0"/>
    <w:pPr>
      <w:tabs>
        <w:tab w:val="center" w:pos="4419"/>
        <w:tab w:val="right" w:pos="8838"/>
      </w:tabs>
      <w:spacing w:after="0" w:line="240" w:lineRule="auto"/>
    </w:pPr>
    <w:rPr>
      <w:rFonts w:ascii="GothicPS" w:eastAsia="Times New Roman" w:hAnsi="GothicPS" w:cs="Times New Roman"/>
      <w:b/>
      <w:color w:val="000000"/>
      <w:sz w:val="24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semiHidden/>
    <w:rsid w:val="00673CA0"/>
    <w:rPr>
      <w:rFonts w:ascii="GothicPS" w:eastAsia="Times New Roman" w:hAnsi="GothicPS" w:cs="Times New Roman"/>
      <w:b/>
      <w:color w:val="000000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385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60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MARTHA GARCIA</dc:creator>
  <cp:lastModifiedBy>Tribunal1</cp:lastModifiedBy>
  <cp:revision>10</cp:revision>
  <cp:lastPrinted>2018-03-08T19:48:00Z</cp:lastPrinted>
  <dcterms:created xsi:type="dcterms:W3CDTF">2018-03-06T16:02:00Z</dcterms:created>
  <dcterms:modified xsi:type="dcterms:W3CDTF">2018-03-08T20:02:00Z</dcterms:modified>
</cp:coreProperties>
</file>