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9" w:rsidRPr="00CD22B9" w:rsidRDefault="00CD22B9" w:rsidP="00CD22B9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D22B9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85670D">
        <w:rPr>
          <w:rFonts w:ascii="Arial" w:hAnsi="Arial" w:cs="Arial"/>
          <w:sz w:val="28"/>
          <w:szCs w:val="28"/>
          <w:lang w:val="es-ES_tradnl"/>
        </w:rPr>
        <w:t>33</w:t>
      </w:r>
      <w:r w:rsidRPr="00CD22B9">
        <w:rPr>
          <w:rFonts w:ascii="Arial" w:hAnsi="Arial" w:cs="Arial"/>
          <w:sz w:val="28"/>
          <w:szCs w:val="28"/>
          <w:lang w:val="es-ES_tradnl"/>
        </w:rPr>
        <w:t>/18</w:t>
      </w: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22B9">
        <w:rPr>
          <w:rFonts w:ascii="Helvetica" w:hAnsi="Helvetica"/>
          <w:lang w:val="es-ES_tradnl"/>
        </w:rPr>
        <w:t>RESOLUCION ADOPTADA POR EL</w:t>
      </w:r>
    </w:p>
    <w:p w:rsidR="00CD22B9" w:rsidRPr="00CD22B9" w:rsidRDefault="00CD22B9" w:rsidP="00CD22B9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22B9">
        <w:rPr>
          <w:rFonts w:ascii="Helvetica" w:hAnsi="Helvetica"/>
          <w:lang w:val="es-ES_tradnl"/>
        </w:rPr>
        <w:t>TRIBUNAL DE CUENTAS</w:t>
      </w:r>
    </w:p>
    <w:p w:rsidR="00CD22B9" w:rsidRPr="00CD22B9" w:rsidRDefault="00CD22B9" w:rsidP="00CD22B9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22B9">
        <w:rPr>
          <w:rFonts w:ascii="Helvetica" w:hAnsi="Helvetica"/>
          <w:lang w:val="es-ES_tradnl"/>
        </w:rPr>
        <w:t>EN SESION DE FECHA 27</w:t>
      </w:r>
      <w:r w:rsidRPr="00CD22B9">
        <w:rPr>
          <w:rFonts w:ascii="Arial" w:hAnsi="Arial" w:cs="Arial"/>
          <w:lang w:val="es-ES_tradnl"/>
        </w:rPr>
        <w:t xml:space="preserve"> DE DICIEMBRE </w:t>
      </w:r>
      <w:r w:rsidRPr="00CD22B9">
        <w:rPr>
          <w:rFonts w:ascii="Helvetica" w:hAnsi="Helvetica"/>
          <w:lang w:val="es-ES_tradnl"/>
        </w:rPr>
        <w:t>DE 2017</w:t>
      </w: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CD22B9">
        <w:rPr>
          <w:rFonts w:ascii="Helvetica" w:hAnsi="Helvetica"/>
        </w:rPr>
        <w:t>(E. E. Nº 201</w:t>
      </w:r>
      <w:r w:rsidR="0085670D" w:rsidRPr="0085670D">
        <w:rPr>
          <w:rFonts w:ascii="Helvetica" w:hAnsi="Helvetica"/>
        </w:rPr>
        <w:t>7</w:t>
      </w:r>
      <w:r w:rsidRPr="00CD22B9">
        <w:rPr>
          <w:rFonts w:ascii="Helvetica" w:hAnsi="Helvetica"/>
        </w:rPr>
        <w:t>-17-1-000</w:t>
      </w:r>
      <w:r w:rsidR="0085670D" w:rsidRPr="0085670D">
        <w:rPr>
          <w:rFonts w:ascii="Helvetica" w:hAnsi="Helvetica"/>
        </w:rPr>
        <w:t>7859</w:t>
      </w:r>
      <w:r w:rsidRPr="00CD22B9">
        <w:rPr>
          <w:rFonts w:ascii="Helvetica" w:hAnsi="Helvetica"/>
        </w:rPr>
        <w:t xml:space="preserve">, </w:t>
      </w:r>
      <w:proofErr w:type="spellStart"/>
      <w:r w:rsidRPr="00CD22B9">
        <w:rPr>
          <w:rFonts w:ascii="Helvetica" w:hAnsi="Helvetica"/>
        </w:rPr>
        <w:t>Ent</w:t>
      </w:r>
      <w:proofErr w:type="spellEnd"/>
      <w:r w:rsidRPr="00CD22B9">
        <w:rPr>
          <w:rFonts w:ascii="Helvetica" w:hAnsi="Helvetica"/>
        </w:rPr>
        <w:t xml:space="preserve">. N° </w:t>
      </w:r>
      <w:r w:rsidR="0085670D">
        <w:rPr>
          <w:rFonts w:ascii="Helvetica" w:hAnsi="Helvetica"/>
        </w:rPr>
        <w:t>6316</w:t>
      </w:r>
      <w:r w:rsidRPr="00CD22B9">
        <w:rPr>
          <w:rFonts w:ascii="Helvetica" w:hAnsi="Helvetica"/>
        </w:rPr>
        <w:t>/</w:t>
      </w:r>
      <w:r w:rsidR="0085670D">
        <w:rPr>
          <w:rFonts w:ascii="Helvetica" w:hAnsi="Helvetica"/>
        </w:rPr>
        <w:t>17</w:t>
      </w:r>
      <w:r w:rsidRPr="00CD22B9">
        <w:rPr>
          <w:rFonts w:ascii="Helvetica" w:hAnsi="Helvetica"/>
        </w:rPr>
        <w:t>)</w:t>
      </w: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CD22B9" w:rsidRPr="00CD22B9" w:rsidRDefault="00CD22B9" w:rsidP="00CD22B9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5C456D" w:rsidRDefault="005C456D" w:rsidP="005C456D">
      <w:pPr>
        <w:pStyle w:val="Subttulo"/>
        <w:jc w:val="left"/>
        <w:rPr>
          <w:b w:val="0"/>
          <w:lang w:val="es-ES_tradnl"/>
        </w:rPr>
      </w:pPr>
      <w:r>
        <w:rPr>
          <w:b w:val="0"/>
          <w:lang w:val="es-ES_tradnl"/>
        </w:rPr>
        <w:t xml:space="preserve">       </w:t>
      </w:r>
    </w:p>
    <w:p w:rsidR="005C456D" w:rsidRDefault="005C456D" w:rsidP="00546F6C">
      <w:pPr>
        <w:pStyle w:val="Subttulo"/>
        <w:ind w:firstLine="851"/>
        <w:jc w:val="both"/>
        <w:rPr>
          <w:b w:val="0"/>
          <w:bCs/>
        </w:rPr>
      </w:pPr>
      <w:r>
        <w:rPr>
          <w:lang w:val="es-ES_tradnl"/>
        </w:rPr>
        <w:t xml:space="preserve">VISTO: </w:t>
      </w:r>
      <w:r>
        <w:rPr>
          <w:b w:val="0"/>
          <w:lang w:val="es-ES_tradnl"/>
        </w:rPr>
        <w:t>las actuaciones remitidas por l</w:t>
      </w:r>
      <w:r>
        <w:rPr>
          <w:b w:val="0"/>
          <w:bCs/>
        </w:rPr>
        <w:t>a Administración de los Servicios de Salud del Estado (ASSE)</w:t>
      </w:r>
      <w:r w:rsidR="00B27D71">
        <w:rPr>
          <w:b w:val="0"/>
          <w:bCs/>
        </w:rPr>
        <w:t>,</w:t>
      </w:r>
      <w:r>
        <w:rPr>
          <w:b w:val="0"/>
          <w:bCs/>
        </w:rPr>
        <w:t xml:space="preserve"> relacionadas con la Contratación Directa </w:t>
      </w:r>
      <w:r w:rsidR="00546F6C">
        <w:rPr>
          <w:b w:val="0"/>
          <w:bCs/>
        </w:rPr>
        <w:t xml:space="preserve">                     </w:t>
      </w:r>
      <w:r>
        <w:rPr>
          <w:b w:val="0"/>
          <w:bCs/>
        </w:rPr>
        <w:t>Nº 891/2017 de la firma ANKARUS SA</w:t>
      </w:r>
      <w:r w:rsidR="008751DE">
        <w:rPr>
          <w:b w:val="0"/>
          <w:bCs/>
        </w:rPr>
        <w:t>,</w:t>
      </w:r>
      <w:r>
        <w:rPr>
          <w:b w:val="0"/>
          <w:bCs/>
        </w:rPr>
        <w:t xml:space="preserve"> para la contratación del servicio de peones para el Hospital Pasteur</w:t>
      </w:r>
      <w:r w:rsidR="008751DE">
        <w:rPr>
          <w:b w:val="0"/>
          <w:bCs/>
        </w:rPr>
        <w:t>,</w:t>
      </w:r>
      <w:r>
        <w:rPr>
          <w:b w:val="0"/>
          <w:bCs/>
        </w:rPr>
        <w:t xml:space="preserve"> por el trimestre 1</w:t>
      </w:r>
      <w:r w:rsidR="008751DE">
        <w:rPr>
          <w:b w:val="0"/>
          <w:bCs/>
        </w:rPr>
        <w:t>º</w:t>
      </w:r>
      <w:r>
        <w:rPr>
          <w:b w:val="0"/>
          <w:bCs/>
        </w:rPr>
        <w:t xml:space="preserve"> de octubre al 31 de diciembre de 2017;</w:t>
      </w:r>
    </w:p>
    <w:p w:rsidR="005C456D" w:rsidRDefault="005C456D" w:rsidP="00546F6C">
      <w:pPr>
        <w:pStyle w:val="Subttulo"/>
        <w:ind w:firstLine="851"/>
        <w:jc w:val="both"/>
        <w:rPr>
          <w:b w:val="0"/>
          <w:bCs/>
        </w:rPr>
      </w:pPr>
      <w:r>
        <w:rPr>
          <w:bCs/>
        </w:rPr>
        <w:t xml:space="preserve">RESULTANDO: </w:t>
      </w:r>
      <w:r w:rsidRPr="00546F6C">
        <w:rPr>
          <w:bCs/>
        </w:rPr>
        <w:t>1)</w:t>
      </w:r>
      <w:r>
        <w:rPr>
          <w:b w:val="0"/>
          <w:bCs/>
        </w:rPr>
        <w:t xml:space="preserve"> que </w:t>
      </w:r>
      <w:r w:rsidR="007A4014">
        <w:rPr>
          <w:b w:val="0"/>
          <w:bCs/>
        </w:rPr>
        <w:t xml:space="preserve">es antecedente directo de </w:t>
      </w:r>
      <w:r w:rsidR="008751DE">
        <w:rPr>
          <w:b w:val="0"/>
          <w:bCs/>
        </w:rPr>
        <w:t>la presente contratación</w:t>
      </w:r>
      <w:r w:rsidR="007A4014">
        <w:rPr>
          <w:b w:val="0"/>
          <w:bCs/>
        </w:rPr>
        <w:t>,</w:t>
      </w:r>
      <w:r w:rsidR="008751DE">
        <w:rPr>
          <w:b w:val="0"/>
          <w:bCs/>
        </w:rPr>
        <w:t xml:space="preserve"> </w:t>
      </w:r>
      <w:r>
        <w:rPr>
          <w:b w:val="0"/>
          <w:bCs/>
        </w:rPr>
        <w:t>la licitación pública Nº 18/2016</w:t>
      </w:r>
      <w:r w:rsidR="008751DE">
        <w:rPr>
          <w:b w:val="0"/>
          <w:bCs/>
        </w:rPr>
        <w:t>,</w:t>
      </w:r>
      <w:r>
        <w:rPr>
          <w:b w:val="0"/>
          <w:bCs/>
        </w:rPr>
        <w:t xml:space="preserve"> convocada para la contratación del servicio de peones comunes y de oficio</w:t>
      </w:r>
      <w:r w:rsidR="007A4014">
        <w:rPr>
          <w:b w:val="0"/>
          <w:bCs/>
        </w:rPr>
        <w:t>, no acompañándose antecedentes de la misma</w:t>
      </w:r>
      <w:r>
        <w:rPr>
          <w:b w:val="0"/>
          <w:bCs/>
        </w:rPr>
        <w:t>;</w:t>
      </w:r>
    </w:p>
    <w:p w:rsidR="005C456D" w:rsidRDefault="005C456D" w:rsidP="00546F6C">
      <w:pPr>
        <w:pStyle w:val="Subttulo"/>
        <w:ind w:firstLine="2835"/>
        <w:jc w:val="both"/>
        <w:rPr>
          <w:b w:val="0"/>
          <w:bCs/>
        </w:rPr>
      </w:pPr>
      <w:r w:rsidRPr="00546F6C">
        <w:rPr>
          <w:bCs/>
        </w:rPr>
        <w:t>2)</w:t>
      </w:r>
      <w:r>
        <w:rPr>
          <w:b w:val="0"/>
          <w:bCs/>
        </w:rPr>
        <w:t xml:space="preserve"> que se acompaña contrato de fecha 29 de setiembre de 2017 entre el Hospital Pasteur y la firma ANKARUS SA</w:t>
      </w:r>
      <w:r w:rsidR="008751DE">
        <w:rPr>
          <w:b w:val="0"/>
          <w:bCs/>
        </w:rPr>
        <w:t>,</w:t>
      </w:r>
      <w:r>
        <w:rPr>
          <w:b w:val="0"/>
          <w:bCs/>
        </w:rPr>
        <w:t xml:space="preserve"> por el período 1</w:t>
      </w:r>
      <w:r w:rsidR="008751DE">
        <w:rPr>
          <w:b w:val="0"/>
          <w:bCs/>
        </w:rPr>
        <w:t>º</w:t>
      </w:r>
      <w:r>
        <w:rPr>
          <w:b w:val="0"/>
          <w:bCs/>
        </w:rPr>
        <w:t xml:space="preserve"> de octubre al 31 de diciembre de 2017 y los pliegos de condiciones particulares del procedimiento </w:t>
      </w:r>
      <w:r w:rsidR="008751DE">
        <w:rPr>
          <w:b w:val="0"/>
          <w:bCs/>
        </w:rPr>
        <w:t>de la contratación</w:t>
      </w:r>
      <w:r>
        <w:rPr>
          <w:b w:val="0"/>
          <w:bCs/>
        </w:rPr>
        <w:t>;</w:t>
      </w:r>
    </w:p>
    <w:p w:rsidR="005C456D" w:rsidRDefault="005C456D" w:rsidP="00546F6C">
      <w:pPr>
        <w:pStyle w:val="Subttulo"/>
        <w:ind w:firstLine="2835"/>
        <w:jc w:val="both"/>
        <w:rPr>
          <w:b w:val="0"/>
          <w:bCs/>
        </w:rPr>
      </w:pPr>
      <w:r w:rsidRPr="00546F6C">
        <w:rPr>
          <w:bCs/>
        </w:rPr>
        <w:t>3)</w:t>
      </w:r>
      <w:r>
        <w:rPr>
          <w:b w:val="0"/>
          <w:bCs/>
        </w:rPr>
        <w:t xml:space="preserve"> que el total del trimestre octubre – diciembre  asciende a   $ 8.017.386, </w:t>
      </w:r>
      <w:r w:rsidR="008751DE">
        <w:rPr>
          <w:b w:val="0"/>
          <w:bCs/>
        </w:rPr>
        <w:t>estableciéndose en la cláusula 6</w:t>
      </w:r>
      <w:r w:rsidR="00B27D71">
        <w:rPr>
          <w:b w:val="0"/>
          <w:bCs/>
        </w:rPr>
        <w:t xml:space="preserve">ª </w:t>
      </w:r>
      <w:r w:rsidR="008751DE">
        <w:rPr>
          <w:b w:val="0"/>
          <w:bCs/>
        </w:rPr>
        <w:t>del pliego que rigió la contratación, que los precios se mantendrán fijos por todo el período de la contratación;</w:t>
      </w:r>
    </w:p>
    <w:p w:rsidR="00FF257E" w:rsidRDefault="005C456D" w:rsidP="00546F6C">
      <w:pPr>
        <w:pStyle w:val="Subttulo"/>
        <w:ind w:firstLine="2835"/>
        <w:jc w:val="both"/>
        <w:rPr>
          <w:b w:val="0"/>
          <w:bCs/>
        </w:rPr>
      </w:pPr>
      <w:r w:rsidRPr="00546F6C">
        <w:rPr>
          <w:bCs/>
        </w:rPr>
        <w:t>4)</w:t>
      </w:r>
      <w:r>
        <w:rPr>
          <w:b w:val="0"/>
          <w:bCs/>
        </w:rPr>
        <w:t xml:space="preserve"> que </w:t>
      </w:r>
      <w:r w:rsidR="00072D11">
        <w:rPr>
          <w:b w:val="0"/>
          <w:bCs/>
        </w:rPr>
        <w:t>se adjunta información contable “Resumen de Ejecuciones “Contrato Servicio de Peones”, Inciso 29, Unidad  006, Afectación Nº 068 por un total de $ 24:</w:t>
      </w:r>
      <w:r w:rsidR="00FF257E">
        <w:rPr>
          <w:b w:val="0"/>
          <w:bCs/>
        </w:rPr>
        <w:t xml:space="preserve">440.065 y las distintas afectaciones por los meses de enero a agosto de 2017, de las que resulta que se ha comprometido por </w:t>
      </w:r>
      <w:r w:rsidR="008D4F6B">
        <w:rPr>
          <w:b w:val="0"/>
          <w:bCs/>
        </w:rPr>
        <w:t xml:space="preserve">                      </w:t>
      </w:r>
      <w:r w:rsidR="00FF257E">
        <w:rPr>
          <w:b w:val="0"/>
          <w:bCs/>
        </w:rPr>
        <w:t>$ 24:132.176, Obligado por $ 18:720.978 y existiendo un saldo sin comprometer de $ 5:719.087</w:t>
      </w:r>
      <w:r w:rsidR="00B27D71">
        <w:rPr>
          <w:b w:val="0"/>
          <w:bCs/>
        </w:rPr>
        <w:t>. Asimismo, se adjunta</w:t>
      </w:r>
      <w:r w:rsidR="00FF257E">
        <w:rPr>
          <w:b w:val="0"/>
          <w:bCs/>
        </w:rPr>
        <w:t xml:space="preserve"> informe de </w:t>
      </w:r>
      <w:r w:rsidR="00B27D71">
        <w:rPr>
          <w:b w:val="0"/>
          <w:bCs/>
        </w:rPr>
        <w:t xml:space="preserve">fecha </w:t>
      </w:r>
      <w:r w:rsidR="00FF257E">
        <w:rPr>
          <w:b w:val="0"/>
          <w:bCs/>
        </w:rPr>
        <w:t>13 de octubre</w:t>
      </w:r>
      <w:r w:rsidR="00B27D71">
        <w:rPr>
          <w:b w:val="0"/>
          <w:bCs/>
        </w:rPr>
        <w:t xml:space="preserve"> de 2017</w:t>
      </w:r>
      <w:r w:rsidR="00FF257E">
        <w:rPr>
          <w:b w:val="0"/>
          <w:bCs/>
        </w:rPr>
        <w:t xml:space="preserve">, expresando que </w:t>
      </w:r>
      <w:r w:rsidR="00B27D71">
        <w:rPr>
          <w:b w:val="0"/>
          <w:bCs/>
        </w:rPr>
        <w:t>gasto d</w:t>
      </w:r>
      <w:r w:rsidR="00FF257E">
        <w:rPr>
          <w:b w:val="0"/>
          <w:bCs/>
        </w:rPr>
        <w:t>el trimestre octubre-diciembre/2017 asciende a $ 8:017.386 y anualizado a $ 32:457.451;</w:t>
      </w:r>
    </w:p>
    <w:p w:rsidR="005C456D" w:rsidRDefault="00FF257E" w:rsidP="008D4F6B">
      <w:pPr>
        <w:pStyle w:val="Subttulo"/>
        <w:ind w:firstLine="2835"/>
        <w:jc w:val="both"/>
        <w:rPr>
          <w:b w:val="0"/>
          <w:bCs/>
        </w:rPr>
      </w:pPr>
      <w:r w:rsidRPr="008D4F6B">
        <w:rPr>
          <w:bCs/>
        </w:rPr>
        <w:t>5)</w:t>
      </w:r>
      <w:r>
        <w:rPr>
          <w:b w:val="0"/>
          <w:bCs/>
        </w:rPr>
        <w:t xml:space="preserve"> </w:t>
      </w:r>
      <w:proofErr w:type="gramStart"/>
      <w:r>
        <w:rPr>
          <w:b w:val="0"/>
          <w:bCs/>
        </w:rPr>
        <w:t>que</w:t>
      </w:r>
      <w:proofErr w:type="gramEnd"/>
      <w:r>
        <w:rPr>
          <w:b w:val="0"/>
          <w:bCs/>
        </w:rPr>
        <w:t xml:space="preserve"> consta </w:t>
      </w:r>
      <w:r w:rsidR="00072D11">
        <w:rPr>
          <w:b w:val="0"/>
          <w:bCs/>
        </w:rPr>
        <w:t>Resolución de la Directora del Hospital Pasteur</w:t>
      </w:r>
      <w:r w:rsidR="00B27D71">
        <w:rPr>
          <w:b w:val="0"/>
          <w:bCs/>
        </w:rPr>
        <w:t xml:space="preserve"> de fecha 24/10/17</w:t>
      </w:r>
      <w:r w:rsidR="00072D11">
        <w:rPr>
          <w:b w:val="0"/>
          <w:bCs/>
        </w:rPr>
        <w:t xml:space="preserve"> adjudicando el contrato Nº 891/2017 a la firma </w:t>
      </w:r>
      <w:r w:rsidR="00072D11" w:rsidRPr="00072D11">
        <w:rPr>
          <w:b w:val="0"/>
          <w:bCs/>
        </w:rPr>
        <w:t>ANKARUS SA</w:t>
      </w:r>
      <w:r w:rsidR="00B27D71">
        <w:rPr>
          <w:b w:val="0"/>
          <w:bCs/>
        </w:rPr>
        <w:t>,</w:t>
      </w:r>
      <w:r w:rsidR="00072D11">
        <w:rPr>
          <w:b w:val="0"/>
          <w:bCs/>
        </w:rPr>
        <w:t xml:space="preserve"> por el período 1º de octubre al 31 de diciembre de 2017, por un total de </w:t>
      </w:r>
      <w:r w:rsidR="00072D11">
        <w:rPr>
          <w:b w:val="0"/>
          <w:bCs/>
        </w:rPr>
        <w:lastRenderedPageBreak/>
        <w:t>7450 horas el ítem 1 y de 1168 horas el ítem 2, dejando constancia de la existencia de crédito suficiente;</w:t>
      </w:r>
    </w:p>
    <w:p w:rsidR="005C456D" w:rsidRDefault="008D4F6B" w:rsidP="008D4F6B">
      <w:pPr>
        <w:pStyle w:val="Subttulo"/>
        <w:ind w:firstLine="2835"/>
        <w:jc w:val="both"/>
        <w:rPr>
          <w:b w:val="0"/>
          <w:bCs/>
        </w:rPr>
      </w:pPr>
      <w:r w:rsidRPr="008D4F6B">
        <w:rPr>
          <w:bCs/>
        </w:rPr>
        <w:t>6</w:t>
      </w:r>
      <w:r w:rsidR="001B2606" w:rsidRPr="008D4F6B">
        <w:rPr>
          <w:bCs/>
        </w:rPr>
        <w:t>)</w:t>
      </w:r>
      <w:r w:rsidR="001B2606">
        <w:rPr>
          <w:b w:val="0"/>
          <w:bCs/>
        </w:rPr>
        <w:t xml:space="preserve"> que</w:t>
      </w:r>
      <w:r w:rsidR="007A4014">
        <w:rPr>
          <w:b w:val="0"/>
          <w:bCs/>
        </w:rPr>
        <w:t>,</w:t>
      </w:r>
      <w:r w:rsidR="001B2606">
        <w:rPr>
          <w:b w:val="0"/>
          <w:bCs/>
        </w:rPr>
        <w:t xml:space="preserve"> p</w:t>
      </w:r>
      <w:r w:rsidR="005C456D">
        <w:rPr>
          <w:b w:val="0"/>
          <w:bCs/>
        </w:rPr>
        <w:t xml:space="preserve">asadas las actuaciones al Contador Delegado </w:t>
      </w:r>
      <w:r w:rsidR="00072D11">
        <w:rPr>
          <w:b w:val="0"/>
          <w:bCs/>
        </w:rPr>
        <w:t xml:space="preserve">de este Tribunal </w:t>
      </w:r>
      <w:r w:rsidR="005C456D">
        <w:rPr>
          <w:b w:val="0"/>
          <w:bCs/>
        </w:rPr>
        <w:t>en ASSE, por informe de fecha 16 de noviembre de 2017</w:t>
      </w:r>
      <w:r w:rsidR="00072D11">
        <w:rPr>
          <w:b w:val="0"/>
          <w:bCs/>
        </w:rPr>
        <w:t xml:space="preserve">, </w:t>
      </w:r>
      <w:r w:rsidR="005C456D">
        <w:rPr>
          <w:b w:val="0"/>
          <w:bCs/>
        </w:rPr>
        <w:t>devuelve l</w:t>
      </w:r>
      <w:r w:rsidR="00072D11">
        <w:rPr>
          <w:b w:val="0"/>
          <w:bCs/>
        </w:rPr>
        <w:t>as actuaciones</w:t>
      </w:r>
      <w:r w:rsidR="005C456D">
        <w:rPr>
          <w:b w:val="0"/>
          <w:bCs/>
        </w:rPr>
        <w:t xml:space="preserve"> sin intervenir, dado que la operación a la que refieren supera  la potestad de</w:t>
      </w:r>
      <w:r w:rsidR="00072D11">
        <w:rPr>
          <w:b w:val="0"/>
          <w:bCs/>
        </w:rPr>
        <w:t xml:space="preserve"> su </w:t>
      </w:r>
      <w:r w:rsidR="005C456D">
        <w:rPr>
          <w:b w:val="0"/>
          <w:bCs/>
        </w:rPr>
        <w:t xml:space="preserve"> intervención</w:t>
      </w:r>
      <w:r w:rsidR="001B2606">
        <w:rPr>
          <w:b w:val="0"/>
          <w:bCs/>
        </w:rPr>
        <w:t>;</w:t>
      </w:r>
      <w:r w:rsidR="005C456D">
        <w:rPr>
          <w:b w:val="0"/>
          <w:bCs/>
        </w:rPr>
        <w:t xml:space="preserve"> </w:t>
      </w:r>
    </w:p>
    <w:p w:rsidR="001B2606" w:rsidRDefault="001B2606" w:rsidP="008D4F6B">
      <w:pPr>
        <w:pStyle w:val="Subttulo"/>
        <w:ind w:firstLine="851"/>
        <w:jc w:val="both"/>
        <w:rPr>
          <w:b w:val="0"/>
          <w:bCs/>
        </w:rPr>
      </w:pPr>
      <w:r>
        <w:rPr>
          <w:bCs/>
        </w:rPr>
        <w:t xml:space="preserve">CONSIDERANDO: </w:t>
      </w:r>
      <w:r w:rsidRPr="008D4F6B">
        <w:rPr>
          <w:bCs/>
        </w:rPr>
        <w:t>1)</w:t>
      </w:r>
      <w:r>
        <w:rPr>
          <w:b w:val="0"/>
          <w:bCs/>
        </w:rPr>
        <w:t xml:space="preserve"> </w:t>
      </w:r>
      <w:r w:rsidR="005C456D">
        <w:rPr>
          <w:b w:val="0"/>
          <w:bCs/>
        </w:rPr>
        <w:t>que por el monto total de la contratación anualizado, se debió realizar un procedimiento de licitación pública</w:t>
      </w:r>
      <w:r>
        <w:rPr>
          <w:b w:val="0"/>
          <w:bCs/>
        </w:rPr>
        <w:t>;</w:t>
      </w:r>
    </w:p>
    <w:p w:rsidR="001B2606" w:rsidRDefault="001B2606" w:rsidP="008D4F6B">
      <w:pPr>
        <w:pStyle w:val="Subttulo"/>
        <w:ind w:firstLine="3119"/>
        <w:jc w:val="both"/>
        <w:rPr>
          <w:b w:val="0"/>
          <w:szCs w:val="24"/>
          <w:lang w:val="es-UY"/>
        </w:rPr>
      </w:pPr>
      <w:r w:rsidRPr="008D4F6B">
        <w:rPr>
          <w:bCs/>
        </w:rPr>
        <w:t>2)</w:t>
      </w:r>
      <w:r>
        <w:rPr>
          <w:b w:val="0"/>
          <w:bCs/>
        </w:rPr>
        <w:t xml:space="preserve"> </w:t>
      </w:r>
      <w:r w:rsidR="005C456D">
        <w:rPr>
          <w:b w:val="0"/>
          <w:bCs/>
        </w:rPr>
        <w:t xml:space="preserve">que </w:t>
      </w:r>
      <w:r w:rsidR="005C456D" w:rsidRPr="004E5E96">
        <w:rPr>
          <w:b w:val="0"/>
          <w:szCs w:val="24"/>
          <w:lang w:val="es-UY"/>
        </w:rPr>
        <w:t>no surgen acreditados los fundamentos que habiliten la referida contratación</w:t>
      </w:r>
      <w:r>
        <w:rPr>
          <w:b w:val="0"/>
          <w:szCs w:val="24"/>
          <w:lang w:val="es-UY"/>
        </w:rPr>
        <w:t xml:space="preserve"> directa</w:t>
      </w:r>
      <w:r w:rsidR="008D4F6B">
        <w:rPr>
          <w:b w:val="0"/>
          <w:szCs w:val="24"/>
          <w:lang w:val="es-UY"/>
        </w:rPr>
        <w:t xml:space="preserve"> (Artículo</w:t>
      </w:r>
      <w:r w:rsidR="00B27D71">
        <w:rPr>
          <w:b w:val="0"/>
          <w:szCs w:val="24"/>
          <w:lang w:val="es-UY"/>
        </w:rPr>
        <w:t xml:space="preserve"> 33 del TOCAF)</w:t>
      </w:r>
      <w:r>
        <w:rPr>
          <w:b w:val="0"/>
          <w:szCs w:val="24"/>
          <w:lang w:val="es-UY"/>
        </w:rPr>
        <w:t>;</w:t>
      </w:r>
    </w:p>
    <w:p w:rsidR="005C456D" w:rsidRPr="004E5E96" w:rsidRDefault="001B2606" w:rsidP="008D4F6B">
      <w:pPr>
        <w:pStyle w:val="Subttulo"/>
        <w:ind w:firstLine="3119"/>
        <w:jc w:val="both"/>
        <w:rPr>
          <w:b w:val="0"/>
          <w:szCs w:val="24"/>
          <w:lang w:val="es-UY"/>
        </w:rPr>
      </w:pPr>
      <w:r w:rsidRPr="008D4F6B">
        <w:rPr>
          <w:szCs w:val="24"/>
          <w:lang w:val="es-UY"/>
        </w:rPr>
        <w:t>3)</w:t>
      </w:r>
      <w:r>
        <w:rPr>
          <w:b w:val="0"/>
          <w:szCs w:val="24"/>
          <w:lang w:val="es-UY"/>
        </w:rPr>
        <w:t xml:space="preserve"> </w:t>
      </w:r>
      <w:r w:rsidR="005C456D" w:rsidRPr="004E5E96">
        <w:rPr>
          <w:b w:val="0"/>
          <w:szCs w:val="24"/>
          <w:lang w:val="es-UY"/>
        </w:rPr>
        <w:t>que existe fraccionamiento del gasto, sin expresa constancia de su fundamento y de su conveniencia para el servicio</w:t>
      </w:r>
      <w:r>
        <w:rPr>
          <w:b w:val="0"/>
          <w:szCs w:val="24"/>
          <w:lang w:val="es-UY"/>
        </w:rPr>
        <w:t>, por parte</w:t>
      </w:r>
      <w:r w:rsidR="005C456D" w:rsidRPr="004E5E96">
        <w:rPr>
          <w:b w:val="0"/>
          <w:szCs w:val="24"/>
          <w:lang w:val="es-UY"/>
        </w:rPr>
        <w:t xml:space="preserve"> del </w:t>
      </w:r>
      <w:r w:rsidR="00FF257E">
        <w:rPr>
          <w:b w:val="0"/>
          <w:szCs w:val="24"/>
          <w:lang w:val="es-UY"/>
        </w:rPr>
        <w:t>O</w:t>
      </w:r>
      <w:r w:rsidR="005C456D" w:rsidRPr="004E5E96">
        <w:rPr>
          <w:b w:val="0"/>
          <w:szCs w:val="24"/>
          <w:lang w:val="es-UY"/>
        </w:rPr>
        <w:t>rdenador competente</w:t>
      </w:r>
      <w:r w:rsidR="00B27D71">
        <w:rPr>
          <w:b w:val="0"/>
          <w:szCs w:val="24"/>
          <w:lang w:val="es-UY"/>
        </w:rPr>
        <w:t xml:space="preserve"> (</w:t>
      </w:r>
      <w:r w:rsidR="008D4F6B">
        <w:rPr>
          <w:b w:val="0"/>
          <w:szCs w:val="24"/>
          <w:lang w:val="es-UY"/>
        </w:rPr>
        <w:t>A</w:t>
      </w:r>
      <w:r w:rsidR="00B27D71">
        <w:rPr>
          <w:b w:val="0"/>
          <w:szCs w:val="24"/>
          <w:lang w:val="es-UY"/>
        </w:rPr>
        <w:t>rt</w:t>
      </w:r>
      <w:r w:rsidR="008D4F6B">
        <w:rPr>
          <w:b w:val="0"/>
          <w:szCs w:val="24"/>
          <w:lang w:val="es-UY"/>
        </w:rPr>
        <w:t>ículo</w:t>
      </w:r>
      <w:r w:rsidR="00B27D71">
        <w:rPr>
          <w:b w:val="0"/>
          <w:szCs w:val="24"/>
          <w:lang w:val="es-UY"/>
        </w:rPr>
        <w:t xml:space="preserve"> 43 del TOCAF)</w:t>
      </w:r>
      <w:r>
        <w:rPr>
          <w:b w:val="0"/>
          <w:szCs w:val="24"/>
          <w:lang w:val="es-UY"/>
        </w:rPr>
        <w:t>;</w:t>
      </w:r>
      <w:r w:rsidR="005C456D" w:rsidRPr="004E5E96">
        <w:rPr>
          <w:b w:val="0"/>
          <w:szCs w:val="24"/>
          <w:lang w:val="es-UY"/>
        </w:rPr>
        <w:t xml:space="preserve"> </w:t>
      </w:r>
    </w:p>
    <w:p w:rsidR="001B2606" w:rsidRDefault="001B2606" w:rsidP="008D4F6B">
      <w:pPr>
        <w:spacing w:line="360" w:lineRule="auto"/>
        <w:ind w:firstLine="3119"/>
        <w:jc w:val="both"/>
        <w:rPr>
          <w:rFonts w:ascii="Arial" w:hAnsi="Arial" w:cs="Arial"/>
          <w:b w:val="0"/>
          <w:szCs w:val="24"/>
          <w:lang w:val="es-UY"/>
        </w:rPr>
      </w:pPr>
      <w:r w:rsidRPr="008D4F6B">
        <w:rPr>
          <w:rFonts w:ascii="Arial" w:hAnsi="Arial" w:cs="Arial"/>
          <w:szCs w:val="24"/>
          <w:lang w:val="es-UY"/>
        </w:rPr>
        <w:t>4)</w:t>
      </w:r>
      <w:r>
        <w:rPr>
          <w:rFonts w:ascii="Arial" w:hAnsi="Arial" w:cs="Arial"/>
          <w:szCs w:val="24"/>
          <w:lang w:val="es-UY"/>
        </w:rPr>
        <w:t xml:space="preserve"> </w:t>
      </w:r>
      <w:r>
        <w:rPr>
          <w:rFonts w:ascii="Arial" w:hAnsi="Arial" w:cs="Arial"/>
          <w:b w:val="0"/>
          <w:szCs w:val="24"/>
          <w:lang w:val="es-UY"/>
        </w:rPr>
        <w:t>que a</w:t>
      </w:r>
      <w:r w:rsidR="005C456D">
        <w:rPr>
          <w:rFonts w:ascii="Arial" w:hAnsi="Arial" w:cs="Arial"/>
          <w:b w:val="0"/>
          <w:szCs w:val="24"/>
          <w:lang w:val="es-UY"/>
        </w:rPr>
        <w:t>simismo</w:t>
      </w:r>
      <w:r w:rsidR="00FF257E">
        <w:rPr>
          <w:rFonts w:ascii="Arial" w:hAnsi="Arial" w:cs="Arial"/>
          <w:b w:val="0"/>
          <w:szCs w:val="24"/>
          <w:lang w:val="es-UY"/>
        </w:rPr>
        <w:t>,</w:t>
      </w:r>
      <w:r w:rsidR="005C456D">
        <w:rPr>
          <w:rFonts w:ascii="Arial" w:hAnsi="Arial" w:cs="Arial"/>
          <w:b w:val="0"/>
          <w:szCs w:val="24"/>
          <w:lang w:val="es-UY"/>
        </w:rPr>
        <w:t xml:space="preserve"> 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no </w:t>
      </w:r>
      <w:r w:rsidR="00FF257E">
        <w:rPr>
          <w:rFonts w:ascii="Arial" w:hAnsi="Arial" w:cs="Arial"/>
          <w:b w:val="0"/>
          <w:szCs w:val="24"/>
          <w:lang w:val="es-UY"/>
        </w:rPr>
        <w:t xml:space="preserve">consta </w:t>
      </w:r>
      <w:r w:rsidR="005C456D" w:rsidRPr="004E5E96">
        <w:rPr>
          <w:rFonts w:ascii="Arial" w:hAnsi="Arial" w:cs="Arial"/>
          <w:b w:val="0"/>
          <w:szCs w:val="24"/>
          <w:lang w:val="es-UY"/>
        </w:rPr>
        <w:t>efectu</w:t>
      </w:r>
      <w:r w:rsidR="00FF257E">
        <w:rPr>
          <w:rFonts w:ascii="Arial" w:hAnsi="Arial" w:cs="Arial"/>
          <w:b w:val="0"/>
          <w:szCs w:val="24"/>
          <w:lang w:val="es-UY"/>
        </w:rPr>
        <w:t>ada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 la publicación establecida en el Artículo 50 del TOCAF</w:t>
      </w:r>
      <w:r>
        <w:rPr>
          <w:rFonts w:ascii="Arial" w:hAnsi="Arial" w:cs="Arial"/>
          <w:b w:val="0"/>
          <w:szCs w:val="24"/>
          <w:lang w:val="es-UY"/>
        </w:rPr>
        <w:t>;</w:t>
      </w:r>
    </w:p>
    <w:p w:rsidR="005C456D" w:rsidRDefault="001B2606" w:rsidP="008D4F6B">
      <w:pPr>
        <w:spacing w:line="360" w:lineRule="auto"/>
        <w:ind w:firstLine="3119"/>
        <w:jc w:val="both"/>
        <w:rPr>
          <w:rFonts w:ascii="Arial" w:hAnsi="Arial" w:cs="Arial"/>
          <w:b w:val="0"/>
          <w:szCs w:val="24"/>
          <w:lang w:val="es-UY"/>
        </w:rPr>
      </w:pPr>
      <w:r w:rsidRPr="008D4F6B">
        <w:rPr>
          <w:rFonts w:ascii="Arial" w:hAnsi="Arial" w:cs="Arial"/>
          <w:szCs w:val="24"/>
          <w:lang w:val="es-UY"/>
        </w:rPr>
        <w:t>5)</w:t>
      </w:r>
      <w:r>
        <w:rPr>
          <w:rFonts w:ascii="Arial" w:hAnsi="Arial" w:cs="Arial"/>
          <w:b w:val="0"/>
          <w:szCs w:val="24"/>
          <w:lang w:val="es-UY"/>
        </w:rPr>
        <w:t xml:space="preserve"> que</w:t>
      </w:r>
      <w:r w:rsidR="00B27D71">
        <w:rPr>
          <w:rFonts w:ascii="Arial" w:hAnsi="Arial" w:cs="Arial"/>
          <w:b w:val="0"/>
          <w:szCs w:val="24"/>
          <w:lang w:val="es-UY"/>
        </w:rPr>
        <w:t xml:space="preserve"> asimismo,</w:t>
      </w:r>
      <w:r w:rsidR="005C456D">
        <w:rPr>
          <w:rFonts w:ascii="Arial" w:hAnsi="Arial" w:cs="Arial"/>
          <w:b w:val="0"/>
          <w:szCs w:val="24"/>
          <w:lang w:val="es-UY"/>
        </w:rPr>
        <w:t xml:space="preserve"> </w:t>
      </w:r>
      <w:r w:rsidR="005C456D" w:rsidRPr="004E5E96">
        <w:rPr>
          <w:rFonts w:ascii="Arial" w:hAnsi="Arial" w:cs="Arial"/>
          <w:b w:val="0"/>
          <w:szCs w:val="24"/>
          <w:lang w:val="es-UY"/>
        </w:rPr>
        <w:t>las actuaciones cuentan con principio de ejecución</w:t>
      </w:r>
      <w:r w:rsidR="005C456D">
        <w:rPr>
          <w:rFonts w:ascii="Arial" w:hAnsi="Arial" w:cs="Arial"/>
          <w:b w:val="0"/>
          <w:szCs w:val="24"/>
          <w:lang w:val="es-UY"/>
        </w:rPr>
        <w:t xml:space="preserve"> contractual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 en contravención del Art</w:t>
      </w:r>
      <w:r w:rsidR="00FF257E">
        <w:rPr>
          <w:rFonts w:ascii="Arial" w:hAnsi="Arial" w:cs="Arial"/>
          <w:b w:val="0"/>
          <w:szCs w:val="24"/>
          <w:lang w:val="es-UY"/>
        </w:rPr>
        <w:t>ículo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 211</w:t>
      </w:r>
      <w:r w:rsidR="00FF257E">
        <w:rPr>
          <w:rFonts w:ascii="Arial" w:hAnsi="Arial" w:cs="Arial"/>
          <w:b w:val="0"/>
          <w:szCs w:val="24"/>
          <w:lang w:val="es-UY"/>
        </w:rPr>
        <w:t>,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 </w:t>
      </w:r>
      <w:r w:rsidR="008D4F6B">
        <w:rPr>
          <w:rFonts w:ascii="Arial" w:hAnsi="Arial" w:cs="Arial"/>
          <w:b w:val="0"/>
          <w:szCs w:val="24"/>
          <w:lang w:val="es-UY"/>
        </w:rPr>
        <w:t>L</w:t>
      </w:r>
      <w:r w:rsidR="00FF257E">
        <w:rPr>
          <w:rFonts w:ascii="Arial" w:hAnsi="Arial" w:cs="Arial"/>
          <w:b w:val="0"/>
          <w:szCs w:val="24"/>
          <w:lang w:val="es-UY"/>
        </w:rPr>
        <w:t>iteral</w:t>
      </w:r>
      <w:r w:rsidR="005C456D" w:rsidRPr="004E5E96">
        <w:rPr>
          <w:rFonts w:ascii="Arial" w:hAnsi="Arial" w:cs="Arial"/>
          <w:b w:val="0"/>
          <w:szCs w:val="24"/>
          <w:lang w:val="es-UY"/>
        </w:rPr>
        <w:t xml:space="preserve"> B) de la Constitución de la República</w:t>
      </w:r>
      <w:r>
        <w:rPr>
          <w:rFonts w:ascii="Arial" w:hAnsi="Arial" w:cs="Arial"/>
          <w:b w:val="0"/>
          <w:szCs w:val="24"/>
          <w:lang w:val="es-UY"/>
        </w:rPr>
        <w:t>;</w:t>
      </w:r>
    </w:p>
    <w:p w:rsidR="005C456D" w:rsidRDefault="005C456D" w:rsidP="008D4F6B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FF257E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8D4F6B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8D4F6B" w:rsidRDefault="008D4F6B" w:rsidP="008D4F6B">
      <w:pPr>
        <w:rPr>
          <w:lang w:val="es-UY"/>
        </w:rPr>
      </w:pPr>
    </w:p>
    <w:p w:rsidR="008D4F6B" w:rsidRPr="008D4F6B" w:rsidRDefault="008D4F6B" w:rsidP="008D4F6B">
      <w:pPr>
        <w:rPr>
          <w:lang w:val="es-UY"/>
        </w:rPr>
      </w:pPr>
    </w:p>
    <w:p w:rsidR="005C456D" w:rsidRDefault="005C456D" w:rsidP="008751DE">
      <w:pPr>
        <w:jc w:val="both"/>
        <w:rPr>
          <w:lang w:val="es-UY"/>
        </w:rPr>
      </w:pPr>
    </w:p>
    <w:p w:rsidR="005C456D" w:rsidRDefault="005C456D" w:rsidP="008D4F6B">
      <w:pPr>
        <w:spacing w:line="360" w:lineRule="auto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FF257E" w:rsidRDefault="008D4F6B" w:rsidP="008D4F6B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  <w:lang w:val="es-UY"/>
        </w:rPr>
      </w:pPr>
      <w:r w:rsidRPr="008D4F6B">
        <w:rPr>
          <w:rFonts w:ascii="Arial" w:hAnsi="Arial" w:cs="Arial"/>
          <w:lang w:val="es-UY"/>
        </w:rPr>
        <w:t>1)</w:t>
      </w:r>
      <w:r>
        <w:rPr>
          <w:rFonts w:ascii="Arial" w:hAnsi="Arial" w:cs="Arial"/>
          <w:b w:val="0"/>
          <w:lang w:val="es-UY"/>
        </w:rPr>
        <w:t xml:space="preserve"> </w:t>
      </w:r>
      <w:r w:rsidR="005C456D" w:rsidRPr="00FF257E">
        <w:rPr>
          <w:rFonts w:ascii="Arial" w:hAnsi="Arial" w:cs="Arial"/>
          <w:b w:val="0"/>
          <w:lang w:val="es-UY"/>
        </w:rPr>
        <w:t xml:space="preserve">Observar el  </w:t>
      </w:r>
      <w:r w:rsidR="00FF257E" w:rsidRPr="00FF257E">
        <w:rPr>
          <w:rFonts w:ascii="Arial" w:hAnsi="Arial" w:cs="Arial"/>
          <w:b w:val="0"/>
          <w:lang w:val="es-UY"/>
        </w:rPr>
        <w:t xml:space="preserve">procedimiento y el </w:t>
      </w:r>
      <w:r w:rsidR="005C456D" w:rsidRPr="00FF257E">
        <w:rPr>
          <w:rFonts w:ascii="Arial" w:hAnsi="Arial" w:cs="Arial"/>
          <w:b w:val="0"/>
          <w:lang w:val="es-UY"/>
        </w:rPr>
        <w:t xml:space="preserve">gasto </w:t>
      </w:r>
      <w:r w:rsidR="00FF257E" w:rsidRPr="00FF257E">
        <w:rPr>
          <w:rFonts w:ascii="Arial" w:hAnsi="Arial" w:cs="Arial"/>
          <w:b w:val="0"/>
          <w:lang w:val="es-UY"/>
        </w:rPr>
        <w:t>derivado del mismo;</w:t>
      </w:r>
    </w:p>
    <w:p w:rsidR="00FF257E" w:rsidRDefault="008D4F6B" w:rsidP="008D4F6B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  <w:lang w:val="es-UY"/>
        </w:rPr>
      </w:pPr>
      <w:r w:rsidRPr="008D4F6B">
        <w:rPr>
          <w:rFonts w:ascii="Arial" w:hAnsi="Arial" w:cs="Arial"/>
          <w:lang w:val="es-UY"/>
        </w:rPr>
        <w:t>2)</w:t>
      </w:r>
      <w:r>
        <w:rPr>
          <w:rFonts w:ascii="Arial" w:hAnsi="Arial" w:cs="Arial"/>
          <w:b w:val="0"/>
          <w:lang w:val="es-UY"/>
        </w:rPr>
        <w:t xml:space="preserve"> </w:t>
      </w:r>
      <w:r w:rsidR="00FF257E">
        <w:rPr>
          <w:rFonts w:ascii="Arial" w:hAnsi="Arial" w:cs="Arial"/>
          <w:b w:val="0"/>
          <w:lang w:val="es-UY"/>
        </w:rPr>
        <w:t>Comunicar al Contador Auditor;</w:t>
      </w:r>
    </w:p>
    <w:p w:rsidR="005C456D" w:rsidRPr="00FF257E" w:rsidRDefault="008D4F6B" w:rsidP="008D4F6B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  <w:lang w:val="es-UY"/>
        </w:rPr>
      </w:pPr>
      <w:r w:rsidRPr="008D4F6B">
        <w:rPr>
          <w:rFonts w:ascii="Arial" w:hAnsi="Arial" w:cs="Arial"/>
          <w:lang w:val="es-UY"/>
        </w:rPr>
        <w:t>3)</w:t>
      </w:r>
      <w:r>
        <w:rPr>
          <w:rFonts w:ascii="Arial" w:hAnsi="Arial" w:cs="Arial"/>
          <w:b w:val="0"/>
          <w:lang w:val="es-UY"/>
        </w:rPr>
        <w:t xml:space="preserve"> </w:t>
      </w:r>
      <w:r w:rsidR="005C456D" w:rsidRPr="00FF257E">
        <w:rPr>
          <w:rFonts w:ascii="Arial" w:hAnsi="Arial" w:cs="Arial"/>
          <w:b w:val="0"/>
          <w:lang w:val="es-UY"/>
        </w:rPr>
        <w:t>Devolver las actuaciones</w:t>
      </w:r>
      <w:r>
        <w:rPr>
          <w:rFonts w:ascii="Arial" w:hAnsi="Arial" w:cs="Arial"/>
          <w:b w:val="0"/>
          <w:lang w:val="es-UY"/>
        </w:rPr>
        <w:t xml:space="preserve"> a ASSE.</w:t>
      </w:r>
      <w:bookmarkStart w:id="0" w:name="_GoBack"/>
      <w:bookmarkEnd w:id="0"/>
    </w:p>
    <w:p w:rsidR="005C456D" w:rsidRPr="00A6081A" w:rsidRDefault="005C456D" w:rsidP="008D4F6B">
      <w:pPr>
        <w:spacing w:line="360" w:lineRule="auto"/>
        <w:jc w:val="both"/>
        <w:rPr>
          <w:rFonts w:ascii="Arial" w:hAnsi="Arial" w:cs="Arial"/>
          <w:b w:val="0"/>
        </w:rPr>
      </w:pPr>
    </w:p>
    <w:p w:rsidR="001B2606" w:rsidRPr="008D4F6B" w:rsidRDefault="00FF257E" w:rsidP="008D4F6B">
      <w:pPr>
        <w:spacing w:line="360" w:lineRule="auto"/>
        <w:jc w:val="both"/>
        <w:rPr>
          <w:rFonts w:ascii="Arial" w:hAnsi="Arial" w:cs="Arial"/>
          <w:b w:val="0"/>
        </w:rPr>
      </w:pPr>
      <w:r w:rsidRPr="008D4F6B">
        <w:rPr>
          <w:rFonts w:ascii="Arial" w:hAnsi="Arial" w:cs="Arial"/>
          <w:b w:val="0"/>
        </w:rPr>
        <w:t xml:space="preserve">  </w:t>
      </w:r>
      <w:proofErr w:type="spellStart"/>
      <w:proofErr w:type="gramStart"/>
      <w:r w:rsidR="008D4F6B" w:rsidRPr="008D4F6B">
        <w:rPr>
          <w:rFonts w:ascii="Arial" w:hAnsi="Arial" w:cs="Arial"/>
          <w:b w:val="0"/>
        </w:rPr>
        <w:t>ag</w:t>
      </w:r>
      <w:proofErr w:type="spellEnd"/>
      <w:proofErr w:type="gramEnd"/>
    </w:p>
    <w:p w:rsidR="004E5E96" w:rsidRDefault="004E5E96" w:rsidP="008D4F6B">
      <w:pPr>
        <w:spacing w:line="360" w:lineRule="auto"/>
        <w:jc w:val="center"/>
        <w:rPr>
          <w:rFonts w:ascii="Arial" w:hAnsi="Arial" w:cs="Arial"/>
        </w:rPr>
      </w:pPr>
    </w:p>
    <w:p w:rsidR="004E5E96" w:rsidRDefault="004E5E96" w:rsidP="008D4F6B">
      <w:pPr>
        <w:spacing w:line="360" w:lineRule="auto"/>
        <w:jc w:val="center"/>
        <w:rPr>
          <w:rFonts w:ascii="Arial" w:hAnsi="Arial" w:cs="Arial"/>
        </w:rPr>
      </w:pPr>
    </w:p>
    <w:p w:rsidR="004E5E96" w:rsidRDefault="004E5E96" w:rsidP="004E5E96">
      <w:pPr>
        <w:spacing w:line="360" w:lineRule="auto"/>
        <w:jc w:val="center"/>
        <w:rPr>
          <w:rFonts w:ascii="Arial" w:hAnsi="Arial" w:cs="Arial"/>
        </w:rPr>
      </w:pPr>
    </w:p>
    <w:p w:rsidR="004E5E96" w:rsidRDefault="004E5E96" w:rsidP="004E5E96">
      <w:pPr>
        <w:spacing w:line="360" w:lineRule="auto"/>
        <w:jc w:val="center"/>
        <w:rPr>
          <w:rFonts w:ascii="Arial" w:hAnsi="Arial" w:cs="Arial"/>
        </w:rPr>
      </w:pPr>
    </w:p>
    <w:p w:rsidR="004E5E96" w:rsidRPr="004A5514" w:rsidRDefault="004E5E96" w:rsidP="004E5E96">
      <w:pPr>
        <w:spacing w:line="360" w:lineRule="auto"/>
        <w:jc w:val="both"/>
        <w:rPr>
          <w:rFonts w:ascii="Arial" w:hAnsi="Arial" w:cs="Arial"/>
          <w:b w:val="0"/>
        </w:rPr>
      </w:pPr>
    </w:p>
    <w:sectPr w:rsidR="004E5E96" w:rsidRPr="004A5514" w:rsidSect="00CD22B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EF0580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72D11"/>
    <w:rsid w:val="00081E1A"/>
    <w:rsid w:val="000D181B"/>
    <w:rsid w:val="000D2DB4"/>
    <w:rsid w:val="001039DA"/>
    <w:rsid w:val="001212D4"/>
    <w:rsid w:val="00132E70"/>
    <w:rsid w:val="00146B08"/>
    <w:rsid w:val="00151103"/>
    <w:rsid w:val="001A2DFD"/>
    <w:rsid w:val="001A5412"/>
    <w:rsid w:val="001B2606"/>
    <w:rsid w:val="00267EA0"/>
    <w:rsid w:val="00280D57"/>
    <w:rsid w:val="003016EB"/>
    <w:rsid w:val="00353BEF"/>
    <w:rsid w:val="003A71FE"/>
    <w:rsid w:val="00451A58"/>
    <w:rsid w:val="004A5514"/>
    <w:rsid w:val="004E5E96"/>
    <w:rsid w:val="005370FF"/>
    <w:rsid w:val="00546F6C"/>
    <w:rsid w:val="005C456D"/>
    <w:rsid w:val="005E3A86"/>
    <w:rsid w:val="0062403E"/>
    <w:rsid w:val="00652BD0"/>
    <w:rsid w:val="00751C0F"/>
    <w:rsid w:val="00790486"/>
    <w:rsid w:val="007A4014"/>
    <w:rsid w:val="0085670D"/>
    <w:rsid w:val="008751DE"/>
    <w:rsid w:val="008B7DF4"/>
    <w:rsid w:val="008D4F6B"/>
    <w:rsid w:val="009E5E59"/>
    <w:rsid w:val="00A20CBE"/>
    <w:rsid w:val="00A6081A"/>
    <w:rsid w:val="00AB6CDD"/>
    <w:rsid w:val="00B27D71"/>
    <w:rsid w:val="00B930F3"/>
    <w:rsid w:val="00C4585C"/>
    <w:rsid w:val="00CD22B9"/>
    <w:rsid w:val="00D64F59"/>
    <w:rsid w:val="00DC27E3"/>
    <w:rsid w:val="00DD571B"/>
    <w:rsid w:val="00DF5075"/>
    <w:rsid w:val="00F37E67"/>
    <w:rsid w:val="00F83DAA"/>
    <w:rsid w:val="00FD66CD"/>
    <w:rsid w:val="00FF257E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tribunal1</cp:lastModifiedBy>
  <cp:revision>6</cp:revision>
  <cp:lastPrinted>2017-12-07T18:56:00Z</cp:lastPrinted>
  <dcterms:created xsi:type="dcterms:W3CDTF">2018-01-05T14:42:00Z</dcterms:created>
  <dcterms:modified xsi:type="dcterms:W3CDTF">2018-01-05T16:45:00Z</dcterms:modified>
</cp:coreProperties>
</file>