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D24" w:rsidRPr="00161683" w:rsidRDefault="00A54D24" w:rsidP="006D27A3">
      <w:pPr>
        <w:tabs>
          <w:tab w:val="center" w:pos="4253"/>
        </w:tabs>
        <w:suppressAutoHyphens/>
        <w:spacing w:line="360" w:lineRule="auto"/>
        <w:jc w:val="right"/>
        <w:rPr>
          <w:rFonts w:cs="Arial"/>
          <w:b/>
          <w:lang w:val="es-ES_tradnl"/>
        </w:rPr>
      </w:pPr>
      <w:proofErr w:type="spellStart"/>
      <w:r>
        <w:rPr>
          <w:rFonts w:cs="Arial"/>
          <w:b/>
          <w:lang w:val="es-ES_tradnl"/>
        </w:rPr>
        <w:t>RES.Nº</w:t>
      </w:r>
      <w:proofErr w:type="spellEnd"/>
      <w:r>
        <w:rPr>
          <w:rFonts w:cs="Arial"/>
          <w:b/>
          <w:lang w:val="es-ES_tradnl"/>
        </w:rPr>
        <w:t xml:space="preserve"> 234/18</w:t>
      </w:r>
    </w:p>
    <w:p w:rsidR="00A54D24" w:rsidRPr="004746D1" w:rsidRDefault="00A54D24" w:rsidP="00A54D24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4746D1">
        <w:rPr>
          <w:rFonts w:cs="Arial"/>
          <w:b/>
          <w:lang w:val="es-ES_tradnl"/>
        </w:rPr>
        <w:t>RESOLUCION ADOPTADA POR EL</w:t>
      </w:r>
    </w:p>
    <w:p w:rsidR="00A54D24" w:rsidRPr="004746D1" w:rsidRDefault="00A54D24" w:rsidP="00A54D24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A54D24" w:rsidRPr="004746D1" w:rsidRDefault="00A54D24" w:rsidP="00A54D24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4746D1">
        <w:rPr>
          <w:rFonts w:cs="Arial"/>
          <w:b/>
          <w:lang w:val="es-ES_tradnl"/>
        </w:rPr>
        <w:t>TRIBUNAL DE CUENTAS</w:t>
      </w:r>
    </w:p>
    <w:p w:rsidR="00A54D24" w:rsidRPr="004746D1" w:rsidRDefault="00A54D24" w:rsidP="00A54D24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A54D24" w:rsidRPr="004746D1" w:rsidRDefault="00A54D24" w:rsidP="00A54D24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4746D1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17 </w:t>
      </w:r>
      <w:r w:rsidRPr="00A03CC2">
        <w:rPr>
          <w:rFonts w:cs="Arial"/>
          <w:b/>
          <w:lang w:val="es-ES_tradnl"/>
        </w:rPr>
        <w:t xml:space="preserve">DE </w:t>
      </w:r>
      <w:r>
        <w:rPr>
          <w:rFonts w:cs="Arial"/>
          <w:b/>
          <w:lang w:val="es-ES_tradnl"/>
        </w:rPr>
        <w:t>ENERO DE 2018</w:t>
      </w:r>
    </w:p>
    <w:p w:rsidR="00A54D24" w:rsidRPr="004746D1" w:rsidRDefault="00A54D24" w:rsidP="00A54D24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A54D24" w:rsidRPr="004746D1" w:rsidRDefault="00A54D24" w:rsidP="00A54D24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>
        <w:rPr>
          <w:rFonts w:cs="Arial"/>
          <w:b/>
          <w:lang w:val="es-ES_tradnl"/>
        </w:rPr>
        <w:t>(</w:t>
      </w:r>
      <w:proofErr w:type="spellStart"/>
      <w:r>
        <w:rPr>
          <w:rFonts w:cs="Arial"/>
          <w:b/>
          <w:lang w:val="es-ES_tradnl"/>
        </w:rPr>
        <w:t>E.E.Nº</w:t>
      </w:r>
      <w:proofErr w:type="spellEnd"/>
      <w:r>
        <w:rPr>
          <w:rFonts w:cs="Arial"/>
          <w:b/>
          <w:lang w:val="es-ES_tradnl"/>
        </w:rPr>
        <w:t xml:space="preserve"> 2017-17-1-0006808</w:t>
      </w:r>
      <w:r w:rsidRPr="004746D1">
        <w:rPr>
          <w:rFonts w:cs="Arial"/>
          <w:b/>
          <w:lang w:val="es-ES_tradnl"/>
        </w:rPr>
        <w:t xml:space="preserve">, </w:t>
      </w:r>
      <w:proofErr w:type="spellStart"/>
      <w:r w:rsidRPr="004746D1">
        <w:rPr>
          <w:rFonts w:cs="Arial"/>
          <w:b/>
          <w:lang w:val="es-ES_tradnl"/>
        </w:rPr>
        <w:t>E</w:t>
      </w:r>
      <w:r>
        <w:rPr>
          <w:rFonts w:cs="Arial"/>
          <w:b/>
          <w:lang w:val="es-ES_tradnl"/>
        </w:rPr>
        <w:t>nt</w:t>
      </w:r>
      <w:r w:rsidRPr="004746D1">
        <w:rPr>
          <w:rFonts w:cs="Arial"/>
          <w:b/>
          <w:lang w:val="es-ES_tradnl"/>
        </w:rPr>
        <w:t>.</w:t>
      </w:r>
      <w:r>
        <w:rPr>
          <w:rFonts w:cs="Arial"/>
          <w:b/>
          <w:lang w:val="es-ES_tradnl"/>
        </w:rPr>
        <w:t>N°</w:t>
      </w:r>
      <w:proofErr w:type="spellEnd"/>
      <w:r>
        <w:rPr>
          <w:rFonts w:cs="Arial"/>
          <w:b/>
          <w:lang w:val="es-ES_tradnl"/>
        </w:rPr>
        <w:t xml:space="preserve"> 0051</w:t>
      </w:r>
      <w:r w:rsidRPr="004746D1">
        <w:rPr>
          <w:rFonts w:cs="Arial"/>
          <w:b/>
          <w:lang w:val="es-ES_tradnl"/>
        </w:rPr>
        <w:t>/</w:t>
      </w:r>
      <w:r>
        <w:rPr>
          <w:rFonts w:cs="Arial"/>
          <w:b/>
          <w:lang w:val="es-ES_tradnl"/>
        </w:rPr>
        <w:t>18</w:t>
      </w:r>
      <w:r w:rsidRPr="004746D1">
        <w:rPr>
          <w:rFonts w:cs="Arial"/>
          <w:b/>
          <w:lang w:val="es-ES_tradnl"/>
        </w:rPr>
        <w:t>)</w:t>
      </w:r>
    </w:p>
    <w:p w:rsidR="00A54D24" w:rsidRPr="004746D1" w:rsidRDefault="00A54D24" w:rsidP="00A54D24">
      <w:pPr>
        <w:tabs>
          <w:tab w:val="center" w:pos="4253"/>
        </w:tabs>
        <w:suppressAutoHyphens/>
        <w:spacing w:line="360" w:lineRule="auto"/>
        <w:jc w:val="center"/>
        <w:rPr>
          <w:rFonts w:cs="Arial"/>
          <w:spacing w:val="-3"/>
          <w:lang w:val="es-ES_tradnl"/>
        </w:rPr>
      </w:pPr>
      <w:bookmarkStart w:id="0" w:name="_GoBack"/>
      <w:bookmarkEnd w:id="0"/>
    </w:p>
    <w:p w:rsidR="006F4D69" w:rsidRDefault="006F4D69" w:rsidP="00A54D24">
      <w:pPr>
        <w:pStyle w:val="Textoindependiente"/>
        <w:ind w:firstLine="709"/>
      </w:pPr>
      <w:r>
        <w:rPr>
          <w:b/>
          <w:bCs/>
        </w:rPr>
        <w:t>VISTO:</w:t>
      </w:r>
      <w:r>
        <w:t xml:space="preserve"> </w:t>
      </w:r>
      <w:r w:rsidR="000A6A08">
        <w:t>las actuaciones remitidas por la Contadora Auditora destacada ante el Ministerio de De</w:t>
      </w:r>
      <w:r w:rsidR="00891E00">
        <w:t>fensa Nacional</w:t>
      </w:r>
      <w:r w:rsidR="000A6A08">
        <w:t xml:space="preserve"> (M</w:t>
      </w:r>
      <w:r w:rsidR="00891E00">
        <w:t>DN</w:t>
      </w:r>
      <w:r w:rsidR="000A6A08">
        <w:t>),</w:t>
      </w:r>
      <w:r w:rsidR="00A54D24">
        <w:t xml:space="preserve"> relacionadas con el C</w:t>
      </w:r>
      <w:r>
        <w:t xml:space="preserve">onvenio </w:t>
      </w:r>
      <w:r w:rsidR="00AF6352">
        <w:t>celebrado</w:t>
      </w:r>
      <w:r>
        <w:t xml:space="preserve"> </w:t>
      </w:r>
      <w:r w:rsidR="00891E00">
        <w:t>entre e</w:t>
      </w:r>
      <w:r w:rsidR="006D27A3">
        <w:t xml:space="preserve">l Comando General del Ejército - </w:t>
      </w:r>
      <w:r w:rsidR="00891E00">
        <w:t xml:space="preserve">Brigada de Ingenieros N° 1 y la Dirección Nacional de Aviación </w:t>
      </w:r>
      <w:r w:rsidR="00C42973">
        <w:t>Civil e Infraestructura Aeronáutica (DINACIA);</w:t>
      </w:r>
      <w:r>
        <w:t xml:space="preserve"> </w:t>
      </w:r>
    </w:p>
    <w:p w:rsidR="0041401B" w:rsidRDefault="006D27A3" w:rsidP="00A54D24">
      <w:pPr>
        <w:spacing w:line="360" w:lineRule="auto"/>
        <w:ind w:firstLine="709"/>
        <w:jc w:val="both"/>
      </w:pPr>
      <w:r>
        <w:rPr>
          <w:b/>
          <w:bCs/>
        </w:rPr>
        <w:t>RESULTANDO: 1)</w:t>
      </w:r>
      <w:r w:rsidR="005654DB">
        <w:rPr>
          <w:b/>
          <w:bCs/>
        </w:rPr>
        <w:t xml:space="preserve"> </w:t>
      </w:r>
      <w:r w:rsidR="0041401B">
        <w:rPr>
          <w:bCs/>
        </w:rPr>
        <w:t xml:space="preserve">que con fecha </w:t>
      </w:r>
      <w:r w:rsidR="00C42973">
        <w:rPr>
          <w:bCs/>
        </w:rPr>
        <w:t>15</w:t>
      </w:r>
      <w:r w:rsidR="00A54D24">
        <w:rPr>
          <w:bCs/>
        </w:rPr>
        <w:t>/11/</w:t>
      </w:r>
      <w:r>
        <w:rPr>
          <w:bCs/>
        </w:rPr>
        <w:t>17</w:t>
      </w:r>
      <w:r w:rsidR="0041401B">
        <w:t xml:space="preserve"> este Tribunal acordó observar el gasto de $ </w:t>
      </w:r>
      <w:r w:rsidR="00C42973">
        <w:t>10</w:t>
      </w:r>
      <w:r w:rsidR="0041401B">
        <w:t>:</w:t>
      </w:r>
      <w:r w:rsidR="00C42973">
        <w:t>881</w:t>
      </w:r>
      <w:r w:rsidR="0041401B">
        <w:t>.</w:t>
      </w:r>
      <w:r w:rsidR="00C42973">
        <w:t>568</w:t>
      </w:r>
      <w:r w:rsidR="00A54D24">
        <w:t>,</w:t>
      </w:r>
      <w:r w:rsidR="0041401B">
        <w:t xml:space="preserve"> derivado del </w:t>
      </w:r>
      <w:r w:rsidR="00A54D24">
        <w:t>C</w:t>
      </w:r>
      <w:r w:rsidR="0041401B">
        <w:t xml:space="preserve">onvenio </w:t>
      </w:r>
      <w:r w:rsidR="00AF6352">
        <w:t xml:space="preserve">referido, en </w:t>
      </w:r>
      <w:r w:rsidR="002B15AA">
        <w:t>razón de</w:t>
      </w:r>
      <w:r w:rsidR="00AF6352">
        <w:t xml:space="preserve"> que</w:t>
      </w:r>
      <w:r w:rsidR="006F1E6E">
        <w:t xml:space="preserve"> el mismo no encuadra en la previsión del </w:t>
      </w:r>
      <w:r w:rsidR="00A54D24">
        <w:t>A</w:t>
      </w:r>
      <w:r w:rsidR="006F1E6E">
        <w:t>rtículo 135 de la Ley N° 18.172, de 31/08/07, ni ta</w:t>
      </w:r>
      <w:r w:rsidR="00A54D24">
        <w:t>mpoco resulta de aplicación el L</w:t>
      </w:r>
      <w:r>
        <w:t>iteral C)</w:t>
      </w:r>
      <w:r w:rsidR="006F1E6E">
        <w:t xml:space="preserve"> </w:t>
      </w:r>
      <w:r w:rsidR="00A54D24">
        <w:t>N</w:t>
      </w:r>
      <w:r w:rsidR="006F1E6E">
        <w:t xml:space="preserve">umeral 1) del </w:t>
      </w:r>
      <w:r w:rsidR="00A54D24">
        <w:t>A</w:t>
      </w:r>
      <w:r w:rsidR="006F1E6E">
        <w:t>rtículo 33 del TOCAF, en tanto el Comando General del Ejército y la DINACIA son u</w:t>
      </w:r>
      <w:r w:rsidR="00A54D24">
        <w:t xml:space="preserve">nidades ejecutoras dependientes </w:t>
      </w:r>
      <w:r w:rsidR="006F1E6E">
        <w:t>del Ministerio de Defensa Nacional</w:t>
      </w:r>
      <w:r w:rsidR="00AF6352">
        <w:t>;</w:t>
      </w:r>
    </w:p>
    <w:p w:rsidR="00A54D24" w:rsidRDefault="00AF6352" w:rsidP="00A54D24">
      <w:pPr>
        <w:tabs>
          <w:tab w:val="left" w:pos="1843"/>
        </w:tabs>
        <w:spacing w:line="360" w:lineRule="auto"/>
        <w:ind w:firstLine="2552"/>
        <w:jc w:val="both"/>
      </w:pPr>
      <w:r>
        <w:rPr>
          <w:b/>
        </w:rPr>
        <w:t xml:space="preserve">2) </w:t>
      </w:r>
      <w:r>
        <w:t>que en esta oportunidad</w:t>
      </w:r>
      <w:r w:rsidR="00A54D24">
        <w:t>,</w:t>
      </w:r>
      <w:r>
        <w:t xml:space="preserve"> se remite Resolución </w:t>
      </w:r>
      <w:r w:rsidR="00A54D24">
        <w:t xml:space="preserve">       </w:t>
      </w:r>
      <w:r>
        <w:t xml:space="preserve">Nº </w:t>
      </w:r>
      <w:r w:rsidR="006F1E6E">
        <w:t xml:space="preserve">71757, </w:t>
      </w:r>
      <w:r>
        <w:t xml:space="preserve">dictada por </w:t>
      </w:r>
      <w:r w:rsidR="006F1E6E">
        <w:t>e</w:t>
      </w:r>
      <w:r>
        <w:t xml:space="preserve">l </w:t>
      </w:r>
      <w:r w:rsidR="00B341DF">
        <w:t>Ministro de Defensa Nacional,</w:t>
      </w:r>
      <w:r>
        <w:t xml:space="preserve"> con fecha </w:t>
      </w:r>
      <w:r w:rsidR="00B341DF">
        <w:t>1</w:t>
      </w:r>
      <w:r>
        <w:t>9</w:t>
      </w:r>
      <w:r w:rsidR="00A54D24">
        <w:t>/12/</w:t>
      </w:r>
      <w:r>
        <w:t xml:space="preserve">17, por la cual se </w:t>
      </w:r>
      <w:r w:rsidR="002B15AA">
        <w:t xml:space="preserve">dispone </w:t>
      </w:r>
      <w:r w:rsidR="00A54D24">
        <w:t>autorizar la suscripción del C</w:t>
      </w:r>
      <w:r w:rsidR="00B341DF">
        <w:t xml:space="preserve">onvenio y </w:t>
      </w:r>
      <w:r>
        <w:t xml:space="preserve">reiterar el gasto de </w:t>
      </w:r>
      <w:r w:rsidR="00A54D24">
        <w:t xml:space="preserve">    </w:t>
      </w:r>
      <w:r>
        <w:t xml:space="preserve">$ </w:t>
      </w:r>
      <w:r w:rsidR="00B341DF">
        <w:t>10:881.568</w:t>
      </w:r>
      <w:r w:rsidR="00A54D24">
        <w:t>,</w:t>
      </w:r>
      <w:r>
        <w:t xml:space="preserve"> emergente del </w:t>
      </w:r>
      <w:r w:rsidR="00A54D24">
        <w:t>C</w:t>
      </w:r>
      <w:r>
        <w:t xml:space="preserve">onvenio referido, </w:t>
      </w:r>
      <w:r w:rsidR="002B15AA">
        <w:t xml:space="preserve">aduciendo </w:t>
      </w:r>
      <w:r>
        <w:t>la conveniencia y necesidad del mismo</w:t>
      </w:r>
      <w:r w:rsidR="00B341DF">
        <w:t>;</w:t>
      </w:r>
    </w:p>
    <w:p w:rsidR="00AF6352" w:rsidRDefault="00B341DF" w:rsidP="00A54D24">
      <w:pPr>
        <w:tabs>
          <w:tab w:val="left" w:pos="1843"/>
        </w:tabs>
        <w:spacing w:line="360" w:lineRule="auto"/>
        <w:ind w:firstLine="2552"/>
        <w:jc w:val="both"/>
      </w:pPr>
      <w:r>
        <w:rPr>
          <w:b/>
        </w:rPr>
        <w:t xml:space="preserve">3) </w:t>
      </w:r>
      <w:r>
        <w:t>que se acompaña</w:t>
      </w:r>
      <w:r w:rsidR="00AF6352">
        <w:t xml:space="preserve"> constancia de la intervención por reiteración del gasto</w:t>
      </w:r>
      <w:r w:rsidR="00A54D24">
        <w:t>,</w:t>
      </w:r>
      <w:r w:rsidR="00AF6352">
        <w:t xml:space="preserve"> realizada el </w:t>
      </w:r>
      <w:r>
        <w:t>27</w:t>
      </w:r>
      <w:r w:rsidR="00A54D24">
        <w:t>/12/</w:t>
      </w:r>
      <w:r w:rsidR="00AF6352">
        <w:t xml:space="preserve">17 por la Contadora Auditora; </w:t>
      </w:r>
    </w:p>
    <w:p w:rsidR="00A54D24" w:rsidRDefault="00AF6352" w:rsidP="00A54D24">
      <w:pPr>
        <w:tabs>
          <w:tab w:val="left" w:pos="2160"/>
        </w:tabs>
        <w:spacing w:line="360" w:lineRule="auto"/>
        <w:ind w:firstLine="709"/>
        <w:jc w:val="both"/>
        <w:rPr>
          <w:rFonts w:cs="Arial"/>
          <w:bCs/>
          <w:color w:val="000000"/>
        </w:rPr>
      </w:pPr>
      <w:r>
        <w:rPr>
          <w:b/>
          <w:bCs/>
        </w:rPr>
        <w:t xml:space="preserve">CONSIDERANDO: </w:t>
      </w:r>
      <w:r>
        <w:rPr>
          <w:rFonts w:cs="Arial"/>
          <w:b/>
          <w:bCs/>
        </w:rPr>
        <w:t>1)</w:t>
      </w:r>
      <w:r>
        <w:rPr>
          <w:rFonts w:cs="Arial"/>
          <w:b/>
          <w:bCs/>
          <w:color w:val="000000"/>
        </w:rPr>
        <w:t xml:space="preserve"> </w:t>
      </w:r>
      <w:r>
        <w:rPr>
          <w:rFonts w:cs="Arial"/>
          <w:bCs/>
          <w:color w:val="000000"/>
        </w:rPr>
        <w:t xml:space="preserve">que el </w:t>
      </w:r>
      <w:r w:rsidR="00A54D24">
        <w:rPr>
          <w:rFonts w:cs="Arial"/>
          <w:bCs/>
          <w:color w:val="000000"/>
        </w:rPr>
        <w:t>A</w:t>
      </w:r>
      <w:r>
        <w:rPr>
          <w:rFonts w:cs="Arial"/>
          <w:bCs/>
          <w:color w:val="000000"/>
        </w:rPr>
        <w:t xml:space="preserve">rtículo 475 de la Ley </w:t>
      </w:r>
      <w:r w:rsidR="00A54D24">
        <w:rPr>
          <w:rFonts w:cs="Arial"/>
          <w:bCs/>
          <w:color w:val="000000"/>
        </w:rPr>
        <w:t xml:space="preserve">Nº </w:t>
      </w:r>
      <w:r>
        <w:rPr>
          <w:rFonts w:cs="Arial"/>
          <w:bCs/>
          <w:color w:val="000000"/>
        </w:rPr>
        <w:t>17.296</w:t>
      </w:r>
      <w:r w:rsidR="00B341DF">
        <w:rPr>
          <w:rFonts w:cs="Arial"/>
          <w:bCs/>
          <w:color w:val="000000"/>
        </w:rPr>
        <w:t>,</w:t>
      </w:r>
      <w:r>
        <w:rPr>
          <w:rFonts w:cs="Arial"/>
          <w:bCs/>
          <w:color w:val="000000"/>
        </w:rPr>
        <w:t xml:space="preserve"> de 21/</w:t>
      </w:r>
      <w:r w:rsidR="00B341DF">
        <w:rPr>
          <w:rFonts w:cs="Arial"/>
          <w:bCs/>
          <w:color w:val="000000"/>
        </w:rPr>
        <w:t>0</w:t>
      </w:r>
      <w:r>
        <w:rPr>
          <w:rFonts w:cs="Arial"/>
          <w:bCs/>
          <w:color w:val="000000"/>
        </w:rPr>
        <w:t xml:space="preserve">2/01, establece que los Ordenadores de gastos o pagos, al ejercer la facultad de insistencia o reiteración que les acuerda el </w:t>
      </w:r>
      <w:r w:rsidR="00A54D24">
        <w:rPr>
          <w:rFonts w:cs="Arial"/>
          <w:bCs/>
          <w:color w:val="000000"/>
        </w:rPr>
        <w:t>A</w:t>
      </w:r>
      <w:r>
        <w:rPr>
          <w:rFonts w:cs="Arial"/>
          <w:bCs/>
          <w:color w:val="000000"/>
        </w:rPr>
        <w:t xml:space="preserve">rtículo 211 </w:t>
      </w:r>
      <w:r w:rsidR="00A54D24">
        <w:rPr>
          <w:rFonts w:cs="Arial"/>
          <w:bCs/>
          <w:color w:val="000000"/>
        </w:rPr>
        <w:t>L</w:t>
      </w:r>
      <w:r>
        <w:rPr>
          <w:rFonts w:cs="Arial"/>
          <w:bCs/>
          <w:color w:val="000000"/>
        </w:rPr>
        <w:t>iteral B) de la Constitución de la República, deben hacerlo en forma fundada, detallando los motivos que a su juicio justifican seguir el curso del gasto o pago;</w:t>
      </w:r>
    </w:p>
    <w:p w:rsidR="00AF6352" w:rsidRDefault="00AF6352" w:rsidP="00A54D24">
      <w:pPr>
        <w:tabs>
          <w:tab w:val="left" w:pos="2160"/>
        </w:tabs>
        <w:spacing w:line="360" w:lineRule="auto"/>
        <w:ind w:firstLine="2835"/>
        <w:jc w:val="both"/>
        <w:rPr>
          <w:bCs/>
        </w:rPr>
      </w:pPr>
      <w:r>
        <w:rPr>
          <w:b/>
        </w:rPr>
        <w:lastRenderedPageBreak/>
        <w:t xml:space="preserve">2) </w:t>
      </w:r>
      <w:r>
        <w:rPr>
          <w:bCs/>
        </w:rPr>
        <w:t>que los motivos alegados para proceder a</w:t>
      </w:r>
      <w:r>
        <w:rPr>
          <w:b/>
        </w:rPr>
        <w:t xml:space="preserve"> </w:t>
      </w:r>
      <w:r>
        <w:t>la</w:t>
      </w:r>
      <w:r>
        <w:rPr>
          <w:b/>
        </w:rPr>
        <w:t xml:space="preserve"> </w:t>
      </w:r>
      <w:r>
        <w:rPr>
          <w:bCs/>
        </w:rPr>
        <w:t>reiteración refieren a la conveniencia y no a la legalidad del gasto</w:t>
      </w:r>
      <w:r w:rsidR="002B15AA">
        <w:rPr>
          <w:bCs/>
        </w:rPr>
        <w:t>;</w:t>
      </w:r>
    </w:p>
    <w:p w:rsidR="00AF6352" w:rsidRDefault="00AF6352" w:rsidP="00A54D24">
      <w:pPr>
        <w:spacing w:line="360" w:lineRule="auto"/>
        <w:ind w:firstLine="709"/>
        <w:jc w:val="both"/>
        <w:rPr>
          <w:rFonts w:cs="Arial"/>
          <w:lang w:val="es-MX"/>
        </w:rPr>
      </w:pPr>
      <w:r>
        <w:rPr>
          <w:rFonts w:cs="Arial"/>
          <w:b/>
          <w:bCs/>
          <w:lang w:val="es-MX"/>
        </w:rPr>
        <w:t>ATENTO:</w:t>
      </w:r>
      <w:r>
        <w:rPr>
          <w:rFonts w:cs="Arial"/>
          <w:lang w:val="es-MX"/>
        </w:rPr>
        <w:t xml:space="preserve"> a lo expresado precedentemente</w:t>
      </w:r>
      <w:r>
        <w:t xml:space="preserve"> </w:t>
      </w:r>
      <w:r w:rsidR="00A54D24">
        <w:rPr>
          <w:rFonts w:cs="Arial"/>
          <w:lang w:val="es-MX"/>
        </w:rPr>
        <w:t>y a lo dispuesto por el Artículo 211 L</w:t>
      </w:r>
      <w:r>
        <w:rPr>
          <w:rFonts w:cs="Arial"/>
          <w:lang w:val="es-MX"/>
        </w:rPr>
        <w:t>it</w:t>
      </w:r>
      <w:r w:rsidR="000A6A08">
        <w:rPr>
          <w:rFonts w:cs="Arial"/>
          <w:lang w:val="es-MX"/>
        </w:rPr>
        <w:t>eral</w:t>
      </w:r>
      <w:r>
        <w:rPr>
          <w:rFonts w:cs="Arial"/>
          <w:lang w:val="es-MX"/>
        </w:rPr>
        <w:t xml:space="preserve"> B) de la Constitución</w:t>
      </w:r>
      <w:r w:rsidR="005654DB">
        <w:rPr>
          <w:rFonts w:cs="Arial"/>
          <w:lang w:val="es-MX"/>
        </w:rPr>
        <w:t xml:space="preserve"> de la República</w:t>
      </w:r>
      <w:r>
        <w:rPr>
          <w:rFonts w:cs="Arial"/>
          <w:lang w:val="es-MX"/>
        </w:rPr>
        <w:t>;</w:t>
      </w:r>
    </w:p>
    <w:p w:rsidR="00AF6352" w:rsidRDefault="00AF6352" w:rsidP="00AF6352">
      <w:pPr>
        <w:spacing w:line="360" w:lineRule="auto"/>
        <w:ind w:firstLine="708"/>
        <w:jc w:val="center"/>
        <w:rPr>
          <w:b/>
          <w:bCs/>
        </w:rPr>
      </w:pPr>
      <w:r>
        <w:rPr>
          <w:b/>
          <w:bCs/>
        </w:rPr>
        <w:t>EL TRIBUNAL ACUERDA:</w:t>
      </w:r>
    </w:p>
    <w:p w:rsidR="00AF6352" w:rsidRDefault="00AF6352" w:rsidP="00A54D24">
      <w:pPr>
        <w:tabs>
          <w:tab w:val="left" w:pos="0"/>
          <w:tab w:val="left" w:pos="426"/>
        </w:tabs>
        <w:spacing w:line="360" w:lineRule="auto"/>
        <w:ind w:left="708" w:hanging="708"/>
        <w:jc w:val="both"/>
        <w:rPr>
          <w:rFonts w:cs="Arial"/>
          <w:lang w:val="es-UY"/>
        </w:rPr>
      </w:pPr>
      <w:r w:rsidRPr="00885040">
        <w:rPr>
          <w:rFonts w:cs="Arial"/>
          <w:b/>
          <w:lang w:val="es-UY"/>
        </w:rPr>
        <w:t>1)</w:t>
      </w:r>
      <w:r>
        <w:rPr>
          <w:rFonts w:cs="Arial"/>
          <w:lang w:val="es-UY"/>
        </w:rPr>
        <w:t xml:space="preserve"> Mantener la observación formulada con fecha </w:t>
      </w:r>
      <w:r w:rsidR="00AD5FD4">
        <w:rPr>
          <w:rFonts w:cs="Arial"/>
          <w:lang w:val="es-UY"/>
        </w:rPr>
        <w:t>15</w:t>
      </w:r>
      <w:r w:rsidR="00A54D24">
        <w:rPr>
          <w:bCs/>
        </w:rPr>
        <w:t>/11/</w:t>
      </w:r>
      <w:r w:rsidR="000A6A08">
        <w:rPr>
          <w:bCs/>
        </w:rPr>
        <w:t>2017</w:t>
      </w:r>
      <w:r>
        <w:rPr>
          <w:rFonts w:cs="Arial"/>
          <w:lang w:val="es-UY"/>
        </w:rPr>
        <w:t xml:space="preserve">;  </w:t>
      </w:r>
    </w:p>
    <w:p w:rsidR="00AF6352" w:rsidRDefault="00AF6352" w:rsidP="00A54D24">
      <w:pPr>
        <w:spacing w:line="360" w:lineRule="auto"/>
        <w:jc w:val="both"/>
        <w:rPr>
          <w:rFonts w:cs="Arial"/>
          <w:lang w:val="es-UY"/>
        </w:rPr>
      </w:pPr>
      <w:r w:rsidRPr="00885040">
        <w:rPr>
          <w:rFonts w:cs="Arial"/>
          <w:b/>
          <w:lang w:val="es-UY"/>
        </w:rPr>
        <w:t>2)</w:t>
      </w:r>
      <w:r>
        <w:rPr>
          <w:rFonts w:cs="Arial"/>
          <w:lang w:val="es-UY"/>
        </w:rPr>
        <w:t xml:space="preserve"> Dar</w:t>
      </w:r>
      <w:r w:rsidR="00A54D24">
        <w:rPr>
          <w:rFonts w:cs="Arial"/>
          <w:lang w:val="es-UY"/>
        </w:rPr>
        <w:t xml:space="preserve"> cuenta a la Asamblea General; y</w:t>
      </w:r>
    </w:p>
    <w:p w:rsidR="00AF6352" w:rsidRDefault="00AF6352" w:rsidP="00A54D24">
      <w:pPr>
        <w:spacing w:line="360" w:lineRule="auto"/>
        <w:jc w:val="both"/>
        <w:rPr>
          <w:rFonts w:cs="Arial"/>
          <w:lang w:val="es-UY"/>
        </w:rPr>
      </w:pPr>
      <w:r w:rsidRPr="00885040">
        <w:rPr>
          <w:rFonts w:cs="Arial"/>
          <w:b/>
          <w:lang w:val="es-UY"/>
        </w:rPr>
        <w:t>3)</w:t>
      </w:r>
      <w:r>
        <w:rPr>
          <w:rFonts w:cs="Arial"/>
          <w:lang w:val="es-UY"/>
        </w:rPr>
        <w:t xml:space="preserve"> Comunica</w:t>
      </w:r>
      <w:r w:rsidR="00A54D24">
        <w:rPr>
          <w:rFonts w:cs="Arial"/>
          <w:lang w:val="es-UY"/>
        </w:rPr>
        <w:t>r a la Administración actuante.</w:t>
      </w:r>
    </w:p>
    <w:p w:rsidR="00A54D24" w:rsidRDefault="0004726E" w:rsidP="00A54D24">
      <w:pPr>
        <w:spacing w:line="360" w:lineRule="auto"/>
        <w:jc w:val="both"/>
        <w:rPr>
          <w:rFonts w:cs="Arial"/>
          <w:lang w:val="es-UY"/>
        </w:rPr>
      </w:pPr>
      <w:proofErr w:type="spellStart"/>
      <w:proofErr w:type="gramStart"/>
      <w:r>
        <w:rPr>
          <w:rFonts w:cs="Arial"/>
          <w:lang w:val="es-UY"/>
        </w:rPr>
        <w:t>l</w:t>
      </w:r>
      <w:r w:rsidR="00A54D24">
        <w:rPr>
          <w:rFonts w:cs="Arial"/>
          <w:lang w:val="es-UY"/>
        </w:rPr>
        <w:t>c</w:t>
      </w:r>
      <w:proofErr w:type="spellEnd"/>
      <w:proofErr w:type="gramEnd"/>
    </w:p>
    <w:p w:rsidR="0004726E" w:rsidRDefault="0004726E" w:rsidP="00A54D24">
      <w:pPr>
        <w:spacing w:line="360" w:lineRule="auto"/>
        <w:jc w:val="both"/>
        <w:rPr>
          <w:rFonts w:cs="Arial"/>
          <w:lang w:val="es-UY"/>
        </w:rPr>
      </w:pPr>
    </w:p>
    <w:p w:rsidR="0004726E" w:rsidRDefault="0004726E" w:rsidP="00A54D24">
      <w:pPr>
        <w:spacing w:line="360" w:lineRule="auto"/>
        <w:jc w:val="both"/>
        <w:rPr>
          <w:rFonts w:cs="Arial"/>
          <w:lang w:val="es-UY"/>
        </w:rPr>
      </w:pPr>
    </w:p>
    <w:p w:rsidR="0004726E" w:rsidRDefault="0004726E" w:rsidP="00A54D24">
      <w:pPr>
        <w:spacing w:line="360" w:lineRule="auto"/>
        <w:jc w:val="both"/>
        <w:rPr>
          <w:rFonts w:cs="Arial"/>
          <w:lang w:val="es-UY"/>
        </w:rPr>
      </w:pPr>
    </w:p>
    <w:p w:rsidR="0004726E" w:rsidRPr="00E9382D" w:rsidRDefault="0004726E" w:rsidP="0004726E">
      <w:pPr>
        <w:spacing w:line="360" w:lineRule="auto"/>
        <w:jc w:val="both"/>
        <w:rPr>
          <w:rFonts w:cs="Arial"/>
          <w:b/>
          <w:lang w:val="es-UY"/>
        </w:rPr>
      </w:pPr>
      <w:r w:rsidRPr="00E9382D">
        <w:rPr>
          <w:rFonts w:cs="Arial"/>
          <w:b/>
          <w:lang w:val="es-UY"/>
        </w:rPr>
        <w:t>CON</w:t>
      </w:r>
      <w:r>
        <w:rPr>
          <w:rFonts w:cs="Arial"/>
          <w:b/>
          <w:lang w:val="es-UY"/>
        </w:rPr>
        <w:t>S</w:t>
      </w:r>
      <w:r w:rsidRPr="00E9382D">
        <w:rPr>
          <w:rFonts w:cs="Arial"/>
          <w:b/>
          <w:lang w:val="es-UY"/>
        </w:rPr>
        <w:t xml:space="preserve">TANCIA DE FUNDAMENTO DE VOTO </w:t>
      </w:r>
      <w:r>
        <w:rPr>
          <w:rFonts w:cs="Arial"/>
          <w:b/>
          <w:lang w:val="es-UY"/>
        </w:rPr>
        <w:t>DISCORDE</w:t>
      </w:r>
      <w:r w:rsidRPr="00E9382D">
        <w:rPr>
          <w:rFonts w:cs="Arial"/>
          <w:b/>
          <w:lang w:val="es-UY"/>
        </w:rPr>
        <w:t xml:space="preserve"> DE</w:t>
      </w:r>
      <w:r>
        <w:rPr>
          <w:rFonts w:cs="Arial"/>
          <w:b/>
          <w:lang w:val="es-UY"/>
        </w:rPr>
        <w:t xml:space="preserve"> </w:t>
      </w:r>
      <w:r w:rsidRPr="00E9382D">
        <w:rPr>
          <w:rFonts w:cs="Arial"/>
          <w:b/>
          <w:lang w:val="es-UY"/>
        </w:rPr>
        <w:t>L</w:t>
      </w:r>
      <w:r>
        <w:rPr>
          <w:rFonts w:cs="Arial"/>
          <w:b/>
          <w:lang w:val="es-UY"/>
        </w:rPr>
        <w:t>A</w:t>
      </w:r>
      <w:r w:rsidR="00FB0D84">
        <w:rPr>
          <w:rFonts w:cs="Arial"/>
          <w:b/>
          <w:lang w:val="es-UY"/>
        </w:rPr>
        <w:t xml:space="preserve"> MINISTRA</w:t>
      </w:r>
      <w:r w:rsidRPr="00E9382D">
        <w:rPr>
          <w:rFonts w:cs="Arial"/>
          <w:b/>
          <w:lang w:val="es-UY"/>
        </w:rPr>
        <w:t xml:space="preserve"> </w:t>
      </w:r>
      <w:r w:rsidR="006D27A3">
        <w:rPr>
          <w:rFonts w:cs="Arial"/>
          <w:b/>
          <w:lang w:val="es-UY"/>
        </w:rPr>
        <w:t xml:space="preserve"> CRA. DIANA MARCOS</w:t>
      </w:r>
      <w:r w:rsidRPr="00E9382D">
        <w:rPr>
          <w:rFonts w:cs="Arial"/>
          <w:b/>
          <w:lang w:val="es-UY"/>
        </w:rPr>
        <w:t>:</w:t>
      </w:r>
      <w:r>
        <w:rPr>
          <w:rFonts w:cs="Arial"/>
          <w:b/>
          <w:lang w:val="es-UY"/>
        </w:rPr>
        <w:t xml:space="preserve"> </w:t>
      </w:r>
      <w:r>
        <w:rPr>
          <w:rFonts w:cs="Arial"/>
          <w:lang w:val="es-UY"/>
        </w:rPr>
        <w:t>“</w:t>
      </w:r>
      <w:r w:rsidR="006D27A3">
        <w:rPr>
          <w:rFonts w:cs="Arial"/>
          <w:lang w:val="es-UY"/>
        </w:rPr>
        <w:t>Fundamento mi voto discorde por haber votado negativamente en Sesión de fecha 15 de noviembre de 2017”.</w:t>
      </w:r>
      <w:r w:rsidRPr="00E9382D">
        <w:rPr>
          <w:rFonts w:cs="Arial"/>
          <w:b/>
          <w:lang w:val="es-UY"/>
        </w:rPr>
        <w:t xml:space="preserve"> </w:t>
      </w:r>
    </w:p>
    <w:p w:rsidR="0004726E" w:rsidRDefault="006D27A3" w:rsidP="00A54D24">
      <w:pPr>
        <w:spacing w:line="360" w:lineRule="auto"/>
        <w:jc w:val="both"/>
        <w:rPr>
          <w:lang w:val="es-UY"/>
        </w:rPr>
      </w:pPr>
      <w:proofErr w:type="spellStart"/>
      <w:proofErr w:type="gramStart"/>
      <w:r>
        <w:rPr>
          <w:lang w:val="es-UY"/>
        </w:rPr>
        <w:t>lc</w:t>
      </w:r>
      <w:proofErr w:type="spellEnd"/>
      <w:proofErr w:type="gramEnd"/>
    </w:p>
    <w:p w:rsidR="006D27A3" w:rsidRDefault="006D27A3" w:rsidP="00A54D24">
      <w:pPr>
        <w:spacing w:line="360" w:lineRule="auto"/>
        <w:jc w:val="both"/>
        <w:rPr>
          <w:lang w:val="es-UY"/>
        </w:rPr>
      </w:pPr>
    </w:p>
    <w:p w:rsidR="006D27A3" w:rsidRDefault="006D27A3" w:rsidP="00A54D24">
      <w:pPr>
        <w:spacing w:line="360" w:lineRule="auto"/>
        <w:jc w:val="both"/>
        <w:rPr>
          <w:lang w:val="es-UY"/>
        </w:rPr>
      </w:pPr>
    </w:p>
    <w:p w:rsidR="006D27A3" w:rsidRDefault="006D27A3" w:rsidP="00A54D24">
      <w:pPr>
        <w:spacing w:line="360" w:lineRule="auto"/>
        <w:jc w:val="both"/>
        <w:rPr>
          <w:lang w:val="es-UY"/>
        </w:rPr>
      </w:pPr>
    </w:p>
    <w:p w:rsidR="006D27A3" w:rsidRPr="006D27A3" w:rsidRDefault="006D27A3" w:rsidP="006D27A3">
      <w:pPr>
        <w:spacing w:line="360" w:lineRule="auto"/>
        <w:jc w:val="both"/>
        <w:rPr>
          <w:rFonts w:cs="Arial"/>
          <w:lang w:val="es-UY"/>
        </w:rPr>
      </w:pPr>
      <w:r w:rsidRPr="00E9382D">
        <w:rPr>
          <w:rFonts w:cs="Arial"/>
          <w:b/>
          <w:lang w:val="es-UY"/>
        </w:rPr>
        <w:t>CON</w:t>
      </w:r>
      <w:r>
        <w:rPr>
          <w:rFonts w:cs="Arial"/>
          <w:b/>
          <w:lang w:val="es-UY"/>
        </w:rPr>
        <w:t>S</w:t>
      </w:r>
      <w:r w:rsidRPr="00E9382D">
        <w:rPr>
          <w:rFonts w:cs="Arial"/>
          <w:b/>
          <w:lang w:val="es-UY"/>
        </w:rPr>
        <w:t xml:space="preserve">TANCIA DE FUNDAMENTO DE VOTO </w:t>
      </w:r>
      <w:r>
        <w:rPr>
          <w:rFonts w:cs="Arial"/>
          <w:b/>
          <w:lang w:val="es-UY"/>
        </w:rPr>
        <w:t>DISCORDE</w:t>
      </w:r>
      <w:r w:rsidRPr="00E9382D">
        <w:rPr>
          <w:rFonts w:cs="Arial"/>
          <w:b/>
          <w:lang w:val="es-UY"/>
        </w:rPr>
        <w:t xml:space="preserve"> DEL </w:t>
      </w:r>
      <w:r w:rsidRPr="00837E21">
        <w:rPr>
          <w:rFonts w:cs="Arial"/>
          <w:b/>
          <w:lang w:val="es-UY"/>
        </w:rPr>
        <w:t>MINISTRO</w:t>
      </w:r>
      <w:r>
        <w:rPr>
          <w:rFonts w:cs="Arial"/>
          <w:lang w:val="es-UY"/>
        </w:rPr>
        <w:t xml:space="preserve">               </w:t>
      </w:r>
      <w:r w:rsidRPr="00D71A3A">
        <w:rPr>
          <w:rFonts w:cs="Arial"/>
          <w:b/>
          <w:lang w:val="es-UY"/>
        </w:rPr>
        <w:t>ING. MIGUEL AUMENTO:</w:t>
      </w:r>
      <w:r w:rsidRPr="005C0AC0">
        <w:rPr>
          <w:rFonts w:cs="Arial"/>
          <w:b/>
          <w:lang w:val="es-UY"/>
        </w:rPr>
        <w:t xml:space="preserve"> </w:t>
      </w:r>
      <w:r>
        <w:rPr>
          <w:rFonts w:cs="Arial"/>
          <w:lang w:val="es-UY"/>
        </w:rPr>
        <w:t>“He votado en forma discorde la Resolución recaída en este Expediente, en tanto mantengo íntegramente mi oposición, sustentada en ocasión de la Sesión del 15 de noviembre de 2017”.</w:t>
      </w:r>
    </w:p>
    <w:p w:rsidR="006D27A3" w:rsidRDefault="006D27A3" w:rsidP="00A54D24">
      <w:pPr>
        <w:spacing w:line="360" w:lineRule="auto"/>
        <w:jc w:val="both"/>
        <w:rPr>
          <w:lang w:val="es-UY"/>
        </w:rPr>
      </w:pPr>
      <w:proofErr w:type="spellStart"/>
      <w:proofErr w:type="gramStart"/>
      <w:r>
        <w:rPr>
          <w:lang w:val="es-UY"/>
        </w:rPr>
        <w:t>lc</w:t>
      </w:r>
      <w:proofErr w:type="spellEnd"/>
      <w:proofErr w:type="gramEnd"/>
    </w:p>
    <w:p w:rsidR="006D27A3" w:rsidRDefault="006D27A3" w:rsidP="00A54D24">
      <w:pPr>
        <w:spacing w:line="360" w:lineRule="auto"/>
        <w:jc w:val="both"/>
        <w:rPr>
          <w:lang w:val="es-UY"/>
        </w:rPr>
      </w:pPr>
    </w:p>
    <w:p w:rsidR="006D27A3" w:rsidRDefault="006D27A3" w:rsidP="00A54D24">
      <w:pPr>
        <w:spacing w:line="360" w:lineRule="auto"/>
        <w:jc w:val="both"/>
        <w:rPr>
          <w:lang w:val="es-UY"/>
        </w:rPr>
      </w:pPr>
    </w:p>
    <w:p w:rsidR="006D27A3" w:rsidRDefault="006D27A3" w:rsidP="00A54D24">
      <w:pPr>
        <w:spacing w:line="360" w:lineRule="auto"/>
        <w:jc w:val="both"/>
        <w:rPr>
          <w:lang w:val="es-UY"/>
        </w:rPr>
      </w:pPr>
    </w:p>
    <w:p w:rsidR="006D27A3" w:rsidRPr="006D27A3" w:rsidRDefault="006D27A3" w:rsidP="00A54D24">
      <w:pPr>
        <w:spacing w:line="360" w:lineRule="auto"/>
        <w:jc w:val="both"/>
        <w:rPr>
          <w:lang w:val="es-UY"/>
        </w:rPr>
      </w:pPr>
    </w:p>
    <w:sectPr w:rsidR="006D27A3" w:rsidRPr="006D27A3" w:rsidSect="00CB634D">
      <w:footerReference w:type="default" r:id="rId7"/>
      <w:pgSz w:w="11906" w:h="16838" w:code="9"/>
      <w:pgMar w:top="306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7A3" w:rsidRDefault="006D27A3" w:rsidP="006D27A3">
      <w:r>
        <w:separator/>
      </w:r>
    </w:p>
  </w:endnote>
  <w:endnote w:type="continuationSeparator" w:id="0">
    <w:p w:rsidR="006D27A3" w:rsidRDefault="006D27A3" w:rsidP="006D2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7A3" w:rsidRDefault="006D27A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7A3" w:rsidRDefault="006D27A3" w:rsidP="006D27A3">
      <w:r>
        <w:separator/>
      </w:r>
    </w:p>
  </w:footnote>
  <w:footnote w:type="continuationSeparator" w:id="0">
    <w:p w:rsidR="006D27A3" w:rsidRDefault="006D27A3" w:rsidP="006D2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01B"/>
    <w:rsid w:val="0004726E"/>
    <w:rsid w:val="000A6A08"/>
    <w:rsid w:val="001908B2"/>
    <w:rsid w:val="002A6C2D"/>
    <w:rsid w:val="002B15AA"/>
    <w:rsid w:val="0041401B"/>
    <w:rsid w:val="005654DB"/>
    <w:rsid w:val="00581BC9"/>
    <w:rsid w:val="00626CBA"/>
    <w:rsid w:val="0065707E"/>
    <w:rsid w:val="006D27A3"/>
    <w:rsid w:val="006F1E6E"/>
    <w:rsid w:val="006F4D69"/>
    <w:rsid w:val="00854A42"/>
    <w:rsid w:val="00891E00"/>
    <w:rsid w:val="00A54D24"/>
    <w:rsid w:val="00AD5FD4"/>
    <w:rsid w:val="00AF6352"/>
    <w:rsid w:val="00B341DF"/>
    <w:rsid w:val="00B5275B"/>
    <w:rsid w:val="00C42973"/>
    <w:rsid w:val="00CB634D"/>
    <w:rsid w:val="00FB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01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41401B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1401B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6F4D69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6F4D69"/>
    <w:rPr>
      <w:rFonts w:ascii="Arial" w:eastAsia="Times New Roman" w:hAnsi="Arial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D27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27A3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D27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27A3"/>
    <w:rPr>
      <w:rFonts w:ascii="Arial" w:eastAsia="Times New Roman" w:hAnsi="Arial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01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41401B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1401B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6F4D69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6F4D69"/>
    <w:rPr>
      <w:rFonts w:ascii="Arial" w:eastAsia="Times New Roman" w:hAnsi="Arial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D27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27A3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D27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27A3"/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9</cp:revision>
  <cp:lastPrinted>2018-01-23T14:46:00Z</cp:lastPrinted>
  <dcterms:created xsi:type="dcterms:W3CDTF">2018-01-23T15:38:00Z</dcterms:created>
  <dcterms:modified xsi:type="dcterms:W3CDTF">2018-01-23T14:46:00Z</dcterms:modified>
</cp:coreProperties>
</file>