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E5" w:rsidRPr="00691CE5" w:rsidRDefault="00691CE5" w:rsidP="00691CE5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691CE5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3858</w:t>
      </w:r>
      <w:r w:rsidRPr="00691CE5">
        <w:rPr>
          <w:rFonts w:ascii="Arial" w:hAnsi="Arial" w:cs="Arial"/>
          <w:sz w:val="28"/>
          <w:szCs w:val="28"/>
          <w:lang w:val="es-ES_tradnl"/>
        </w:rPr>
        <w:t>/17</w:t>
      </w:r>
    </w:p>
    <w:p w:rsidR="00691CE5" w:rsidRPr="00691CE5" w:rsidRDefault="00691CE5" w:rsidP="00691CE5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691CE5" w:rsidRPr="00691CE5" w:rsidRDefault="00691CE5" w:rsidP="00691CE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91CE5">
        <w:rPr>
          <w:rFonts w:ascii="Arial" w:hAnsi="Arial" w:cs="Arial"/>
          <w:lang w:val="es-ES_tradnl"/>
        </w:rPr>
        <w:t>RESOLUCION ADOPTADA POR EL</w:t>
      </w:r>
    </w:p>
    <w:p w:rsidR="00691CE5" w:rsidRPr="00691CE5" w:rsidRDefault="00691CE5" w:rsidP="00691CE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91CE5" w:rsidRPr="00691CE5" w:rsidRDefault="00691CE5" w:rsidP="00691CE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91CE5">
        <w:rPr>
          <w:rFonts w:ascii="Arial" w:hAnsi="Arial" w:cs="Arial"/>
          <w:lang w:val="es-ES_tradnl"/>
        </w:rPr>
        <w:t>TRIBUNAL DE CUENTAS</w:t>
      </w:r>
    </w:p>
    <w:p w:rsidR="00691CE5" w:rsidRPr="00691CE5" w:rsidRDefault="00691CE5" w:rsidP="00691CE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91CE5" w:rsidRPr="00691CE5" w:rsidRDefault="00691CE5" w:rsidP="00691CE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91CE5">
        <w:rPr>
          <w:rFonts w:ascii="Arial" w:hAnsi="Arial" w:cs="Arial"/>
          <w:lang w:val="es-ES_tradnl"/>
        </w:rPr>
        <w:t xml:space="preserve">EN SESION DE FECHA 22 DE NOVIEMBRE </w:t>
      </w:r>
      <w:r w:rsidRPr="00691CE5">
        <w:rPr>
          <w:rFonts w:ascii="Helvetica" w:hAnsi="Helvetica"/>
          <w:lang w:val="es-ES_tradnl"/>
        </w:rPr>
        <w:t>DE 2017</w:t>
      </w:r>
    </w:p>
    <w:p w:rsidR="00691CE5" w:rsidRPr="00691CE5" w:rsidRDefault="00691CE5" w:rsidP="00691CE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691CE5" w:rsidRPr="00691CE5" w:rsidRDefault="00691CE5" w:rsidP="00691CE5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691CE5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2017-17-1-0007161</w:t>
      </w:r>
      <w:r w:rsidRPr="00691CE5">
        <w:rPr>
          <w:rFonts w:ascii="Arial" w:hAnsi="Arial" w:cs="Arial"/>
          <w:lang w:val="en-US"/>
        </w:rPr>
        <w:t xml:space="preserve">, Ent. N° </w:t>
      </w:r>
      <w:r>
        <w:rPr>
          <w:rFonts w:ascii="Arial" w:hAnsi="Arial" w:cs="Arial"/>
          <w:lang w:val="en-US"/>
        </w:rPr>
        <w:t>5719/17</w:t>
      </w:r>
      <w:r w:rsidRPr="00691CE5">
        <w:rPr>
          <w:rFonts w:ascii="Arial" w:hAnsi="Arial" w:cs="Arial"/>
          <w:lang w:val="en-US"/>
        </w:rPr>
        <w:t>)</w:t>
      </w:r>
    </w:p>
    <w:p w:rsidR="00691CE5" w:rsidRPr="00691CE5" w:rsidRDefault="00691CE5" w:rsidP="00691CE5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691CE5" w:rsidRDefault="00157248" w:rsidP="00691CE5">
      <w:pPr>
        <w:spacing w:line="360" w:lineRule="auto"/>
        <w:ind w:firstLine="851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166A40">
        <w:rPr>
          <w:rFonts w:ascii="Arial" w:hAnsi="Arial"/>
          <w:color w:val="auto"/>
          <w:szCs w:val="24"/>
          <w:lang w:val="es-UY"/>
        </w:rPr>
        <w:t xml:space="preserve">VISTO: </w:t>
      </w:r>
      <w:r w:rsidR="007C141D">
        <w:rPr>
          <w:rFonts w:ascii="Arial" w:hAnsi="Arial"/>
          <w:b w:val="0"/>
          <w:color w:val="auto"/>
          <w:szCs w:val="24"/>
          <w:lang w:val="es-UY"/>
        </w:rPr>
        <w:t xml:space="preserve">las actuaciones remitidas por </w:t>
      </w:r>
      <w:r w:rsidR="00691CE5">
        <w:rPr>
          <w:rFonts w:ascii="Arial" w:hAnsi="Arial"/>
          <w:b w:val="0"/>
          <w:color w:val="auto"/>
          <w:szCs w:val="24"/>
          <w:lang w:val="es-UY"/>
        </w:rPr>
        <w:t>la Contadora Delegada en</w:t>
      </w:r>
      <w:r w:rsidRPr="00166A40">
        <w:rPr>
          <w:rFonts w:ascii="Arial" w:hAnsi="Arial"/>
          <w:b w:val="0"/>
          <w:color w:val="auto"/>
          <w:szCs w:val="24"/>
          <w:lang w:val="es-UY"/>
        </w:rPr>
        <w:t xml:space="preserve"> la Intendencia de Montevideo, relacionadas con la Licitación Pública Nº </w:t>
      </w:r>
      <w:r w:rsidR="007C141D">
        <w:rPr>
          <w:rFonts w:ascii="Arial" w:hAnsi="Arial"/>
          <w:b w:val="0"/>
          <w:color w:val="auto"/>
          <w:szCs w:val="24"/>
          <w:lang w:val="es-UY"/>
        </w:rPr>
        <w:t>327596</w:t>
      </w:r>
      <w:r w:rsidRPr="00732CCF">
        <w:rPr>
          <w:rFonts w:ascii="Arial" w:hAnsi="Arial"/>
          <w:b w:val="0"/>
          <w:color w:val="auto"/>
          <w:szCs w:val="24"/>
          <w:lang w:val="es-UY"/>
        </w:rPr>
        <w:t>/1</w:t>
      </w:r>
      <w:r>
        <w:rPr>
          <w:rFonts w:ascii="Arial" w:hAnsi="Arial"/>
          <w:b w:val="0"/>
          <w:color w:val="auto"/>
          <w:szCs w:val="24"/>
          <w:lang w:val="es-UY"/>
        </w:rPr>
        <w:t xml:space="preserve">, convocada para la </w:t>
      </w:r>
      <w:r w:rsidR="00751C2B">
        <w:rPr>
          <w:rFonts w:ascii="Arial" w:hAnsi="Arial"/>
          <w:b w:val="0"/>
          <w:color w:val="auto"/>
          <w:szCs w:val="24"/>
          <w:lang w:val="es-UY"/>
        </w:rPr>
        <w:t xml:space="preserve">ejecución de </w:t>
      </w:r>
      <w:r w:rsidR="007C141D">
        <w:rPr>
          <w:rFonts w:ascii="Arial" w:hAnsi="Arial"/>
          <w:b w:val="0"/>
          <w:color w:val="auto"/>
          <w:szCs w:val="24"/>
          <w:lang w:val="es-UY"/>
        </w:rPr>
        <w:t xml:space="preserve">remociones y reposiciones en pavimentos de hormigón </w:t>
      </w:r>
      <w:r w:rsidR="00691CE5">
        <w:rPr>
          <w:rFonts w:ascii="Arial" w:hAnsi="Arial"/>
          <w:b w:val="0"/>
          <w:color w:val="auto"/>
          <w:szCs w:val="24"/>
          <w:lang w:val="es-UY"/>
        </w:rPr>
        <w:t>en varias calles de Montevideo;</w:t>
      </w:r>
    </w:p>
    <w:p w:rsidR="00691CE5" w:rsidRDefault="00FD3405" w:rsidP="00691CE5">
      <w:pPr>
        <w:spacing w:line="360" w:lineRule="auto"/>
        <w:ind w:firstLine="851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RESULTANDO: 1</w:t>
      </w:r>
      <w:r w:rsidR="00157248" w:rsidRPr="00DF45D1">
        <w:rPr>
          <w:rFonts w:ascii="Arial" w:hAnsi="Arial"/>
          <w:color w:val="auto"/>
          <w:szCs w:val="24"/>
          <w:lang w:val="es-UY"/>
        </w:rPr>
        <w:t>)</w:t>
      </w:r>
      <w:r w:rsidR="00157248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183458">
        <w:rPr>
          <w:rFonts w:ascii="Arial" w:hAnsi="Arial"/>
          <w:b w:val="0"/>
          <w:color w:val="auto"/>
          <w:szCs w:val="24"/>
          <w:lang w:val="es-UY"/>
        </w:rPr>
        <w:t>que</w:t>
      </w:r>
      <w:r w:rsidR="002D486D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183458">
        <w:rPr>
          <w:rFonts w:ascii="Arial" w:hAnsi="Arial"/>
          <w:b w:val="0"/>
          <w:color w:val="auto"/>
          <w:szCs w:val="24"/>
          <w:lang w:val="es-UY"/>
        </w:rPr>
        <w:t>el Gerente de Compras</w:t>
      </w:r>
      <w:r w:rsidR="002D486D">
        <w:rPr>
          <w:rFonts w:ascii="Arial" w:hAnsi="Arial"/>
          <w:b w:val="0"/>
          <w:color w:val="auto"/>
          <w:szCs w:val="24"/>
          <w:lang w:val="es-UY"/>
        </w:rPr>
        <w:t>, mediante Resolución Nº 248 de fecha 06/06/2017</w:t>
      </w:r>
      <w:r w:rsidR="00691CE5">
        <w:rPr>
          <w:rFonts w:ascii="Arial" w:hAnsi="Arial"/>
          <w:b w:val="0"/>
          <w:color w:val="auto"/>
          <w:szCs w:val="24"/>
          <w:lang w:val="es-UY"/>
        </w:rPr>
        <w:t xml:space="preserve"> autorizó el llamado a L</w:t>
      </w:r>
      <w:r w:rsidR="00183458">
        <w:rPr>
          <w:rFonts w:ascii="Arial" w:hAnsi="Arial"/>
          <w:b w:val="0"/>
          <w:color w:val="auto"/>
          <w:szCs w:val="24"/>
          <w:lang w:val="es-UY"/>
        </w:rPr>
        <w:t>icitación</w:t>
      </w:r>
      <w:r w:rsidR="00083C37">
        <w:rPr>
          <w:rFonts w:ascii="Arial" w:hAnsi="Arial"/>
          <w:b w:val="0"/>
          <w:color w:val="auto"/>
          <w:szCs w:val="24"/>
          <w:lang w:val="es-UY"/>
        </w:rPr>
        <w:t>,</w:t>
      </w:r>
      <w:r w:rsidR="00691CE5">
        <w:rPr>
          <w:rFonts w:ascii="Arial" w:hAnsi="Arial"/>
          <w:b w:val="0"/>
          <w:color w:val="auto"/>
          <w:szCs w:val="24"/>
          <w:lang w:val="es-UY"/>
        </w:rPr>
        <w:t xml:space="preserve"> aprobó el Pliego de Condiciones P</w:t>
      </w:r>
      <w:r w:rsidR="00183458">
        <w:rPr>
          <w:rFonts w:ascii="Arial" w:hAnsi="Arial"/>
          <w:b w:val="0"/>
          <w:color w:val="auto"/>
          <w:szCs w:val="24"/>
          <w:lang w:val="es-UY"/>
        </w:rPr>
        <w:t>articulares y el precio del mismo</w:t>
      </w:r>
      <w:r w:rsidR="00083C37">
        <w:rPr>
          <w:rFonts w:ascii="Arial" w:hAnsi="Arial"/>
          <w:b w:val="0"/>
          <w:color w:val="auto"/>
          <w:szCs w:val="24"/>
          <w:lang w:val="es-UY"/>
        </w:rPr>
        <w:t>,</w:t>
      </w:r>
      <w:r w:rsidR="00083C37" w:rsidRPr="00083C37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083C37">
        <w:rPr>
          <w:rFonts w:ascii="Arial" w:hAnsi="Arial"/>
          <w:b w:val="0"/>
          <w:color w:val="auto"/>
          <w:szCs w:val="24"/>
          <w:lang w:val="es-UY"/>
        </w:rPr>
        <w:t xml:space="preserve">con el objeto de realizar obras de bacheo en las calles que se determinan y en otras innominadas para bacheos puntuales, con un total </w:t>
      </w:r>
      <w:r w:rsidR="00691CE5">
        <w:rPr>
          <w:rFonts w:ascii="Arial" w:hAnsi="Arial"/>
          <w:b w:val="0"/>
          <w:color w:val="auto"/>
          <w:szCs w:val="24"/>
          <w:lang w:val="es-UY"/>
        </w:rPr>
        <w:t>de 25.000 metros cuadrados (Artículo 5);</w:t>
      </w:r>
    </w:p>
    <w:p w:rsidR="00691CE5" w:rsidRDefault="00F24D62" w:rsidP="00691CE5">
      <w:pPr>
        <w:spacing w:line="360" w:lineRule="auto"/>
        <w:ind w:firstLine="2835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F24D62">
        <w:rPr>
          <w:rFonts w:ascii="Arial" w:hAnsi="Arial"/>
          <w:color w:val="auto"/>
          <w:szCs w:val="24"/>
          <w:lang w:val="es-UY"/>
        </w:rPr>
        <w:t>2)</w:t>
      </w:r>
      <w:r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157248">
        <w:rPr>
          <w:rFonts w:ascii="Arial" w:hAnsi="Arial"/>
          <w:b w:val="0"/>
          <w:color w:val="auto"/>
          <w:szCs w:val="24"/>
          <w:lang w:val="es-UY"/>
        </w:rPr>
        <w:t xml:space="preserve">que en el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citado </w:t>
      </w:r>
      <w:r w:rsidR="00157248">
        <w:rPr>
          <w:rFonts w:ascii="Arial" w:hAnsi="Arial"/>
          <w:b w:val="0"/>
          <w:color w:val="auto"/>
          <w:szCs w:val="24"/>
          <w:lang w:val="es-UY"/>
        </w:rPr>
        <w:t xml:space="preserve">Pliego Particular de Condiciones </w:t>
      </w:r>
      <w:r w:rsidR="00083C37">
        <w:rPr>
          <w:rFonts w:ascii="Arial" w:hAnsi="Arial"/>
          <w:b w:val="0"/>
          <w:color w:val="auto"/>
          <w:szCs w:val="24"/>
          <w:lang w:val="es-UY"/>
        </w:rPr>
        <w:t>establece</w:t>
      </w:r>
      <w:r w:rsidR="00373376">
        <w:rPr>
          <w:rFonts w:ascii="Arial" w:hAnsi="Arial"/>
          <w:b w:val="0"/>
          <w:color w:val="auto"/>
          <w:szCs w:val="24"/>
          <w:lang w:val="es-UY"/>
        </w:rPr>
        <w:t>:</w:t>
      </w:r>
    </w:p>
    <w:p w:rsidR="00691CE5" w:rsidRDefault="0012349C" w:rsidP="00691CE5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227697">
        <w:rPr>
          <w:rFonts w:ascii="Arial" w:hAnsi="Arial"/>
          <w:color w:val="auto"/>
          <w:szCs w:val="24"/>
          <w:lang w:val="es-UY"/>
        </w:rPr>
        <w:t>2.1)</w:t>
      </w:r>
      <w:r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083C37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157248">
        <w:rPr>
          <w:rFonts w:ascii="Arial" w:hAnsi="Arial"/>
          <w:b w:val="0"/>
          <w:color w:val="auto"/>
          <w:szCs w:val="24"/>
          <w:lang w:val="es-UY"/>
        </w:rPr>
        <w:t xml:space="preserve">en </w:t>
      </w:r>
      <w:r w:rsidR="001B1C11">
        <w:rPr>
          <w:rFonts w:ascii="Arial" w:hAnsi="Arial"/>
          <w:b w:val="0"/>
          <w:color w:val="auto"/>
          <w:szCs w:val="24"/>
          <w:lang w:val="es-UY"/>
        </w:rPr>
        <w:t xml:space="preserve">el  </w:t>
      </w:r>
      <w:r w:rsidR="00FB5A78">
        <w:rPr>
          <w:rFonts w:ascii="Arial" w:hAnsi="Arial" w:cs="Arial"/>
          <w:b w:val="0"/>
          <w:lang w:val="es-ES_tradnl"/>
        </w:rPr>
        <w:t>A</w:t>
      </w:r>
      <w:r w:rsidR="00691CE5">
        <w:rPr>
          <w:rFonts w:ascii="Arial" w:hAnsi="Arial" w:cs="Arial"/>
          <w:b w:val="0"/>
          <w:lang w:val="es-ES_tradnl"/>
        </w:rPr>
        <w:t>rtículo</w:t>
      </w:r>
      <w:r w:rsidR="00157248">
        <w:rPr>
          <w:rFonts w:ascii="Arial" w:hAnsi="Arial" w:cs="Arial"/>
          <w:b w:val="0"/>
          <w:lang w:val="es-ES_tradnl"/>
        </w:rPr>
        <w:t xml:space="preserve"> </w:t>
      </w:r>
      <w:r w:rsidR="00726A82">
        <w:rPr>
          <w:rFonts w:ascii="Arial" w:hAnsi="Arial" w:cs="Arial"/>
          <w:b w:val="0"/>
          <w:lang w:val="es-ES_tradnl"/>
        </w:rPr>
        <w:t>9</w:t>
      </w:r>
      <w:r w:rsidR="001B1C11">
        <w:rPr>
          <w:rFonts w:ascii="Arial" w:hAnsi="Arial" w:cs="Arial"/>
          <w:b w:val="0"/>
          <w:lang w:val="es-ES_tradnl"/>
        </w:rPr>
        <w:t xml:space="preserve">º)  </w:t>
      </w:r>
      <w:r w:rsidR="00FB5A78">
        <w:rPr>
          <w:rFonts w:ascii="Arial" w:hAnsi="Arial" w:cs="Arial"/>
          <w:b w:val="0"/>
          <w:lang w:val="es-ES_tradnl"/>
        </w:rPr>
        <w:t xml:space="preserve">que los licitantes deben poseer </w:t>
      </w:r>
      <w:r w:rsidR="00726A82">
        <w:rPr>
          <w:rFonts w:ascii="Arial" w:hAnsi="Arial" w:cs="Arial"/>
          <w:b w:val="0"/>
          <w:lang w:val="es-ES_tradnl"/>
        </w:rPr>
        <w:t>antecedentes en la realización de obras similares desempeñadas en organismos públicos o en empresas particulares en los últimos 10 años, debiendo aportarse documentación que certifique</w:t>
      </w:r>
      <w:r w:rsidR="00373376">
        <w:rPr>
          <w:rFonts w:ascii="Arial" w:hAnsi="Arial" w:cs="Arial"/>
          <w:b w:val="0"/>
          <w:lang w:val="es-ES_tradnl"/>
        </w:rPr>
        <w:t>,</w:t>
      </w:r>
      <w:r w:rsidR="00726A82">
        <w:rPr>
          <w:rFonts w:ascii="Arial" w:hAnsi="Arial" w:cs="Arial"/>
          <w:b w:val="0"/>
          <w:lang w:val="es-ES_tradnl"/>
        </w:rPr>
        <w:t xml:space="preserve"> que en un único contrato u obra y en dicho tiem</w:t>
      </w:r>
      <w:r w:rsidR="00691CE5">
        <w:rPr>
          <w:rFonts w:ascii="Arial" w:hAnsi="Arial" w:cs="Arial"/>
          <w:b w:val="0"/>
          <w:lang w:val="es-ES_tradnl"/>
        </w:rPr>
        <w:t>po, construyó como mínimo un 50</w:t>
      </w:r>
      <w:r w:rsidR="00726A82">
        <w:rPr>
          <w:rFonts w:ascii="Arial" w:hAnsi="Arial" w:cs="Arial"/>
          <w:b w:val="0"/>
          <w:lang w:val="es-ES_tradnl"/>
        </w:rPr>
        <w:t>% del metraje de pavimento de hormigón que se licita</w:t>
      </w:r>
      <w:r w:rsidR="00691CE5">
        <w:rPr>
          <w:rFonts w:ascii="Arial" w:hAnsi="Arial" w:cs="Arial"/>
          <w:b w:val="0"/>
          <w:lang w:val="es-ES_tradnl"/>
        </w:rPr>
        <w:t>;</w:t>
      </w:r>
    </w:p>
    <w:p w:rsidR="00691CE5" w:rsidRDefault="0012349C" w:rsidP="00691CE5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227697">
        <w:rPr>
          <w:rFonts w:ascii="Arial" w:hAnsi="Arial" w:cs="Arial"/>
          <w:lang w:val="es-ES_tradnl"/>
        </w:rPr>
        <w:t>2.2)</w:t>
      </w:r>
      <w:r>
        <w:rPr>
          <w:rFonts w:ascii="Arial" w:hAnsi="Arial" w:cs="Arial"/>
          <w:b w:val="0"/>
          <w:lang w:val="es-ES_tradnl"/>
        </w:rPr>
        <w:t xml:space="preserve"> </w:t>
      </w:r>
      <w:r w:rsidR="00691CE5">
        <w:rPr>
          <w:rFonts w:ascii="Arial" w:hAnsi="Arial" w:cs="Arial"/>
          <w:b w:val="0"/>
          <w:lang w:val="es-ES_tradnl"/>
        </w:rPr>
        <w:t>en el Artículo</w:t>
      </w:r>
      <w:r w:rsidR="00FB5A78">
        <w:rPr>
          <w:rFonts w:ascii="Arial" w:hAnsi="Arial" w:cs="Arial"/>
          <w:b w:val="0"/>
          <w:lang w:val="es-ES_tradnl"/>
        </w:rPr>
        <w:t xml:space="preserve"> 16º) </w:t>
      </w:r>
      <w:r w:rsidR="00726A82">
        <w:rPr>
          <w:rFonts w:ascii="Arial" w:hAnsi="Arial" w:cs="Arial"/>
          <w:b w:val="0"/>
          <w:lang w:val="es-ES_tradnl"/>
        </w:rPr>
        <w:t xml:space="preserve">que la Intendencia se reserva el derecho de modificar los metrajes indicados en cualquier proporción e incluso suprimir alguno de ellos, sin que el contratista tenga derecho a reclamación alguna, </w:t>
      </w:r>
      <w:r w:rsidR="00BD33C5">
        <w:rPr>
          <w:rFonts w:ascii="Arial" w:hAnsi="Arial" w:cs="Arial"/>
          <w:b w:val="0"/>
          <w:lang w:val="es-ES_tradnl"/>
        </w:rPr>
        <w:t xml:space="preserve">manteniéndose </w:t>
      </w:r>
      <w:r w:rsidR="00691CE5">
        <w:rPr>
          <w:rFonts w:ascii="Arial" w:hAnsi="Arial" w:cs="Arial"/>
          <w:b w:val="0"/>
          <w:lang w:val="es-ES_tradnl"/>
        </w:rPr>
        <w:t>únicamente el monto contractual;</w:t>
      </w:r>
    </w:p>
    <w:p w:rsidR="00691CE5" w:rsidRDefault="0012349C" w:rsidP="00691CE5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227697">
        <w:rPr>
          <w:rFonts w:ascii="Arial" w:hAnsi="Arial" w:cs="Arial"/>
          <w:lang w:val="es-ES_tradnl"/>
        </w:rPr>
        <w:lastRenderedPageBreak/>
        <w:t>2.3)</w:t>
      </w:r>
      <w:r w:rsidR="00691CE5">
        <w:rPr>
          <w:rFonts w:ascii="Arial" w:hAnsi="Arial" w:cs="Arial"/>
          <w:b w:val="0"/>
          <w:lang w:val="es-ES_tradnl"/>
        </w:rPr>
        <w:t xml:space="preserve"> en el Artículo</w:t>
      </w:r>
      <w:r w:rsidR="00E40CAB">
        <w:rPr>
          <w:rFonts w:ascii="Arial" w:hAnsi="Arial" w:cs="Arial"/>
          <w:b w:val="0"/>
          <w:lang w:val="es-ES_tradnl"/>
        </w:rPr>
        <w:t xml:space="preserve"> 18 que </w:t>
      </w:r>
      <w:r w:rsidR="005E3B2D">
        <w:rPr>
          <w:rFonts w:ascii="Arial" w:hAnsi="Arial" w:cs="Arial"/>
          <w:b w:val="0"/>
          <w:lang w:val="es-ES_tradnl"/>
        </w:rPr>
        <w:t xml:space="preserve">para la comparación de </w:t>
      </w:r>
      <w:r w:rsidR="00E40CAB">
        <w:rPr>
          <w:rFonts w:ascii="Arial" w:hAnsi="Arial" w:cs="Arial"/>
          <w:b w:val="0"/>
          <w:lang w:val="es-ES_tradnl"/>
        </w:rPr>
        <w:t>las ofertas</w:t>
      </w:r>
      <w:r w:rsidR="005E3B2D">
        <w:rPr>
          <w:rFonts w:ascii="Arial" w:hAnsi="Arial" w:cs="Arial"/>
          <w:b w:val="0"/>
          <w:lang w:val="es-ES_tradnl"/>
        </w:rPr>
        <w:t>,</w:t>
      </w:r>
      <w:r w:rsidR="00E40CAB">
        <w:rPr>
          <w:rFonts w:ascii="Arial" w:hAnsi="Arial" w:cs="Arial"/>
          <w:b w:val="0"/>
          <w:lang w:val="es-ES_tradnl"/>
        </w:rPr>
        <w:t xml:space="preserve"> </w:t>
      </w:r>
      <w:r w:rsidR="0034117F">
        <w:rPr>
          <w:rFonts w:ascii="Arial" w:hAnsi="Arial" w:cs="Arial"/>
          <w:b w:val="0"/>
          <w:lang w:val="es-ES_tradnl"/>
        </w:rPr>
        <w:t xml:space="preserve">previamente se determinará aquellas </w:t>
      </w:r>
      <w:r w:rsidR="00E40CAB">
        <w:rPr>
          <w:rFonts w:ascii="Arial" w:hAnsi="Arial" w:cs="Arial"/>
          <w:b w:val="0"/>
          <w:lang w:val="es-ES_tradnl"/>
        </w:rPr>
        <w:t xml:space="preserve">que se ajusten </w:t>
      </w:r>
      <w:r w:rsidR="0034117F">
        <w:rPr>
          <w:rFonts w:ascii="Arial" w:hAnsi="Arial" w:cs="Arial"/>
          <w:b w:val="0"/>
          <w:lang w:val="es-ES_tradnl"/>
        </w:rPr>
        <w:t xml:space="preserve">sustancialmente </w:t>
      </w:r>
      <w:r w:rsidR="00691CE5">
        <w:rPr>
          <w:rFonts w:ascii="Arial" w:hAnsi="Arial" w:cs="Arial"/>
          <w:b w:val="0"/>
          <w:lang w:val="es-ES_tradnl"/>
        </w:rPr>
        <w:t>a los documentos de la L</w:t>
      </w:r>
      <w:r w:rsidR="00E40CAB">
        <w:rPr>
          <w:rFonts w:ascii="Arial" w:hAnsi="Arial" w:cs="Arial"/>
          <w:b w:val="0"/>
          <w:lang w:val="es-ES_tradnl"/>
        </w:rPr>
        <w:t xml:space="preserve">icitación </w:t>
      </w:r>
      <w:r w:rsidR="005E3B2D">
        <w:rPr>
          <w:rFonts w:ascii="Arial" w:hAnsi="Arial" w:cs="Arial"/>
          <w:b w:val="0"/>
          <w:lang w:val="es-ES_tradnl"/>
        </w:rPr>
        <w:t xml:space="preserve">y las que cumplan </w:t>
      </w:r>
      <w:r w:rsidR="0034117F">
        <w:rPr>
          <w:rFonts w:ascii="Arial" w:hAnsi="Arial" w:cs="Arial"/>
          <w:b w:val="0"/>
          <w:lang w:val="es-ES_tradnl"/>
        </w:rPr>
        <w:t xml:space="preserve">serán evaluadas </w:t>
      </w:r>
      <w:r w:rsidR="00691CE5">
        <w:rPr>
          <w:rFonts w:ascii="Arial" w:hAnsi="Arial" w:cs="Arial"/>
          <w:b w:val="0"/>
          <w:lang w:val="es-ES_tradnl"/>
        </w:rPr>
        <w:t>de acuerdo con el</w:t>
      </w:r>
      <w:r w:rsidR="00E40CAB">
        <w:rPr>
          <w:rFonts w:ascii="Arial" w:hAnsi="Arial" w:cs="Arial"/>
          <w:b w:val="0"/>
          <w:lang w:val="es-ES_tradnl"/>
        </w:rPr>
        <w:t xml:space="preserve"> cri</w:t>
      </w:r>
      <w:r w:rsidR="005E3B2D">
        <w:rPr>
          <w:rFonts w:ascii="Arial" w:hAnsi="Arial" w:cs="Arial"/>
          <w:b w:val="0"/>
          <w:lang w:val="es-ES_tradnl"/>
        </w:rPr>
        <w:t>terio de menor precio ofertado;</w:t>
      </w:r>
    </w:p>
    <w:p w:rsidR="00691CE5" w:rsidRDefault="00F24D62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2D486D">
        <w:rPr>
          <w:rFonts w:ascii="Arial" w:hAnsi="Arial" w:cs="Arial"/>
          <w:lang w:val="es-ES_tradnl"/>
        </w:rPr>
        <w:t>3</w:t>
      </w:r>
      <w:r w:rsidR="00157248" w:rsidRPr="002D486D">
        <w:rPr>
          <w:rFonts w:ascii="Arial" w:hAnsi="Arial"/>
          <w:color w:val="auto"/>
          <w:szCs w:val="24"/>
          <w:lang w:val="es-UY"/>
        </w:rPr>
        <w:t>)</w:t>
      </w:r>
      <w:r w:rsidR="00157248" w:rsidRPr="00FF23AF">
        <w:rPr>
          <w:rFonts w:ascii="Arial" w:hAnsi="Arial"/>
          <w:b w:val="0"/>
          <w:bCs/>
          <w:color w:val="auto"/>
          <w:szCs w:val="24"/>
          <w:lang w:val="es-UY"/>
        </w:rPr>
        <w:t xml:space="preserve"> que realizada publicidad de precepto, en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 xml:space="preserve"> la pág</w:t>
      </w:r>
      <w:r w:rsidR="00C41CCF">
        <w:rPr>
          <w:rFonts w:ascii="Arial" w:hAnsi="Arial"/>
          <w:b w:val="0"/>
          <w:bCs/>
          <w:color w:val="auto"/>
          <w:szCs w:val="24"/>
          <w:lang w:val="es-UY"/>
        </w:rPr>
        <w:t>ina Web de A.C.C.E. con fecha 06/06</w:t>
      </w:r>
      <w:r w:rsidR="00544805">
        <w:rPr>
          <w:rFonts w:ascii="Arial" w:hAnsi="Arial"/>
          <w:b w:val="0"/>
          <w:bCs/>
          <w:color w:val="auto"/>
          <w:szCs w:val="24"/>
          <w:lang w:val="es-UY"/>
        </w:rPr>
        <w:t>/2017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 xml:space="preserve"> y en el Diario Oficial con fec</w:t>
      </w:r>
      <w:r w:rsidR="00C41CCF">
        <w:rPr>
          <w:rFonts w:ascii="Arial" w:hAnsi="Arial"/>
          <w:b w:val="0"/>
          <w:bCs/>
          <w:color w:val="auto"/>
          <w:szCs w:val="24"/>
          <w:lang w:val="es-UY"/>
        </w:rPr>
        <w:t>ha 16/06</w:t>
      </w:r>
      <w:r w:rsidR="00544805">
        <w:rPr>
          <w:rFonts w:ascii="Arial" w:hAnsi="Arial"/>
          <w:b w:val="0"/>
          <w:bCs/>
          <w:color w:val="auto"/>
          <w:szCs w:val="24"/>
          <w:lang w:val="es-UY"/>
        </w:rPr>
        <w:t>/2017</w:t>
      </w:r>
      <w:r w:rsidR="00157248" w:rsidRPr="00FF23AF">
        <w:rPr>
          <w:rFonts w:ascii="Arial" w:hAnsi="Arial"/>
          <w:b w:val="0"/>
          <w:bCs/>
          <w:color w:val="auto"/>
          <w:szCs w:val="24"/>
          <w:lang w:val="es-UY"/>
        </w:rPr>
        <w:t>, se realizó el acto de apertura de ofertas</w:t>
      </w:r>
      <w:r w:rsidR="00544805">
        <w:rPr>
          <w:rFonts w:ascii="Arial" w:hAnsi="Arial"/>
          <w:b w:val="0"/>
          <w:bCs/>
          <w:color w:val="auto"/>
          <w:szCs w:val="24"/>
          <w:lang w:val="es-UY"/>
        </w:rPr>
        <w:t xml:space="preserve"> con fecha 10/07/2017</w:t>
      </w:r>
      <w:r w:rsidR="00157248" w:rsidRPr="00FF23AF">
        <w:rPr>
          <w:rFonts w:ascii="Arial" w:hAnsi="Arial"/>
          <w:b w:val="0"/>
          <w:bCs/>
          <w:color w:val="auto"/>
          <w:szCs w:val="24"/>
          <w:lang w:val="es-UY"/>
        </w:rPr>
        <w:t>, al que se presentaron las siguientes firmas:</w:t>
      </w:r>
    </w:p>
    <w:p w:rsidR="00691CE5" w:rsidRDefault="00157248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3211BE">
        <w:rPr>
          <w:rFonts w:ascii="Arial" w:hAnsi="Arial"/>
          <w:bCs/>
          <w:color w:val="auto"/>
          <w:szCs w:val="24"/>
          <w:lang w:val="es-UY"/>
        </w:rPr>
        <w:t>3.1)</w:t>
      </w:r>
      <w:r w:rsidR="001E00AC">
        <w:rPr>
          <w:rFonts w:ascii="Arial" w:hAnsi="Arial"/>
          <w:bCs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>Bersur S.R</w:t>
      </w:r>
      <w:r w:rsidRPr="00FF23AF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L.</w:t>
      </w:r>
      <w:r w:rsidR="008769E3">
        <w:rPr>
          <w:rFonts w:ascii="Arial" w:hAnsi="Arial"/>
          <w:b w:val="0"/>
          <w:bCs/>
          <w:color w:val="auto"/>
          <w:szCs w:val="24"/>
          <w:lang w:val="es-UY"/>
        </w:rPr>
        <w:t xml:space="preserve">, que cotiza un precio de 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$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127:069.768,3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(Impuestos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 xml:space="preserve">, Leyes Sociales </w:t>
      </w:r>
      <w:r w:rsidR="005C114C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 xml:space="preserve">e </w:t>
      </w:r>
      <w:r w:rsidR="005C114C">
        <w:rPr>
          <w:rFonts w:ascii="Arial" w:hAnsi="Arial"/>
          <w:b w:val="0"/>
          <w:bCs/>
          <w:color w:val="auto"/>
          <w:szCs w:val="24"/>
          <w:lang w:val="es-UY"/>
        </w:rPr>
        <w:t>imprevistos</w:t>
      </w:r>
      <w:r w:rsidRPr="00D01C7C">
        <w:rPr>
          <w:rFonts w:ascii="Arial" w:hAnsi="Arial"/>
          <w:b w:val="0"/>
          <w:bCs/>
          <w:color w:val="auto"/>
          <w:szCs w:val="24"/>
          <w:lang w:val="es-UY"/>
        </w:rPr>
        <w:t xml:space="preserve"> incluidos)</w:t>
      </w:r>
      <w:r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91CE5" w:rsidRDefault="00157248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3211BE">
        <w:rPr>
          <w:rFonts w:ascii="Arial" w:hAnsi="Arial"/>
          <w:bCs/>
          <w:color w:val="auto"/>
          <w:szCs w:val="24"/>
          <w:lang w:val="es-UY"/>
        </w:rPr>
        <w:t>3.2)</w:t>
      </w:r>
      <w:r w:rsidR="004411E0">
        <w:rPr>
          <w:rFonts w:ascii="Arial" w:hAnsi="Arial"/>
          <w:b w:val="0"/>
          <w:bCs/>
          <w:color w:val="auto"/>
          <w:szCs w:val="24"/>
          <w:lang w:val="es-UY"/>
        </w:rPr>
        <w:t xml:space="preserve"> Possamai Construcciones Ltda</w:t>
      </w:r>
      <w:r w:rsidR="005E3B2D">
        <w:rPr>
          <w:rFonts w:ascii="Arial" w:hAnsi="Arial"/>
          <w:b w:val="0"/>
          <w:bCs/>
          <w:color w:val="auto"/>
          <w:szCs w:val="24"/>
          <w:lang w:val="es-UY"/>
        </w:rPr>
        <w:t>, cotiza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 xml:space="preserve"> $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136:435.957,1</w:t>
      </w:r>
      <w:r w:rsidRPr="00D01C7C">
        <w:rPr>
          <w:rFonts w:ascii="Arial" w:hAnsi="Arial"/>
          <w:b w:val="0"/>
          <w:bCs/>
          <w:color w:val="auto"/>
          <w:szCs w:val="24"/>
          <w:lang w:val="es-UY"/>
        </w:rPr>
        <w:t xml:space="preserve"> (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Impuestos, Leyes Sociales  e imprevistos</w:t>
      </w:r>
      <w:r w:rsidR="00D73749" w:rsidRPr="00D01C7C">
        <w:rPr>
          <w:rFonts w:ascii="Arial" w:hAnsi="Arial"/>
          <w:b w:val="0"/>
          <w:bCs/>
          <w:color w:val="auto"/>
          <w:szCs w:val="24"/>
          <w:lang w:val="es-UY"/>
        </w:rPr>
        <w:t xml:space="preserve"> incluidos</w:t>
      </w:r>
      <w:r w:rsidR="000769B0">
        <w:rPr>
          <w:rFonts w:ascii="Arial" w:hAnsi="Arial"/>
          <w:b w:val="0"/>
          <w:bCs/>
          <w:color w:val="auto"/>
          <w:szCs w:val="24"/>
          <w:lang w:val="es-UY"/>
        </w:rPr>
        <w:t>)</w:t>
      </w:r>
      <w:r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91CE5" w:rsidRDefault="00157248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3211BE">
        <w:rPr>
          <w:rFonts w:ascii="Arial" w:hAnsi="Arial"/>
          <w:bCs/>
          <w:color w:val="auto"/>
          <w:szCs w:val="24"/>
          <w:lang w:val="es-UY"/>
        </w:rPr>
        <w:t>3.3)</w:t>
      </w:r>
      <w:r w:rsidR="004411E0">
        <w:rPr>
          <w:rFonts w:ascii="Arial" w:hAnsi="Arial"/>
          <w:b w:val="0"/>
          <w:bCs/>
          <w:color w:val="auto"/>
          <w:szCs w:val="24"/>
          <w:lang w:val="es-UY"/>
        </w:rPr>
        <w:t xml:space="preserve"> Grinor</w:t>
      </w:r>
      <w:r w:rsidR="007C0502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S.A.</w:t>
      </w:r>
      <w:r w:rsidR="005E3B2D">
        <w:rPr>
          <w:rFonts w:ascii="Arial" w:hAnsi="Arial"/>
          <w:b w:val="0"/>
          <w:bCs/>
          <w:color w:val="auto"/>
          <w:szCs w:val="24"/>
          <w:lang w:val="es-UY"/>
        </w:rPr>
        <w:t xml:space="preserve">, cotiza 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 xml:space="preserve"> $ 117:624.618,6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(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Impuestos, Leyes Sociales e imprevistos</w:t>
      </w:r>
      <w:r w:rsidR="00D73749" w:rsidRPr="00D01C7C">
        <w:rPr>
          <w:rFonts w:ascii="Arial" w:hAnsi="Arial"/>
          <w:b w:val="0"/>
          <w:bCs/>
          <w:color w:val="auto"/>
          <w:szCs w:val="24"/>
          <w:lang w:val="es-UY"/>
        </w:rPr>
        <w:t xml:space="preserve"> incluidos</w:t>
      </w:r>
      <w:r w:rsidRPr="00A54FCA">
        <w:rPr>
          <w:rFonts w:ascii="Arial" w:hAnsi="Arial"/>
          <w:b w:val="0"/>
          <w:bCs/>
          <w:color w:val="auto"/>
          <w:szCs w:val="24"/>
          <w:lang w:val="es-UY"/>
        </w:rPr>
        <w:t>)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, con descuento del 3</w:t>
      </w:r>
      <w:r w:rsidR="000769B0">
        <w:rPr>
          <w:rFonts w:ascii="Arial" w:hAnsi="Arial"/>
          <w:b w:val="0"/>
          <w:bCs/>
          <w:color w:val="auto"/>
          <w:szCs w:val="24"/>
          <w:lang w:val="es-UY"/>
        </w:rPr>
        <w:t>%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 xml:space="preserve"> $</w:t>
      </w:r>
      <w:r w:rsidR="00D73749">
        <w:rPr>
          <w:rFonts w:ascii="Arial" w:hAnsi="Arial"/>
          <w:b w:val="0"/>
          <w:bCs/>
          <w:color w:val="auto"/>
          <w:szCs w:val="24"/>
          <w:lang w:val="es-UY"/>
        </w:rPr>
        <w:t>114:095.882,5</w:t>
      </w:r>
      <w:r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91CE5" w:rsidRDefault="00157248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9033DA">
        <w:rPr>
          <w:rFonts w:ascii="Arial" w:hAnsi="Arial"/>
          <w:bCs/>
          <w:color w:val="auto"/>
          <w:szCs w:val="24"/>
          <w:lang w:val="es-UY"/>
        </w:rPr>
        <w:t>3.4)</w:t>
      </w:r>
      <w:r w:rsidR="004411E0">
        <w:rPr>
          <w:rFonts w:ascii="Arial" w:hAnsi="Arial"/>
          <w:b w:val="0"/>
          <w:bCs/>
          <w:color w:val="auto"/>
          <w:szCs w:val="24"/>
          <w:lang w:val="es-UY"/>
        </w:rPr>
        <w:t xml:space="preserve"> R Y K Ingenieros </w:t>
      </w:r>
      <w:r w:rsidR="004411E0">
        <w:rPr>
          <w:rFonts w:ascii="Arial" w:hAnsi="Arial" w:cs="Arial"/>
          <w:b w:val="0"/>
          <w:bCs/>
          <w:lang w:val="es-ES_tradnl"/>
        </w:rPr>
        <w:t>S.R</w:t>
      </w:r>
      <w:r w:rsidR="007D4E45">
        <w:rPr>
          <w:rFonts w:ascii="Arial" w:hAnsi="Arial" w:cs="Arial"/>
          <w:b w:val="0"/>
          <w:bCs/>
          <w:lang w:val="es-ES_tradnl"/>
        </w:rPr>
        <w:t>.</w:t>
      </w:r>
      <w:r w:rsidR="004411E0">
        <w:rPr>
          <w:rFonts w:ascii="Arial" w:hAnsi="Arial" w:cs="Arial"/>
          <w:b w:val="0"/>
          <w:bCs/>
          <w:lang w:val="es-ES_tradnl"/>
        </w:rPr>
        <w:t>L.</w:t>
      </w:r>
      <w:r w:rsidR="005E3B2D">
        <w:rPr>
          <w:rFonts w:ascii="Arial" w:hAnsi="Arial" w:cs="Arial"/>
          <w:b w:val="0"/>
          <w:bCs/>
          <w:lang w:val="es-ES_tradnl"/>
        </w:rPr>
        <w:t>, cotiza</w:t>
      </w:r>
      <w:r w:rsidR="001658DA">
        <w:rPr>
          <w:rFonts w:ascii="Arial" w:hAnsi="Arial" w:cs="Arial"/>
          <w:b w:val="0"/>
          <w:bCs/>
          <w:lang w:val="es-ES_tradnl"/>
        </w:rPr>
        <w:t xml:space="preserve"> $ 133:820.021,2</w:t>
      </w:r>
      <w:r>
        <w:rPr>
          <w:rFonts w:ascii="Arial" w:hAnsi="Arial" w:cs="Arial"/>
          <w:b w:val="0"/>
          <w:bCs/>
          <w:lang w:val="es-ES_tradnl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>(</w:t>
      </w:r>
      <w:r w:rsidR="001658DA">
        <w:rPr>
          <w:rFonts w:ascii="Arial" w:hAnsi="Arial"/>
          <w:b w:val="0"/>
          <w:bCs/>
          <w:color w:val="auto"/>
          <w:szCs w:val="24"/>
          <w:lang w:val="es-UY"/>
        </w:rPr>
        <w:t>Impuestos, Leyes Sociales  e imprevistos</w:t>
      </w:r>
      <w:r w:rsidR="001658DA" w:rsidRPr="00D01C7C">
        <w:rPr>
          <w:rFonts w:ascii="Arial" w:hAnsi="Arial"/>
          <w:b w:val="0"/>
          <w:bCs/>
          <w:color w:val="auto"/>
          <w:szCs w:val="24"/>
          <w:lang w:val="es-UY"/>
        </w:rPr>
        <w:t xml:space="preserve"> incluidos</w:t>
      </w:r>
      <w:r w:rsidRPr="00A54FCA">
        <w:rPr>
          <w:rFonts w:ascii="Arial" w:hAnsi="Arial"/>
          <w:b w:val="0"/>
          <w:bCs/>
          <w:color w:val="auto"/>
          <w:szCs w:val="24"/>
          <w:lang w:val="es-UY"/>
        </w:rPr>
        <w:t>)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 xml:space="preserve"> con descuento  del 4,5</w:t>
      </w:r>
      <w:r w:rsidR="000769B0">
        <w:rPr>
          <w:rFonts w:ascii="Arial" w:hAnsi="Arial"/>
          <w:b w:val="0"/>
          <w:bCs/>
          <w:color w:val="auto"/>
          <w:szCs w:val="24"/>
          <w:lang w:val="es-UY"/>
        </w:rPr>
        <w:t>%  $ 128:444.040,3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91CE5" w:rsidRDefault="00157248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9033DA">
        <w:rPr>
          <w:rFonts w:ascii="Arial" w:hAnsi="Arial"/>
          <w:bCs/>
          <w:color w:val="auto"/>
          <w:szCs w:val="24"/>
          <w:lang w:val="es-UY"/>
        </w:rPr>
        <w:t xml:space="preserve">3.5) </w:t>
      </w:r>
      <w:r w:rsidR="004411E0">
        <w:rPr>
          <w:rFonts w:ascii="Arial" w:hAnsi="Arial"/>
          <w:b w:val="0"/>
          <w:bCs/>
          <w:color w:val="auto"/>
          <w:szCs w:val="24"/>
          <w:lang w:val="es-UY"/>
        </w:rPr>
        <w:t>Impacto</w:t>
      </w:r>
      <w:r w:rsidR="007C0502">
        <w:rPr>
          <w:rFonts w:ascii="Arial" w:hAnsi="Arial"/>
          <w:b w:val="0"/>
          <w:bCs/>
          <w:color w:val="auto"/>
          <w:szCs w:val="24"/>
          <w:lang w:val="es-UY"/>
        </w:rPr>
        <w:t xml:space="preserve"> Construcciones Ltda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1658DA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5E3B2D">
        <w:rPr>
          <w:rFonts w:ascii="Arial" w:hAnsi="Arial"/>
          <w:b w:val="0"/>
          <w:bCs/>
          <w:color w:val="auto"/>
          <w:szCs w:val="24"/>
          <w:lang w:val="es-UY"/>
        </w:rPr>
        <w:t>cotiza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 xml:space="preserve"> $</w:t>
      </w:r>
      <w:r w:rsidR="001658DA">
        <w:rPr>
          <w:rFonts w:ascii="Arial" w:hAnsi="Arial"/>
          <w:b w:val="0"/>
          <w:bCs/>
          <w:color w:val="auto"/>
          <w:szCs w:val="24"/>
          <w:lang w:val="es-UY"/>
        </w:rPr>
        <w:t>153:504.527,7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(</w:t>
      </w:r>
      <w:r w:rsidR="001658DA">
        <w:rPr>
          <w:rFonts w:ascii="Arial" w:hAnsi="Arial"/>
          <w:b w:val="0"/>
          <w:bCs/>
          <w:color w:val="auto"/>
          <w:szCs w:val="24"/>
          <w:lang w:val="es-UY"/>
        </w:rPr>
        <w:t>Impuestos, Leyes Sociales  e imprevistos</w:t>
      </w:r>
      <w:r w:rsidR="001658DA" w:rsidRPr="00D01C7C">
        <w:rPr>
          <w:rFonts w:ascii="Arial" w:hAnsi="Arial"/>
          <w:b w:val="0"/>
          <w:bCs/>
          <w:color w:val="auto"/>
          <w:szCs w:val="24"/>
          <w:lang w:val="es-UY"/>
        </w:rPr>
        <w:t xml:space="preserve"> incluidos</w:t>
      </w:r>
      <w:r w:rsidRPr="00A54FCA">
        <w:rPr>
          <w:rFonts w:ascii="Arial" w:hAnsi="Arial"/>
          <w:b w:val="0"/>
          <w:bCs/>
          <w:color w:val="auto"/>
          <w:szCs w:val="24"/>
          <w:lang w:val="es-UY"/>
        </w:rPr>
        <w:t>)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691CE5" w:rsidRDefault="00F24D62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>4</w:t>
      </w:r>
      <w:r w:rsidR="00157248" w:rsidRPr="00A54FCA">
        <w:rPr>
          <w:rFonts w:ascii="Arial" w:hAnsi="Arial"/>
          <w:bCs/>
          <w:color w:val="auto"/>
          <w:szCs w:val="24"/>
          <w:lang w:val="es-UY"/>
        </w:rPr>
        <w:t>)</w:t>
      </w:r>
      <w:r w:rsidR="00157248" w:rsidRPr="00A54FCA">
        <w:rPr>
          <w:rFonts w:ascii="Arial" w:hAnsi="Arial"/>
          <w:b w:val="0"/>
          <w:bCs/>
          <w:color w:val="auto"/>
          <w:szCs w:val="24"/>
          <w:lang w:val="es-UY"/>
        </w:rPr>
        <w:t xml:space="preserve"> que 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>previo informe técnico, la Comisión Asesora, con fecha 05/09</w:t>
      </w:r>
      <w:r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>20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17, 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 xml:space="preserve">y 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de acuerdo con el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 xml:space="preserve"> cuadro comparativo de ofertas</w:t>
      </w:r>
      <w:r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 xml:space="preserve"> del que surge que la oferta de 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 xml:space="preserve">Grinor  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>S.A. cotizó el men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>or precio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>, aconseja aceptar la misma, con un costo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de $ 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>114:095.8</w:t>
      </w:r>
      <w:r w:rsidR="00691CE5">
        <w:rPr>
          <w:rFonts w:ascii="Arial" w:hAnsi="Arial"/>
          <w:b w:val="0"/>
          <w:bCs/>
          <w:color w:val="auto"/>
          <w:szCs w:val="24"/>
          <w:lang w:val="es-UY"/>
        </w:rPr>
        <w:t>82,5 e I.V.A. incluidos y un 20</w:t>
      </w:r>
      <w:r w:rsidR="004B4DE1">
        <w:rPr>
          <w:rFonts w:ascii="Arial" w:hAnsi="Arial"/>
          <w:b w:val="0"/>
          <w:bCs/>
          <w:color w:val="auto"/>
          <w:szCs w:val="24"/>
          <w:lang w:val="es-UY"/>
        </w:rPr>
        <w:t>%  de trabajos imprevistos;</w:t>
      </w:r>
    </w:p>
    <w:p w:rsidR="00691CE5" w:rsidRDefault="00613971" w:rsidP="00691CE5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bCs/>
          <w:lang w:val="es-ES_tradnl"/>
        </w:rPr>
        <w:t>5</w:t>
      </w:r>
      <w:r w:rsidR="00157248" w:rsidRPr="00A54FCA">
        <w:rPr>
          <w:rFonts w:ascii="Arial" w:hAnsi="Arial" w:cs="Arial"/>
          <w:bCs/>
          <w:lang w:val="es-ES_tradnl"/>
        </w:rPr>
        <w:t xml:space="preserve">) </w:t>
      </w:r>
      <w:r w:rsidR="00157248" w:rsidRPr="00A54FCA">
        <w:rPr>
          <w:rFonts w:ascii="Arial" w:hAnsi="Arial" w:cs="Arial"/>
          <w:b w:val="0"/>
          <w:bCs/>
          <w:lang w:val="es-ES_tradnl"/>
        </w:rPr>
        <w:t xml:space="preserve">que </w:t>
      </w:r>
      <w:r w:rsidR="00157248" w:rsidRPr="00A54FCA">
        <w:rPr>
          <w:rFonts w:ascii="Arial" w:hAnsi="Arial"/>
          <w:b w:val="0"/>
          <w:bCs/>
          <w:color w:val="auto"/>
          <w:szCs w:val="24"/>
          <w:lang w:val="es-UY"/>
        </w:rPr>
        <w:t xml:space="preserve">la </w:t>
      </w:r>
      <w:r w:rsidR="00295DC5">
        <w:rPr>
          <w:rFonts w:ascii="Arial" w:hAnsi="Arial"/>
          <w:b w:val="0"/>
          <w:bCs/>
          <w:color w:val="auto"/>
          <w:szCs w:val="24"/>
          <w:lang w:val="es-UY"/>
        </w:rPr>
        <w:t>Comisión Supervisora de Contrataciones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 xml:space="preserve">, </w:t>
      </w:r>
      <w:r w:rsidR="00157248" w:rsidRPr="00A54FCA">
        <w:rPr>
          <w:rFonts w:ascii="Arial" w:hAnsi="Arial"/>
          <w:b w:val="0"/>
          <w:bCs/>
          <w:color w:val="auto"/>
          <w:szCs w:val="24"/>
          <w:lang w:val="es-UY"/>
        </w:rPr>
        <w:t xml:space="preserve">en informe de fecha </w:t>
      </w:r>
      <w:r w:rsidR="00544805">
        <w:rPr>
          <w:rFonts w:ascii="Arial" w:hAnsi="Arial"/>
          <w:b w:val="0"/>
          <w:bCs/>
          <w:color w:val="auto"/>
          <w:szCs w:val="24"/>
          <w:lang w:val="es-UY"/>
        </w:rPr>
        <w:t>21/09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>/17</w:t>
      </w:r>
      <w:r w:rsidR="00157248" w:rsidRPr="00A54FCA">
        <w:rPr>
          <w:rFonts w:ascii="Arial" w:hAnsi="Arial"/>
          <w:b w:val="0"/>
          <w:bCs/>
          <w:color w:val="auto"/>
          <w:szCs w:val="24"/>
          <w:lang w:val="es-UY"/>
        </w:rPr>
        <w:t xml:space="preserve">, 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>sugiere compartir lo informado por la Comisión Asesora de Compras;</w:t>
      </w:r>
    </w:p>
    <w:p w:rsidR="005B3726" w:rsidRDefault="00613971" w:rsidP="005B3726">
      <w:pPr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lastRenderedPageBreak/>
        <w:t>6</w:t>
      </w:r>
      <w:r w:rsidR="008530B9" w:rsidRPr="008530B9">
        <w:rPr>
          <w:rFonts w:ascii="Arial" w:hAnsi="Arial"/>
          <w:bCs/>
          <w:color w:val="auto"/>
          <w:szCs w:val="24"/>
          <w:lang w:val="es-UY"/>
        </w:rPr>
        <w:t>)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 xml:space="preserve"> que se confirió vista de las actuaciones</w:t>
      </w:r>
      <w:r w:rsidR="001E00AC">
        <w:rPr>
          <w:rFonts w:ascii="Arial" w:hAnsi="Arial"/>
          <w:b w:val="0"/>
          <w:bCs/>
          <w:color w:val="auto"/>
          <w:szCs w:val="24"/>
          <w:lang w:val="es-UY"/>
        </w:rPr>
        <w:t xml:space="preserve"> con fecha 28/9/17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, </w:t>
      </w:r>
      <w:r w:rsidR="001E00AC">
        <w:rPr>
          <w:rFonts w:ascii="Arial" w:hAnsi="Arial"/>
          <w:b w:val="0"/>
          <w:bCs/>
          <w:color w:val="auto"/>
          <w:szCs w:val="24"/>
          <w:lang w:val="es-UY"/>
        </w:rPr>
        <w:t>notificándose a los oferentes</w:t>
      </w:r>
      <w:r w:rsidR="005E3B2D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5E3B2D" w:rsidRPr="005E3B2D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5B3726">
        <w:rPr>
          <w:rFonts w:ascii="Arial" w:hAnsi="Arial"/>
          <w:b w:val="0"/>
          <w:bCs/>
          <w:color w:val="auto"/>
          <w:szCs w:val="24"/>
          <w:lang w:val="es-UY"/>
        </w:rPr>
        <w:t>de acuerdo con el</w:t>
      </w:r>
      <w:r w:rsidR="005E3B2D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5B3726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5E3B2D">
        <w:rPr>
          <w:rFonts w:ascii="Arial" w:hAnsi="Arial"/>
          <w:b w:val="0"/>
          <w:bCs/>
          <w:color w:val="auto"/>
          <w:szCs w:val="24"/>
          <w:lang w:val="es-UY"/>
        </w:rPr>
        <w:t>rtículo 67 del T.O.C.A.F.</w:t>
      </w:r>
      <w:r w:rsidR="005B3726"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5B3726" w:rsidRDefault="00A951DF" w:rsidP="005B3726">
      <w:pPr>
        <w:spacing w:line="360" w:lineRule="auto"/>
        <w:ind w:firstLine="2835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/>
          <w:bCs/>
          <w:color w:val="auto"/>
          <w:szCs w:val="24"/>
          <w:lang w:val="es-UY"/>
        </w:rPr>
        <w:t>7</w:t>
      </w:r>
      <w:r w:rsidR="00157248" w:rsidRPr="0004016C">
        <w:rPr>
          <w:rFonts w:ascii="Arial" w:hAnsi="Arial"/>
          <w:bCs/>
          <w:color w:val="auto"/>
          <w:szCs w:val="24"/>
          <w:lang w:val="es-UY"/>
        </w:rPr>
        <w:t xml:space="preserve">) </w:t>
      </w:r>
      <w:r w:rsidR="00157248" w:rsidRPr="0004016C">
        <w:rPr>
          <w:rFonts w:ascii="Arial" w:hAnsi="Arial"/>
          <w:b w:val="0"/>
          <w:bCs/>
          <w:color w:val="auto"/>
          <w:szCs w:val="24"/>
          <w:lang w:val="es-UY"/>
        </w:rPr>
        <w:t xml:space="preserve">que 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 xml:space="preserve">con </w:t>
      </w:r>
      <w:r w:rsidR="00157248" w:rsidRPr="00BC14A8">
        <w:rPr>
          <w:rFonts w:ascii="Arial" w:hAnsi="Arial" w:cs="Arial"/>
          <w:b w:val="0"/>
          <w:bCs/>
          <w:spacing w:val="-3"/>
          <w:lang w:val="es-ES_tradnl"/>
        </w:rPr>
        <w:t xml:space="preserve">fecha </w:t>
      </w:r>
      <w:r w:rsidR="00C85D51">
        <w:rPr>
          <w:rFonts w:ascii="Arial" w:hAnsi="Arial" w:cs="Arial"/>
          <w:b w:val="0"/>
          <w:bCs/>
          <w:spacing w:val="-3"/>
          <w:lang w:val="es-ES_tradnl"/>
        </w:rPr>
        <w:t>31/10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>/</w:t>
      </w:r>
      <w:r w:rsidR="00C85D51">
        <w:rPr>
          <w:rFonts w:ascii="Arial" w:hAnsi="Arial" w:cs="Arial"/>
          <w:b w:val="0"/>
          <w:bCs/>
          <w:spacing w:val="-3"/>
          <w:lang w:val="es-ES_tradnl"/>
        </w:rPr>
        <w:t>20</w:t>
      </w:r>
      <w:r w:rsidR="00157248" w:rsidRPr="00BC14A8">
        <w:rPr>
          <w:rFonts w:ascii="Arial" w:hAnsi="Arial" w:cs="Arial"/>
          <w:b w:val="0"/>
          <w:bCs/>
          <w:spacing w:val="-3"/>
          <w:lang w:val="es-ES_tradnl"/>
        </w:rPr>
        <w:t>17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 xml:space="preserve"> se imputaron al</w:t>
      </w:r>
      <w:r w:rsidR="00157248" w:rsidRPr="00BC14A8">
        <w:rPr>
          <w:rFonts w:ascii="Arial" w:hAnsi="Arial" w:cs="Arial"/>
          <w:b w:val="0"/>
          <w:bCs/>
          <w:spacing w:val="-3"/>
          <w:lang w:val="es-ES_tradnl"/>
        </w:rPr>
        <w:t xml:space="preserve"> Ejercicio 2017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>, P</w:t>
      </w:r>
      <w:r w:rsidR="005B3726">
        <w:rPr>
          <w:rFonts w:ascii="Arial" w:hAnsi="Arial" w:cs="Arial"/>
          <w:b w:val="0"/>
          <w:bCs/>
          <w:spacing w:val="-3"/>
          <w:lang w:val="es-ES_tradnl"/>
        </w:rPr>
        <w:t>resupuesto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 xml:space="preserve"> 2017</w:t>
      </w:r>
      <w:r w:rsidR="008530B9">
        <w:rPr>
          <w:rFonts w:ascii="Arial" w:hAnsi="Arial" w:cs="Arial"/>
          <w:b w:val="0"/>
          <w:bCs/>
          <w:spacing w:val="-3"/>
          <w:lang w:val="es-ES_tradnl"/>
        </w:rPr>
        <w:t>,</w:t>
      </w:r>
      <w:r w:rsidR="00C85D51">
        <w:rPr>
          <w:rFonts w:ascii="Arial" w:hAnsi="Arial" w:cs="Arial"/>
          <w:b w:val="0"/>
          <w:bCs/>
          <w:spacing w:val="-3"/>
          <w:lang w:val="es-ES_tradnl"/>
        </w:rPr>
        <w:t xml:space="preserve"> Actividad 503002303, Derivado 387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>000, R</w:t>
      </w:r>
      <w:r w:rsidR="00613971">
        <w:rPr>
          <w:rFonts w:ascii="Arial" w:hAnsi="Arial" w:cs="Arial"/>
          <w:b w:val="0"/>
          <w:bCs/>
          <w:spacing w:val="-3"/>
          <w:lang w:val="es-ES_tradnl"/>
        </w:rPr>
        <w:t>eferencia</w:t>
      </w:r>
      <w:r w:rsidR="00157248" w:rsidRPr="00BC14A8">
        <w:rPr>
          <w:rFonts w:ascii="Arial" w:hAnsi="Arial" w:cs="Arial"/>
          <w:b w:val="0"/>
          <w:bCs/>
          <w:spacing w:val="-3"/>
          <w:lang w:val="es-ES_tradnl"/>
        </w:rPr>
        <w:t xml:space="preserve"> </w:t>
      </w:r>
      <w:r w:rsidR="00C85D51">
        <w:rPr>
          <w:rFonts w:ascii="Arial" w:hAnsi="Arial" w:cs="Arial"/>
          <w:b w:val="0"/>
          <w:bCs/>
          <w:spacing w:val="-3"/>
          <w:lang w:val="es-ES_tradnl"/>
        </w:rPr>
        <w:t>287536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 xml:space="preserve">, la suma de </w:t>
      </w:r>
      <w:r w:rsidR="00157248" w:rsidRPr="00BC14A8">
        <w:rPr>
          <w:rFonts w:ascii="Arial" w:hAnsi="Arial" w:cs="Arial"/>
          <w:b w:val="0"/>
          <w:bCs/>
          <w:spacing w:val="-3"/>
          <w:lang w:val="es-ES_tradnl"/>
        </w:rPr>
        <w:t xml:space="preserve">$ </w:t>
      </w:r>
      <w:r w:rsidR="00C85D51">
        <w:rPr>
          <w:rFonts w:ascii="Arial" w:hAnsi="Arial" w:cs="Arial"/>
          <w:b w:val="0"/>
          <w:bCs/>
          <w:spacing w:val="-3"/>
          <w:lang w:val="es-ES_tradnl"/>
        </w:rPr>
        <w:t>13:604,64</w:t>
      </w:r>
      <w:r w:rsidR="00157248">
        <w:rPr>
          <w:rFonts w:ascii="Arial" w:hAnsi="Arial" w:cs="Arial"/>
          <w:b w:val="0"/>
          <w:bCs/>
          <w:lang w:val="es-ES_tradnl"/>
        </w:rPr>
        <w:t xml:space="preserve"> y </w:t>
      </w:r>
      <w:r w:rsidR="00613971">
        <w:rPr>
          <w:rFonts w:ascii="Arial" w:hAnsi="Arial" w:cs="Arial"/>
          <w:b w:val="0"/>
          <w:bCs/>
          <w:spacing w:val="-3"/>
          <w:lang w:val="es-ES_tradnl"/>
        </w:rPr>
        <w:t>Referencia</w:t>
      </w:r>
      <w:r w:rsidR="00613971" w:rsidRPr="00BC14A8">
        <w:rPr>
          <w:rFonts w:ascii="Arial" w:hAnsi="Arial" w:cs="Arial"/>
          <w:b w:val="0"/>
          <w:bCs/>
          <w:spacing w:val="-3"/>
          <w:lang w:val="es-ES_tradnl"/>
        </w:rPr>
        <w:t xml:space="preserve"> </w:t>
      </w:r>
      <w:r w:rsidR="00C85D51">
        <w:rPr>
          <w:rFonts w:ascii="Arial" w:hAnsi="Arial" w:cs="Arial"/>
          <w:b w:val="0"/>
          <w:bCs/>
          <w:spacing w:val="-3"/>
          <w:lang w:val="es-ES_tradnl"/>
        </w:rPr>
        <w:t>287537</w:t>
      </w:r>
      <w:r w:rsidR="00157248">
        <w:rPr>
          <w:rFonts w:ascii="Arial" w:hAnsi="Arial" w:cs="Arial"/>
          <w:b w:val="0"/>
          <w:bCs/>
          <w:spacing w:val="-3"/>
          <w:lang w:val="es-ES_tradnl"/>
        </w:rPr>
        <w:t xml:space="preserve">, la suma de </w:t>
      </w:r>
      <w:r w:rsidR="00C85D51">
        <w:rPr>
          <w:rFonts w:ascii="Arial" w:hAnsi="Arial" w:cs="Arial"/>
          <w:b w:val="0"/>
          <w:bCs/>
          <w:lang w:val="es-ES_tradnl"/>
        </w:rPr>
        <w:t>$ 133.782,74 en Clase</w:t>
      </w:r>
      <w:r w:rsidR="005B3726">
        <w:rPr>
          <w:rFonts w:ascii="Arial" w:hAnsi="Arial" w:cs="Arial"/>
          <w:b w:val="0"/>
          <w:bCs/>
          <w:lang w:val="es-ES_tradnl"/>
        </w:rPr>
        <w:t>s</w:t>
      </w:r>
      <w:r w:rsidR="00C85D51">
        <w:rPr>
          <w:rFonts w:ascii="Arial" w:hAnsi="Arial" w:cs="Arial"/>
          <w:b w:val="0"/>
          <w:bCs/>
          <w:lang w:val="es-ES_tradnl"/>
        </w:rPr>
        <w:t xml:space="preserve"> 4 y 5, y $ 52.612,62 en Clase</w:t>
      </w:r>
      <w:r w:rsidR="005B3726">
        <w:rPr>
          <w:rFonts w:ascii="Arial" w:hAnsi="Arial" w:cs="Arial"/>
          <w:b w:val="0"/>
          <w:bCs/>
          <w:lang w:val="es-ES_tradnl"/>
        </w:rPr>
        <w:t>s</w:t>
      </w:r>
      <w:r w:rsidR="00C85D51">
        <w:rPr>
          <w:rFonts w:ascii="Arial" w:hAnsi="Arial" w:cs="Arial"/>
          <w:b w:val="0"/>
          <w:bCs/>
          <w:lang w:val="es-ES_tradnl"/>
        </w:rPr>
        <w:t xml:space="preserve"> 2 y 4</w:t>
      </w:r>
      <w:r w:rsidR="00157248">
        <w:rPr>
          <w:rFonts w:ascii="Arial" w:hAnsi="Arial" w:cs="Arial"/>
          <w:b w:val="0"/>
          <w:bCs/>
          <w:lang w:val="es-ES_tradnl"/>
        </w:rPr>
        <w:t>;</w:t>
      </w:r>
    </w:p>
    <w:p w:rsidR="005B3726" w:rsidRDefault="00A951DF" w:rsidP="005B3726">
      <w:pPr>
        <w:spacing w:line="360" w:lineRule="auto"/>
        <w:ind w:firstLine="2835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8</w:t>
      </w:r>
      <w:r w:rsidR="00426070" w:rsidRPr="00426070">
        <w:rPr>
          <w:rFonts w:ascii="Arial" w:hAnsi="Arial" w:cs="Arial"/>
          <w:bCs/>
          <w:lang w:val="es-ES_tradnl"/>
        </w:rPr>
        <w:t xml:space="preserve">) </w:t>
      </w:r>
      <w:r w:rsidR="00426070">
        <w:rPr>
          <w:rFonts w:ascii="Arial" w:hAnsi="Arial" w:cs="Arial"/>
          <w:b w:val="0"/>
          <w:bCs/>
          <w:lang w:val="es-ES_tradnl"/>
        </w:rPr>
        <w:t>que la</w:t>
      </w:r>
      <w:r w:rsidR="00C85D51">
        <w:rPr>
          <w:rFonts w:ascii="Arial" w:hAnsi="Arial" w:cs="Arial"/>
          <w:b w:val="0"/>
          <w:bCs/>
          <w:lang w:val="es-ES_tradnl"/>
        </w:rPr>
        <w:t xml:space="preserve"> Contadora Delegada con fecha 01/11</w:t>
      </w:r>
      <w:r w:rsidR="00426070">
        <w:rPr>
          <w:rFonts w:ascii="Arial" w:hAnsi="Arial" w:cs="Arial"/>
          <w:b w:val="0"/>
          <w:bCs/>
          <w:lang w:val="es-ES_tradnl"/>
        </w:rPr>
        <w:t>/17, informa que la imputación</w:t>
      </w:r>
      <w:r w:rsidR="00C85D51">
        <w:rPr>
          <w:rFonts w:ascii="Arial" w:hAnsi="Arial" w:cs="Arial"/>
          <w:b w:val="0"/>
          <w:bCs/>
          <w:lang w:val="es-ES_tradnl"/>
        </w:rPr>
        <w:t xml:space="preserve"> del año 2017 se efectúa a </w:t>
      </w:r>
      <w:r w:rsidR="00227697">
        <w:rPr>
          <w:rFonts w:ascii="Arial" w:hAnsi="Arial" w:cs="Arial"/>
          <w:b w:val="0"/>
          <w:bCs/>
          <w:lang w:val="es-ES_tradnl"/>
        </w:rPr>
        <w:t>r</w:t>
      </w:r>
      <w:r w:rsidR="005B3726">
        <w:rPr>
          <w:rFonts w:ascii="Arial" w:hAnsi="Arial" w:cs="Arial"/>
          <w:b w:val="0"/>
          <w:bCs/>
          <w:lang w:val="es-ES_tradnl"/>
        </w:rPr>
        <w:t>ubro con disponibilidad;</w:t>
      </w:r>
    </w:p>
    <w:p w:rsidR="00A951DF" w:rsidRPr="00A951DF" w:rsidRDefault="00A951DF" w:rsidP="005B3726">
      <w:pPr>
        <w:spacing w:line="360" w:lineRule="auto"/>
        <w:ind w:firstLine="2835"/>
        <w:jc w:val="both"/>
        <w:rPr>
          <w:rFonts w:ascii="Arial" w:hAnsi="Arial" w:cs="Arial"/>
          <w:b w:val="0"/>
          <w:bCs/>
          <w:spacing w:val="-3"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9) </w:t>
      </w:r>
      <w:r w:rsidR="00D00B73">
        <w:rPr>
          <w:rFonts w:ascii="Arial" w:hAnsi="Arial" w:cs="Arial"/>
          <w:b w:val="0"/>
          <w:bCs/>
          <w:lang w:val="es-ES_tradnl"/>
        </w:rPr>
        <w:t xml:space="preserve">que no consta resolución de adjudicación; </w:t>
      </w:r>
    </w:p>
    <w:p w:rsidR="005B3726" w:rsidRDefault="00157248" w:rsidP="005B3726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</w:rPr>
      </w:pPr>
      <w:r w:rsidRPr="00420E96">
        <w:rPr>
          <w:rFonts w:ascii="Arial" w:hAnsi="Arial" w:cs="Arial"/>
          <w:bCs/>
          <w:color w:val="auto"/>
        </w:rPr>
        <w:t>CONSIDERANDO:</w:t>
      </w:r>
      <w:r>
        <w:rPr>
          <w:rFonts w:ascii="Arial" w:hAnsi="Arial" w:cs="Arial"/>
          <w:bCs/>
          <w:color w:val="auto"/>
        </w:rPr>
        <w:t xml:space="preserve"> </w:t>
      </w:r>
      <w:r w:rsidR="00DA4AE9">
        <w:rPr>
          <w:rFonts w:ascii="Arial" w:hAnsi="Arial" w:cs="Arial"/>
          <w:bCs/>
          <w:color w:val="auto"/>
        </w:rPr>
        <w:t xml:space="preserve">1) </w:t>
      </w:r>
      <w:r w:rsidR="00C06AE4">
        <w:rPr>
          <w:rFonts w:ascii="Arial" w:hAnsi="Arial" w:cs="Arial"/>
          <w:b w:val="0"/>
          <w:bCs/>
          <w:color w:val="auto"/>
        </w:rPr>
        <w:t xml:space="preserve">que </w:t>
      </w:r>
      <w:r>
        <w:rPr>
          <w:rFonts w:ascii="Arial" w:hAnsi="Arial" w:cs="Arial"/>
          <w:b w:val="0"/>
          <w:bCs/>
          <w:color w:val="auto"/>
        </w:rPr>
        <w:t>el procedimiento se ajustó a lo dispuesto por los Artículos 33 y siguientes del T.O.C.A.F.;</w:t>
      </w:r>
    </w:p>
    <w:p w:rsidR="000F7E79" w:rsidRDefault="00DA4AE9" w:rsidP="005B3726">
      <w:pPr>
        <w:spacing w:line="360" w:lineRule="auto"/>
        <w:ind w:firstLine="3119"/>
        <w:jc w:val="both"/>
        <w:rPr>
          <w:rFonts w:ascii="Arial" w:hAnsi="Arial" w:cs="Arial"/>
          <w:b w:val="0"/>
          <w:bCs/>
          <w:color w:val="auto"/>
        </w:rPr>
      </w:pPr>
      <w:r w:rsidRPr="00DA4AE9">
        <w:rPr>
          <w:rFonts w:ascii="Arial" w:hAnsi="Arial" w:cs="Arial"/>
          <w:bCs/>
          <w:color w:val="auto"/>
        </w:rPr>
        <w:t>2)</w:t>
      </w:r>
      <w:r w:rsidR="00D00B73">
        <w:rPr>
          <w:rFonts w:ascii="Arial" w:hAnsi="Arial" w:cs="Arial"/>
          <w:bCs/>
          <w:color w:val="auto"/>
        </w:rPr>
        <w:t xml:space="preserve"> </w:t>
      </w:r>
      <w:r w:rsidR="000F7E79">
        <w:rPr>
          <w:rFonts w:ascii="Arial" w:hAnsi="Arial" w:cs="Arial"/>
          <w:b w:val="0"/>
          <w:bCs/>
          <w:color w:val="auto"/>
        </w:rPr>
        <w:t xml:space="preserve">que perfeccionado el contrato, el que según las condiciones de contratación remitidas, </w:t>
      </w:r>
      <w:r w:rsidR="00A350A9">
        <w:rPr>
          <w:rFonts w:ascii="Arial" w:hAnsi="Arial" w:cs="Arial"/>
          <w:b w:val="0"/>
          <w:bCs/>
          <w:color w:val="auto"/>
        </w:rPr>
        <w:t xml:space="preserve">comprenderá </w:t>
      </w:r>
      <w:r w:rsidR="00227697">
        <w:rPr>
          <w:rFonts w:ascii="Arial" w:hAnsi="Arial" w:cs="Arial"/>
          <w:b w:val="0"/>
          <w:bCs/>
          <w:color w:val="auto"/>
        </w:rPr>
        <w:t>por</w:t>
      </w:r>
      <w:r w:rsidR="00A350A9">
        <w:rPr>
          <w:rFonts w:ascii="Arial" w:hAnsi="Arial" w:cs="Arial"/>
          <w:b w:val="0"/>
          <w:bCs/>
          <w:color w:val="auto"/>
        </w:rPr>
        <w:t xml:space="preserve"> su objeto </w:t>
      </w:r>
      <w:r w:rsidR="00227697">
        <w:rPr>
          <w:rFonts w:ascii="Arial" w:hAnsi="Arial" w:cs="Arial"/>
          <w:b w:val="0"/>
          <w:bCs/>
          <w:color w:val="auto"/>
        </w:rPr>
        <w:t>a</w:t>
      </w:r>
      <w:r w:rsidR="000F7E79">
        <w:rPr>
          <w:rFonts w:ascii="Arial" w:hAnsi="Arial" w:cs="Arial"/>
          <w:b w:val="0"/>
          <w:bCs/>
          <w:color w:val="auto"/>
        </w:rPr>
        <w:t xml:space="preserve">l total de los metrajes licitados, </w:t>
      </w:r>
      <w:r w:rsidR="00BE5A6C">
        <w:rPr>
          <w:rFonts w:ascii="Arial" w:hAnsi="Arial" w:cs="Arial"/>
          <w:b w:val="0"/>
          <w:bCs/>
          <w:color w:val="auto"/>
        </w:rPr>
        <w:t xml:space="preserve">sólo podrá ser disminuido o aumentado de </w:t>
      </w:r>
      <w:r w:rsidR="00A350A9">
        <w:rPr>
          <w:rFonts w:ascii="Arial" w:hAnsi="Arial" w:cs="Arial"/>
          <w:b w:val="0"/>
          <w:bCs/>
          <w:color w:val="auto"/>
        </w:rPr>
        <w:t>conform</w:t>
      </w:r>
      <w:r w:rsidR="005B3726">
        <w:rPr>
          <w:rFonts w:ascii="Arial" w:hAnsi="Arial" w:cs="Arial"/>
          <w:b w:val="0"/>
          <w:bCs/>
          <w:color w:val="auto"/>
        </w:rPr>
        <w:t>idad con lo dispuesto en el Artículo</w:t>
      </w:r>
      <w:r w:rsidR="00A350A9">
        <w:rPr>
          <w:rFonts w:ascii="Arial" w:hAnsi="Arial" w:cs="Arial"/>
          <w:b w:val="0"/>
          <w:bCs/>
          <w:color w:val="auto"/>
        </w:rPr>
        <w:t xml:space="preserve">  74 del T.O.C.A.F., </w:t>
      </w:r>
      <w:r w:rsidR="000F7E79">
        <w:rPr>
          <w:rFonts w:ascii="Arial" w:hAnsi="Arial" w:cs="Arial"/>
          <w:b w:val="0"/>
          <w:bCs/>
          <w:color w:val="auto"/>
        </w:rPr>
        <w:t>n</w:t>
      </w:r>
      <w:r w:rsidR="005B3726">
        <w:rPr>
          <w:rFonts w:ascii="Arial" w:hAnsi="Arial" w:cs="Arial"/>
          <w:b w:val="0"/>
          <w:bCs/>
          <w:color w:val="auto"/>
        </w:rPr>
        <w:t>o pudiendo la previsión del Artículo</w:t>
      </w:r>
      <w:r w:rsidR="000F7E79">
        <w:rPr>
          <w:rFonts w:ascii="Arial" w:hAnsi="Arial" w:cs="Arial"/>
          <w:b w:val="0"/>
          <w:bCs/>
          <w:color w:val="auto"/>
        </w:rPr>
        <w:t xml:space="preserve"> 16 del Pliego ser interpretada en forma </w:t>
      </w:r>
      <w:r w:rsidR="00446C0B">
        <w:rPr>
          <w:rFonts w:ascii="Arial" w:hAnsi="Arial" w:cs="Arial"/>
          <w:b w:val="0"/>
          <w:bCs/>
          <w:color w:val="auto"/>
        </w:rPr>
        <w:t xml:space="preserve">contraria a la norma de rango legal </w:t>
      </w:r>
      <w:r w:rsidR="005A6071">
        <w:rPr>
          <w:rFonts w:ascii="Arial" w:hAnsi="Arial" w:cs="Arial"/>
          <w:b w:val="0"/>
          <w:bCs/>
          <w:color w:val="auto"/>
        </w:rPr>
        <w:t>precitada</w:t>
      </w:r>
      <w:r w:rsidR="005E3B2D">
        <w:rPr>
          <w:rFonts w:ascii="Arial" w:hAnsi="Arial" w:cs="Arial"/>
          <w:b w:val="0"/>
          <w:bCs/>
          <w:color w:val="auto"/>
        </w:rPr>
        <w:t xml:space="preserve"> (Resultando 2.2)</w:t>
      </w:r>
      <w:r w:rsidR="000F7E79">
        <w:rPr>
          <w:rFonts w:ascii="Arial" w:hAnsi="Arial" w:cs="Arial"/>
          <w:b w:val="0"/>
          <w:bCs/>
          <w:color w:val="auto"/>
        </w:rPr>
        <w:t xml:space="preserve">;   </w:t>
      </w:r>
    </w:p>
    <w:p w:rsidR="00157248" w:rsidRPr="00613971" w:rsidRDefault="00157248" w:rsidP="005B3726">
      <w:pPr>
        <w:spacing w:line="360" w:lineRule="auto"/>
        <w:ind w:firstLine="851"/>
        <w:jc w:val="both"/>
        <w:rPr>
          <w:rFonts w:ascii="Arial" w:hAnsi="Arial" w:cs="Arial"/>
          <w:bCs/>
          <w:color w:val="auto"/>
        </w:rPr>
      </w:pPr>
      <w:r w:rsidRPr="001E6CE5">
        <w:rPr>
          <w:rFonts w:ascii="Arial" w:hAnsi="Arial" w:cs="Arial"/>
          <w:lang w:val="es-UY"/>
        </w:rPr>
        <w:t xml:space="preserve">ATENTO: </w:t>
      </w:r>
      <w:r w:rsidRPr="001E6CE5">
        <w:rPr>
          <w:rFonts w:ascii="Arial" w:hAnsi="Arial" w:cs="Arial"/>
          <w:b w:val="0"/>
          <w:bCs/>
          <w:lang w:val="es-UY"/>
        </w:rPr>
        <w:t>a lo precedentemente expuesto y a lo estableci</w:t>
      </w:r>
      <w:r w:rsidR="005B3726">
        <w:rPr>
          <w:rFonts w:ascii="Arial" w:hAnsi="Arial" w:cs="Arial"/>
          <w:b w:val="0"/>
          <w:bCs/>
          <w:lang w:val="es-UY"/>
        </w:rPr>
        <w:t>do en el Artículo 211 L</w:t>
      </w:r>
      <w:r w:rsidRPr="001E6CE5">
        <w:rPr>
          <w:rFonts w:ascii="Arial" w:hAnsi="Arial" w:cs="Arial"/>
          <w:b w:val="0"/>
          <w:bCs/>
          <w:lang w:val="es-UY"/>
        </w:rPr>
        <w:t>iteral B) de la Constitución de la República;</w:t>
      </w:r>
    </w:p>
    <w:p w:rsidR="00157248" w:rsidRDefault="000C52FF" w:rsidP="00691CE5">
      <w:pPr>
        <w:spacing w:line="360" w:lineRule="auto"/>
        <w:jc w:val="center"/>
        <w:rPr>
          <w:rFonts w:ascii="Arial" w:hAnsi="Arial" w:cs="Arial"/>
          <w:b w:val="0"/>
          <w:bCs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EL TRIBUNAL ACUERDA</w:t>
      </w:r>
      <w:r w:rsidR="00DA0116">
        <w:rPr>
          <w:rFonts w:ascii="Arial" w:hAnsi="Arial" w:cs="Arial"/>
          <w:b w:val="0"/>
          <w:bCs/>
          <w:lang w:val="es-UY"/>
        </w:rPr>
        <w:t xml:space="preserve"> </w:t>
      </w:r>
    </w:p>
    <w:p w:rsidR="005B3726" w:rsidRDefault="00157248" w:rsidP="005B372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bCs/>
        </w:rPr>
      </w:pPr>
      <w:r w:rsidRPr="005B3726">
        <w:rPr>
          <w:rFonts w:ascii="Arial" w:hAnsi="Arial" w:cs="Arial"/>
          <w:b w:val="0"/>
          <w:bCs/>
        </w:rPr>
        <w:t>C</w:t>
      </w:r>
      <w:r w:rsidR="000C52FF" w:rsidRPr="005B3726">
        <w:rPr>
          <w:rFonts w:ascii="Arial" w:hAnsi="Arial" w:cs="Arial"/>
          <w:b w:val="0"/>
          <w:bCs/>
        </w:rPr>
        <w:t xml:space="preserve">ometer a la Contadora Delegada la intervención preventiva del gasto, previo control de su imputación a </w:t>
      </w:r>
      <w:r w:rsidR="0012349C" w:rsidRPr="005B3726">
        <w:rPr>
          <w:rFonts w:ascii="Arial" w:hAnsi="Arial" w:cs="Arial"/>
          <w:b w:val="0"/>
          <w:bCs/>
        </w:rPr>
        <w:t>r</w:t>
      </w:r>
      <w:r w:rsidR="000C52FF" w:rsidRPr="005B3726">
        <w:rPr>
          <w:rFonts w:ascii="Arial" w:hAnsi="Arial" w:cs="Arial"/>
          <w:b w:val="0"/>
          <w:bCs/>
        </w:rPr>
        <w:t>ubro adecuado con disponibilidad suficiente, así como que la resolución que se dicte se haga e</w:t>
      </w:r>
      <w:r w:rsidR="005B3726">
        <w:rPr>
          <w:rFonts w:ascii="Arial" w:hAnsi="Arial" w:cs="Arial"/>
          <w:b w:val="0"/>
          <w:bCs/>
        </w:rPr>
        <w:t>n los términos proyectados (Artículo</w:t>
      </w:r>
      <w:r w:rsidR="000C52FF" w:rsidRPr="005B3726">
        <w:rPr>
          <w:rFonts w:ascii="Arial" w:hAnsi="Arial" w:cs="Arial"/>
          <w:b w:val="0"/>
          <w:bCs/>
        </w:rPr>
        <w:t xml:space="preserve"> 8º de la Ordenanza Nº 27 de 22/05/58)</w:t>
      </w:r>
      <w:r w:rsidRPr="005B3726">
        <w:rPr>
          <w:rFonts w:ascii="Arial" w:hAnsi="Arial" w:cs="Arial"/>
          <w:b w:val="0"/>
          <w:bCs/>
        </w:rPr>
        <w:t xml:space="preserve">; </w:t>
      </w:r>
    </w:p>
    <w:p w:rsidR="005B3726" w:rsidRDefault="00186D45" w:rsidP="005B372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bCs/>
        </w:rPr>
      </w:pPr>
      <w:r w:rsidRPr="005B3726">
        <w:rPr>
          <w:rFonts w:ascii="Arial" w:hAnsi="Arial" w:cs="Arial"/>
          <w:b w:val="0"/>
          <w:bCs/>
        </w:rPr>
        <w:t>Señalar a la Administración actuante lo ex</w:t>
      </w:r>
      <w:r w:rsidR="005B3726">
        <w:rPr>
          <w:rFonts w:ascii="Arial" w:hAnsi="Arial" w:cs="Arial"/>
          <w:b w:val="0"/>
          <w:bCs/>
        </w:rPr>
        <w:t xml:space="preserve">presado en el Considerando 2); </w:t>
      </w:r>
    </w:p>
    <w:p w:rsidR="0012349C" w:rsidRPr="005B3726" w:rsidRDefault="0012349C" w:rsidP="005B372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bCs/>
        </w:rPr>
      </w:pPr>
      <w:r w:rsidRPr="005B3726">
        <w:rPr>
          <w:rFonts w:ascii="Arial" w:hAnsi="Arial" w:cs="Arial"/>
          <w:b w:val="0"/>
          <w:bCs/>
        </w:rPr>
        <w:t xml:space="preserve">Comunicar  a la Contadora Delegada; </w:t>
      </w:r>
    </w:p>
    <w:p w:rsidR="0012349C" w:rsidRPr="005B3726" w:rsidRDefault="00157248" w:rsidP="005B372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bCs/>
        </w:rPr>
      </w:pPr>
      <w:r w:rsidRPr="005B3726">
        <w:rPr>
          <w:rFonts w:ascii="Arial" w:hAnsi="Arial" w:cs="Arial"/>
          <w:b w:val="0"/>
          <w:bCs/>
        </w:rPr>
        <w:t>Devolver las actuaciones</w:t>
      </w:r>
      <w:r w:rsidR="000F68B6" w:rsidRPr="005B3726">
        <w:rPr>
          <w:rFonts w:ascii="Arial" w:hAnsi="Arial" w:cs="Arial"/>
          <w:b w:val="0"/>
          <w:bCs/>
        </w:rPr>
        <w:t xml:space="preserve"> a la Intendencia de Montevideo</w:t>
      </w:r>
      <w:r w:rsidRPr="005B3726">
        <w:rPr>
          <w:rFonts w:ascii="Arial" w:hAnsi="Arial" w:cs="Arial"/>
          <w:b w:val="0"/>
          <w:bCs/>
        </w:rPr>
        <w:t>.</w:t>
      </w:r>
    </w:p>
    <w:p w:rsidR="00157248" w:rsidRPr="0012349C" w:rsidRDefault="005B3726" w:rsidP="005B3726">
      <w:pPr>
        <w:spacing w:line="360" w:lineRule="auto"/>
        <w:ind w:hanging="284"/>
        <w:jc w:val="both"/>
        <w:rPr>
          <w:sz w:val="20"/>
          <w:lang w:val="es-ES_tradnl"/>
        </w:rPr>
      </w:pPr>
      <w:r>
        <w:rPr>
          <w:rFonts w:ascii="Arial" w:hAnsi="Arial" w:cs="Arial"/>
          <w:b w:val="0"/>
          <w:bCs/>
        </w:rPr>
        <w:t>dc</w:t>
      </w:r>
      <w:r w:rsidRPr="0012349C">
        <w:rPr>
          <w:sz w:val="20"/>
          <w:lang w:val="es-ES_tradnl"/>
        </w:rPr>
        <w:t xml:space="preserve"> </w:t>
      </w:r>
    </w:p>
    <w:sectPr w:rsidR="00157248" w:rsidRPr="0012349C" w:rsidSect="00042753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40" w:rsidRDefault="00263C40">
      <w:r>
        <w:separator/>
      </w:r>
    </w:p>
  </w:endnote>
  <w:endnote w:type="continuationSeparator" w:id="0">
    <w:p w:rsidR="00263C40" w:rsidRDefault="0026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37" w:rsidRDefault="00083C3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42753">
      <w:rPr>
        <w:noProof/>
      </w:rPr>
      <w:t>1</w:t>
    </w:r>
    <w:r>
      <w:fldChar w:fldCharType="end"/>
    </w:r>
  </w:p>
  <w:p w:rsidR="00083C37" w:rsidRDefault="00083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40" w:rsidRDefault="00263C40">
      <w:r>
        <w:separator/>
      </w:r>
    </w:p>
  </w:footnote>
  <w:footnote w:type="continuationSeparator" w:id="0">
    <w:p w:rsidR="00263C40" w:rsidRDefault="0026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06486"/>
    <w:multiLevelType w:val="hybridMultilevel"/>
    <w:tmpl w:val="2118E4C6"/>
    <w:lvl w:ilvl="0" w:tplc="1190389A">
      <w:start w:val="1"/>
      <w:numFmt w:val="decimal"/>
      <w:lvlText w:val="%1)"/>
      <w:lvlJc w:val="left"/>
      <w:pPr>
        <w:ind w:left="294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7"/>
  </w:num>
  <w:num w:numId="9">
    <w:abstractNumId w:val="4"/>
  </w:num>
  <w:num w:numId="10">
    <w:abstractNumId w:val="11"/>
  </w:num>
  <w:num w:numId="11">
    <w:abstractNumId w:val="20"/>
  </w:num>
  <w:num w:numId="12">
    <w:abstractNumId w:val="22"/>
  </w:num>
  <w:num w:numId="13">
    <w:abstractNumId w:val="25"/>
  </w:num>
  <w:num w:numId="14">
    <w:abstractNumId w:val="6"/>
  </w:num>
  <w:num w:numId="15">
    <w:abstractNumId w:val="16"/>
  </w:num>
  <w:num w:numId="16">
    <w:abstractNumId w:val="18"/>
  </w:num>
  <w:num w:numId="17">
    <w:abstractNumId w:val="21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4"/>
  </w:num>
  <w:num w:numId="25">
    <w:abstractNumId w:val="12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E"/>
    <w:rsid w:val="000006DF"/>
    <w:rsid w:val="00002D7C"/>
    <w:rsid w:val="00003CE2"/>
    <w:rsid w:val="00011F31"/>
    <w:rsid w:val="00036202"/>
    <w:rsid w:val="0003693C"/>
    <w:rsid w:val="0004016C"/>
    <w:rsid w:val="00042753"/>
    <w:rsid w:val="00043232"/>
    <w:rsid w:val="00046F03"/>
    <w:rsid w:val="00053092"/>
    <w:rsid w:val="000734E9"/>
    <w:rsid w:val="000769B0"/>
    <w:rsid w:val="00076FDE"/>
    <w:rsid w:val="0008339E"/>
    <w:rsid w:val="00083C37"/>
    <w:rsid w:val="000A4927"/>
    <w:rsid w:val="000B7825"/>
    <w:rsid w:val="000C52FF"/>
    <w:rsid w:val="000D617F"/>
    <w:rsid w:val="000F1D47"/>
    <w:rsid w:val="000F5340"/>
    <w:rsid w:val="000F68B6"/>
    <w:rsid w:val="000F7E79"/>
    <w:rsid w:val="00110863"/>
    <w:rsid w:val="001222D7"/>
    <w:rsid w:val="0012349C"/>
    <w:rsid w:val="00131601"/>
    <w:rsid w:val="00132469"/>
    <w:rsid w:val="00132D18"/>
    <w:rsid w:val="001473B8"/>
    <w:rsid w:val="00157248"/>
    <w:rsid w:val="001631AF"/>
    <w:rsid w:val="001658DA"/>
    <w:rsid w:val="00166A40"/>
    <w:rsid w:val="001714E1"/>
    <w:rsid w:val="0017288B"/>
    <w:rsid w:val="00183458"/>
    <w:rsid w:val="0018567F"/>
    <w:rsid w:val="00186D45"/>
    <w:rsid w:val="001B0CF2"/>
    <w:rsid w:val="001B1C11"/>
    <w:rsid w:val="001C05AD"/>
    <w:rsid w:val="001C0BA5"/>
    <w:rsid w:val="001D202B"/>
    <w:rsid w:val="001D4FC7"/>
    <w:rsid w:val="001E00AC"/>
    <w:rsid w:val="001E2854"/>
    <w:rsid w:val="001E6CE5"/>
    <w:rsid w:val="001F7521"/>
    <w:rsid w:val="002019FD"/>
    <w:rsid w:val="002027EA"/>
    <w:rsid w:val="00227697"/>
    <w:rsid w:val="00233083"/>
    <w:rsid w:val="00254054"/>
    <w:rsid w:val="00263B12"/>
    <w:rsid w:val="00263C40"/>
    <w:rsid w:val="00277462"/>
    <w:rsid w:val="00283A49"/>
    <w:rsid w:val="00291132"/>
    <w:rsid w:val="00295DC5"/>
    <w:rsid w:val="002C1F30"/>
    <w:rsid w:val="002C3FA2"/>
    <w:rsid w:val="002C7777"/>
    <w:rsid w:val="002D4186"/>
    <w:rsid w:val="002D486D"/>
    <w:rsid w:val="002E07A6"/>
    <w:rsid w:val="002F03DF"/>
    <w:rsid w:val="002F7809"/>
    <w:rsid w:val="003018D7"/>
    <w:rsid w:val="00317877"/>
    <w:rsid w:val="00320E0D"/>
    <w:rsid w:val="003211BE"/>
    <w:rsid w:val="00324924"/>
    <w:rsid w:val="00327599"/>
    <w:rsid w:val="0034117F"/>
    <w:rsid w:val="00342F9C"/>
    <w:rsid w:val="003518AE"/>
    <w:rsid w:val="00356485"/>
    <w:rsid w:val="003578B6"/>
    <w:rsid w:val="00373376"/>
    <w:rsid w:val="00375E30"/>
    <w:rsid w:val="003804E7"/>
    <w:rsid w:val="00392483"/>
    <w:rsid w:val="00395A5A"/>
    <w:rsid w:val="003A14A7"/>
    <w:rsid w:val="003A1F8A"/>
    <w:rsid w:val="003B4684"/>
    <w:rsid w:val="003C69F7"/>
    <w:rsid w:val="003E0E13"/>
    <w:rsid w:val="003E1644"/>
    <w:rsid w:val="0041237B"/>
    <w:rsid w:val="00416D81"/>
    <w:rsid w:val="00420E96"/>
    <w:rsid w:val="00426070"/>
    <w:rsid w:val="00432E36"/>
    <w:rsid w:val="0043618B"/>
    <w:rsid w:val="004411E0"/>
    <w:rsid w:val="00442586"/>
    <w:rsid w:val="00446C0B"/>
    <w:rsid w:val="004635FA"/>
    <w:rsid w:val="00483AB9"/>
    <w:rsid w:val="00487447"/>
    <w:rsid w:val="004A29EE"/>
    <w:rsid w:val="004B3111"/>
    <w:rsid w:val="004B4DE1"/>
    <w:rsid w:val="004C307D"/>
    <w:rsid w:val="004D29D8"/>
    <w:rsid w:val="004E26CF"/>
    <w:rsid w:val="004F2216"/>
    <w:rsid w:val="004F47A8"/>
    <w:rsid w:val="004F5D80"/>
    <w:rsid w:val="00537411"/>
    <w:rsid w:val="00542616"/>
    <w:rsid w:val="00544805"/>
    <w:rsid w:val="0056334F"/>
    <w:rsid w:val="0056564F"/>
    <w:rsid w:val="005A0299"/>
    <w:rsid w:val="005A6071"/>
    <w:rsid w:val="005A7A03"/>
    <w:rsid w:val="005B1471"/>
    <w:rsid w:val="005B3726"/>
    <w:rsid w:val="005C08C8"/>
    <w:rsid w:val="005C114C"/>
    <w:rsid w:val="005E3B2D"/>
    <w:rsid w:val="005F5F07"/>
    <w:rsid w:val="00613971"/>
    <w:rsid w:val="00617E0B"/>
    <w:rsid w:val="00623A4A"/>
    <w:rsid w:val="00633F5A"/>
    <w:rsid w:val="00635010"/>
    <w:rsid w:val="006372D1"/>
    <w:rsid w:val="006530A7"/>
    <w:rsid w:val="006546BF"/>
    <w:rsid w:val="006669D3"/>
    <w:rsid w:val="00691CE5"/>
    <w:rsid w:val="00697608"/>
    <w:rsid w:val="006B3EB9"/>
    <w:rsid w:val="006B5AF7"/>
    <w:rsid w:val="006D1627"/>
    <w:rsid w:val="006E71A6"/>
    <w:rsid w:val="006F346D"/>
    <w:rsid w:val="006F49B4"/>
    <w:rsid w:val="00717F61"/>
    <w:rsid w:val="0072053E"/>
    <w:rsid w:val="00726A82"/>
    <w:rsid w:val="00730DAB"/>
    <w:rsid w:val="00732CCF"/>
    <w:rsid w:val="007449CA"/>
    <w:rsid w:val="007452FB"/>
    <w:rsid w:val="00745D51"/>
    <w:rsid w:val="00751C2B"/>
    <w:rsid w:val="00752130"/>
    <w:rsid w:val="0076603A"/>
    <w:rsid w:val="00767BD2"/>
    <w:rsid w:val="00781B88"/>
    <w:rsid w:val="0078391E"/>
    <w:rsid w:val="00797D22"/>
    <w:rsid w:val="007C0502"/>
    <w:rsid w:val="007C141D"/>
    <w:rsid w:val="007C3280"/>
    <w:rsid w:val="007D4E45"/>
    <w:rsid w:val="007F0720"/>
    <w:rsid w:val="007F1490"/>
    <w:rsid w:val="00810C29"/>
    <w:rsid w:val="00817C44"/>
    <w:rsid w:val="008458DD"/>
    <w:rsid w:val="008500C6"/>
    <w:rsid w:val="00852ECE"/>
    <w:rsid w:val="008530B9"/>
    <w:rsid w:val="00853FD9"/>
    <w:rsid w:val="008769E3"/>
    <w:rsid w:val="00884AA7"/>
    <w:rsid w:val="0088553E"/>
    <w:rsid w:val="008B3E26"/>
    <w:rsid w:val="008D41DF"/>
    <w:rsid w:val="008D6CD7"/>
    <w:rsid w:val="008E2E0E"/>
    <w:rsid w:val="008F3769"/>
    <w:rsid w:val="008F5D77"/>
    <w:rsid w:val="009033DA"/>
    <w:rsid w:val="00916052"/>
    <w:rsid w:val="00921FAE"/>
    <w:rsid w:val="00942831"/>
    <w:rsid w:val="00943022"/>
    <w:rsid w:val="00970E65"/>
    <w:rsid w:val="00996F86"/>
    <w:rsid w:val="009B5E02"/>
    <w:rsid w:val="009C2F78"/>
    <w:rsid w:val="009D03CD"/>
    <w:rsid w:val="009E41F4"/>
    <w:rsid w:val="00A0063D"/>
    <w:rsid w:val="00A1023A"/>
    <w:rsid w:val="00A14617"/>
    <w:rsid w:val="00A171D6"/>
    <w:rsid w:val="00A25B07"/>
    <w:rsid w:val="00A350A9"/>
    <w:rsid w:val="00A45E35"/>
    <w:rsid w:val="00A47360"/>
    <w:rsid w:val="00A54FCA"/>
    <w:rsid w:val="00A57248"/>
    <w:rsid w:val="00A74681"/>
    <w:rsid w:val="00A951DF"/>
    <w:rsid w:val="00AA06B4"/>
    <w:rsid w:val="00AD2825"/>
    <w:rsid w:val="00AF7CD5"/>
    <w:rsid w:val="00B04D12"/>
    <w:rsid w:val="00B06048"/>
    <w:rsid w:val="00B460C2"/>
    <w:rsid w:val="00B52F2C"/>
    <w:rsid w:val="00B56732"/>
    <w:rsid w:val="00B64B7C"/>
    <w:rsid w:val="00B65C42"/>
    <w:rsid w:val="00B805ED"/>
    <w:rsid w:val="00BA21E6"/>
    <w:rsid w:val="00BB1825"/>
    <w:rsid w:val="00BB3F7D"/>
    <w:rsid w:val="00BB436D"/>
    <w:rsid w:val="00BC14A8"/>
    <w:rsid w:val="00BC5E2E"/>
    <w:rsid w:val="00BD33C5"/>
    <w:rsid w:val="00BD688C"/>
    <w:rsid w:val="00BE5A6C"/>
    <w:rsid w:val="00BF475A"/>
    <w:rsid w:val="00BF5E70"/>
    <w:rsid w:val="00C01CDD"/>
    <w:rsid w:val="00C025C1"/>
    <w:rsid w:val="00C0553D"/>
    <w:rsid w:val="00C06AE4"/>
    <w:rsid w:val="00C35853"/>
    <w:rsid w:val="00C41CCF"/>
    <w:rsid w:val="00C42E4D"/>
    <w:rsid w:val="00C6017B"/>
    <w:rsid w:val="00C6045C"/>
    <w:rsid w:val="00C667E0"/>
    <w:rsid w:val="00C85D51"/>
    <w:rsid w:val="00C86D08"/>
    <w:rsid w:val="00C93B69"/>
    <w:rsid w:val="00CB2533"/>
    <w:rsid w:val="00CF41A6"/>
    <w:rsid w:val="00D00B73"/>
    <w:rsid w:val="00D01C7C"/>
    <w:rsid w:val="00D04E37"/>
    <w:rsid w:val="00D14BE2"/>
    <w:rsid w:val="00D32E17"/>
    <w:rsid w:val="00D34E26"/>
    <w:rsid w:val="00D73749"/>
    <w:rsid w:val="00D76E24"/>
    <w:rsid w:val="00DA0116"/>
    <w:rsid w:val="00DA294B"/>
    <w:rsid w:val="00DA4AE9"/>
    <w:rsid w:val="00DD36B5"/>
    <w:rsid w:val="00DF45D1"/>
    <w:rsid w:val="00DF61A6"/>
    <w:rsid w:val="00E00B2D"/>
    <w:rsid w:val="00E03A22"/>
    <w:rsid w:val="00E30340"/>
    <w:rsid w:val="00E40CAB"/>
    <w:rsid w:val="00E750E7"/>
    <w:rsid w:val="00E82027"/>
    <w:rsid w:val="00EA158D"/>
    <w:rsid w:val="00EA3ACD"/>
    <w:rsid w:val="00EA5232"/>
    <w:rsid w:val="00EB56F4"/>
    <w:rsid w:val="00EC2A84"/>
    <w:rsid w:val="00ED1F95"/>
    <w:rsid w:val="00F06650"/>
    <w:rsid w:val="00F12CC3"/>
    <w:rsid w:val="00F15414"/>
    <w:rsid w:val="00F20C15"/>
    <w:rsid w:val="00F24D62"/>
    <w:rsid w:val="00F62EBE"/>
    <w:rsid w:val="00F8646E"/>
    <w:rsid w:val="00FB5A78"/>
    <w:rsid w:val="00FC0FA8"/>
    <w:rsid w:val="00FC6BE0"/>
    <w:rsid w:val="00FD09F8"/>
    <w:rsid w:val="00FD3405"/>
    <w:rsid w:val="00FD5A79"/>
    <w:rsid w:val="00FE10E6"/>
    <w:rsid w:val="00FE43C3"/>
    <w:rsid w:val="00FE5336"/>
    <w:rsid w:val="00FE6985"/>
    <w:rsid w:val="00FE6AD0"/>
    <w:rsid w:val="00FF23AF"/>
    <w:rsid w:val="00FF32CC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  <w:style w:type="character" w:customStyle="1" w:styleId="Ttulo4Car">
    <w:name w:val="Título 4 Car"/>
    <w:link w:val="Ttulo4"/>
    <w:rsid w:val="003804E7"/>
    <w:rPr>
      <w:rFonts w:ascii="Arial" w:hAnsi="Arial" w:cs="Arial"/>
      <w:bCs/>
      <w:color w:val="000000"/>
      <w:sz w:val="24"/>
      <w:u w:val="single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3804E7"/>
    <w:rPr>
      <w:rFonts w:ascii="Arial" w:hAnsi="Arial" w:cs="Arial"/>
      <w:bCs/>
      <w:color w:val="000000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753"/>
    <w:rPr>
      <w:rFonts w:ascii="Tahoma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  <w:style w:type="character" w:customStyle="1" w:styleId="Ttulo4Car">
    <w:name w:val="Título 4 Car"/>
    <w:link w:val="Ttulo4"/>
    <w:rsid w:val="003804E7"/>
    <w:rPr>
      <w:rFonts w:ascii="Arial" w:hAnsi="Arial" w:cs="Arial"/>
      <w:bCs/>
      <w:color w:val="000000"/>
      <w:sz w:val="24"/>
      <w:u w:val="single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3804E7"/>
    <w:rPr>
      <w:rFonts w:ascii="Arial" w:hAnsi="Arial" w:cs="Arial"/>
      <w:bCs/>
      <w:color w:val="000000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7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753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A14E-FABA-481A-BAC7-93169EDF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4713</CharactersWithSpaces>
  <SharedDoc>false</SharedDoc>
  <HLinks>
    <vt:vector size="6" baseType="variant">
      <vt:variant>
        <vt:i4>7995411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documentos\LICITACIONES\Montevideo\2017-17-1-0006129-LP-317494-1-PARQUE-CAPURRO.doc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3</cp:revision>
  <cp:lastPrinted>2017-11-27T13:28:00Z</cp:lastPrinted>
  <dcterms:created xsi:type="dcterms:W3CDTF">2017-11-23T18:32:00Z</dcterms:created>
  <dcterms:modified xsi:type="dcterms:W3CDTF">2017-11-27T13:28:00Z</dcterms:modified>
</cp:coreProperties>
</file>