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45" w:rsidRPr="00CD5D45" w:rsidRDefault="00CD5D45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CD5D45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3578</w:t>
      </w:r>
      <w:r w:rsidRPr="00CD5D45">
        <w:rPr>
          <w:rFonts w:ascii="Arial" w:hAnsi="Arial" w:cs="Arial"/>
          <w:sz w:val="28"/>
          <w:szCs w:val="28"/>
          <w:lang w:val="es-ES_tradnl"/>
        </w:rPr>
        <w:t>/17</w:t>
      </w:r>
    </w:p>
    <w:p w:rsidR="00CD5D45" w:rsidRPr="00CD5D45" w:rsidRDefault="00CD5D45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CD5D45" w:rsidRPr="00CD5D45" w:rsidRDefault="00CD5D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D5D45">
        <w:rPr>
          <w:rFonts w:ascii="Arial" w:hAnsi="Arial" w:cs="Arial"/>
          <w:lang w:val="es-ES_tradnl"/>
        </w:rPr>
        <w:t>RESOLUCION ADOPTADA POR EL</w:t>
      </w:r>
    </w:p>
    <w:p w:rsidR="00CD5D45" w:rsidRPr="00CD5D45" w:rsidRDefault="00CD5D4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D5D45" w:rsidRPr="00CD5D45" w:rsidRDefault="00CD5D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D5D45">
        <w:rPr>
          <w:rFonts w:ascii="Arial" w:hAnsi="Arial" w:cs="Arial"/>
          <w:lang w:val="es-ES_tradnl"/>
        </w:rPr>
        <w:t>TRIBUNAL DE CUENTAS</w:t>
      </w:r>
    </w:p>
    <w:p w:rsidR="00CD5D45" w:rsidRPr="00CD5D45" w:rsidRDefault="00CD5D4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D5D45" w:rsidRPr="00CD5D45" w:rsidRDefault="00CD5D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D5D45">
        <w:rPr>
          <w:rFonts w:ascii="Arial" w:hAnsi="Arial" w:cs="Arial"/>
          <w:lang w:val="es-ES_tradnl"/>
        </w:rPr>
        <w:t xml:space="preserve">EN SESION DE FECHA 1 DE NOVIEMBRE </w:t>
      </w:r>
      <w:r w:rsidRPr="00CD5D45">
        <w:rPr>
          <w:rFonts w:ascii="Helvetica" w:hAnsi="Helvetica"/>
          <w:lang w:val="es-ES_tradnl"/>
        </w:rPr>
        <w:t>DE 2017</w:t>
      </w:r>
    </w:p>
    <w:p w:rsidR="00CD5D45" w:rsidRPr="00CD5D45" w:rsidRDefault="00CD5D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D5D45" w:rsidRPr="00CD5D45" w:rsidRDefault="00CD5D45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CD5D45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2017-17-1-0005578</w:t>
      </w:r>
      <w:r w:rsidRPr="00CD5D45">
        <w:rPr>
          <w:rFonts w:ascii="Arial" w:hAnsi="Arial" w:cs="Arial"/>
          <w:lang w:val="en-US"/>
        </w:rPr>
        <w:t xml:space="preserve">, </w:t>
      </w:r>
      <w:proofErr w:type="gramStart"/>
      <w:r w:rsidRPr="00CD5D45">
        <w:rPr>
          <w:rFonts w:ascii="Arial" w:hAnsi="Arial" w:cs="Arial"/>
          <w:lang w:val="en-US"/>
        </w:rPr>
        <w:t>Ent</w:t>
      </w:r>
      <w:proofErr w:type="gramEnd"/>
      <w:r w:rsidRPr="00CD5D45">
        <w:rPr>
          <w:rFonts w:ascii="Arial" w:hAnsi="Arial" w:cs="Arial"/>
          <w:lang w:val="en-US"/>
        </w:rPr>
        <w:t>. N°</w:t>
      </w:r>
      <w:r>
        <w:rPr>
          <w:rFonts w:ascii="Arial" w:hAnsi="Arial" w:cs="Arial"/>
          <w:lang w:val="en-US"/>
        </w:rPr>
        <w:t xml:space="preserve"> 5220/17</w:t>
      </w:r>
      <w:r w:rsidRPr="00CD5D45">
        <w:rPr>
          <w:rFonts w:ascii="Arial" w:hAnsi="Arial" w:cs="Arial"/>
          <w:lang w:val="en-US"/>
        </w:rPr>
        <w:t>)</w:t>
      </w:r>
    </w:p>
    <w:p w:rsidR="00CD5D45" w:rsidRDefault="00CD5D45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CD5D45" w:rsidRDefault="00CD5D45">
      <w:pPr>
        <w:rPr>
          <w:lang w:val="en-US"/>
        </w:rPr>
      </w:pPr>
    </w:p>
    <w:p w:rsidR="00B50CE3" w:rsidRDefault="00360591" w:rsidP="008B7DF4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>VISTO:</w:t>
      </w:r>
      <w:r>
        <w:rPr>
          <w:b w:val="0"/>
          <w:bCs/>
          <w:u w:val="none"/>
        </w:rPr>
        <w:t xml:space="preserve"> la not</w:t>
      </w:r>
      <w:r w:rsidR="00B50CE3">
        <w:rPr>
          <w:b w:val="0"/>
          <w:bCs/>
          <w:u w:val="none"/>
        </w:rPr>
        <w:t>a</w:t>
      </w:r>
      <w:r>
        <w:rPr>
          <w:b w:val="0"/>
          <w:bCs/>
          <w:u w:val="none"/>
        </w:rPr>
        <w:t xml:space="preserve"> de fecha 6 de octubre de 2017 remitida por la Gerencia Administrativa de la</w:t>
      </w:r>
      <w:r w:rsidR="00B50CE3">
        <w:rPr>
          <w:b w:val="0"/>
          <w:bCs/>
          <w:u w:val="none"/>
        </w:rPr>
        <w:t xml:space="preserve"> Administración de los Servicios de Salud del Estado (ASSE)</w:t>
      </w:r>
      <w:r>
        <w:rPr>
          <w:b w:val="0"/>
          <w:bCs/>
          <w:u w:val="none"/>
        </w:rPr>
        <w:t xml:space="preserve">, a la que se adjunta la resolución del Directorio de </w:t>
      </w:r>
      <w:r w:rsidR="00B50CE3">
        <w:rPr>
          <w:b w:val="0"/>
          <w:bCs/>
          <w:u w:val="none"/>
        </w:rPr>
        <w:t>fecha 6 de octubre de 2017</w:t>
      </w:r>
      <w:r w:rsidR="00C43E67">
        <w:rPr>
          <w:b w:val="0"/>
          <w:bCs/>
          <w:u w:val="none"/>
        </w:rPr>
        <w:t>,</w:t>
      </w:r>
      <w:r w:rsidR="00B50CE3">
        <w:rPr>
          <w:b w:val="0"/>
          <w:bCs/>
          <w:u w:val="none"/>
        </w:rPr>
        <w:t xml:space="preserve"> relacionada con la Contratación Directa de la Unidad Ejecutora 004 </w:t>
      </w:r>
      <w:r>
        <w:rPr>
          <w:b w:val="0"/>
          <w:bCs/>
          <w:u w:val="none"/>
        </w:rPr>
        <w:t>-</w:t>
      </w:r>
      <w:r w:rsidR="00B50CE3">
        <w:rPr>
          <w:b w:val="0"/>
          <w:bCs/>
          <w:u w:val="none"/>
        </w:rPr>
        <w:t xml:space="preserve">Centro Hospitalario Pereira </w:t>
      </w:r>
      <w:proofErr w:type="spellStart"/>
      <w:r w:rsidR="00B50CE3">
        <w:rPr>
          <w:b w:val="0"/>
          <w:bCs/>
          <w:u w:val="none"/>
        </w:rPr>
        <w:t>Rossell</w:t>
      </w:r>
      <w:proofErr w:type="spellEnd"/>
      <w:r>
        <w:rPr>
          <w:b w:val="0"/>
          <w:bCs/>
          <w:u w:val="none"/>
        </w:rPr>
        <w:t>-</w:t>
      </w:r>
      <w:r w:rsidR="00B50CE3">
        <w:rPr>
          <w:b w:val="0"/>
          <w:bCs/>
          <w:u w:val="none"/>
        </w:rPr>
        <w:t xml:space="preserve">  con la Fundación Plenario de Mujeres del Uruguay (PLEMUU), para la Contratación del Servicio de Limpieza en  Áreas Cerradas del Hospital;</w:t>
      </w:r>
    </w:p>
    <w:p w:rsidR="00B50CE3" w:rsidRDefault="00B50CE3" w:rsidP="008B7DF4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>RESULTANDO: 1)</w:t>
      </w:r>
      <w:r>
        <w:rPr>
          <w:b w:val="0"/>
          <w:u w:val="none"/>
        </w:rPr>
        <w:t xml:space="preserve">  que </w:t>
      </w:r>
      <w:r w:rsidR="00C43E67">
        <w:rPr>
          <w:b w:val="0"/>
          <w:u w:val="none"/>
        </w:rPr>
        <w:t>este Tribunal</w:t>
      </w:r>
      <w:r w:rsidR="00360591">
        <w:rPr>
          <w:b w:val="0"/>
          <w:u w:val="none"/>
        </w:rPr>
        <w:t>,</w:t>
      </w:r>
      <w:r w:rsidR="00C43E67">
        <w:rPr>
          <w:b w:val="0"/>
          <w:u w:val="none"/>
        </w:rPr>
        <w:t xml:space="preserve"> </w:t>
      </w:r>
      <w:r>
        <w:rPr>
          <w:b w:val="0"/>
          <w:u w:val="none"/>
        </w:rPr>
        <w:t>en Sesión de fecha 20/09/2017, observó el gasto por el total del presente Ejercicio, en virtud de:</w:t>
      </w:r>
    </w:p>
    <w:p w:rsidR="00B50CE3" w:rsidRPr="00CD5D45" w:rsidRDefault="00B50CE3" w:rsidP="00CD5D4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 w:val="0"/>
          <w:szCs w:val="24"/>
          <w:lang w:val="es-UY"/>
        </w:rPr>
      </w:pPr>
      <w:r w:rsidRPr="00CD5D45">
        <w:rPr>
          <w:rFonts w:ascii="Arial" w:hAnsi="Arial" w:cs="Arial"/>
          <w:b w:val="0"/>
          <w:szCs w:val="24"/>
          <w:lang w:val="es-UY"/>
        </w:rPr>
        <w:t xml:space="preserve">que  </w:t>
      </w:r>
      <w:r w:rsidR="00CD5D45" w:rsidRPr="00CD5D45">
        <w:rPr>
          <w:rFonts w:ascii="Arial" w:hAnsi="Arial" w:cs="Arial"/>
          <w:b w:val="0"/>
          <w:szCs w:val="24"/>
          <w:lang w:val="es-UY"/>
        </w:rPr>
        <w:t xml:space="preserve"> </w:t>
      </w:r>
      <w:r w:rsidRPr="00CD5D45">
        <w:rPr>
          <w:rFonts w:ascii="Arial" w:hAnsi="Arial" w:cs="Arial"/>
          <w:b w:val="0"/>
          <w:szCs w:val="24"/>
          <w:lang w:val="es-UY"/>
        </w:rPr>
        <w:t xml:space="preserve">el </w:t>
      </w:r>
      <w:r w:rsidR="00CD5D45" w:rsidRPr="00CD5D45">
        <w:rPr>
          <w:rFonts w:ascii="Arial" w:hAnsi="Arial" w:cs="Arial"/>
          <w:b w:val="0"/>
          <w:szCs w:val="24"/>
          <w:lang w:val="es-UY"/>
        </w:rPr>
        <w:t xml:space="preserve">  </w:t>
      </w:r>
      <w:r w:rsidRPr="00CD5D45">
        <w:rPr>
          <w:rFonts w:ascii="Arial" w:hAnsi="Arial" w:cs="Arial"/>
          <w:b w:val="0"/>
          <w:szCs w:val="24"/>
          <w:lang w:val="es-UY"/>
        </w:rPr>
        <w:t xml:space="preserve">monto </w:t>
      </w:r>
      <w:r w:rsidR="00CD5D45" w:rsidRPr="00CD5D45">
        <w:rPr>
          <w:rFonts w:ascii="Arial" w:hAnsi="Arial" w:cs="Arial"/>
          <w:b w:val="0"/>
          <w:szCs w:val="24"/>
          <w:lang w:val="es-UY"/>
        </w:rPr>
        <w:t xml:space="preserve">  </w:t>
      </w:r>
      <w:r w:rsidRPr="00CD5D45">
        <w:rPr>
          <w:rFonts w:ascii="Arial" w:hAnsi="Arial" w:cs="Arial"/>
          <w:b w:val="0"/>
          <w:szCs w:val="24"/>
          <w:lang w:val="es-UY"/>
        </w:rPr>
        <w:t xml:space="preserve">de </w:t>
      </w:r>
      <w:r w:rsidR="00CD5D45" w:rsidRPr="00CD5D45">
        <w:rPr>
          <w:rFonts w:ascii="Arial" w:hAnsi="Arial" w:cs="Arial"/>
          <w:b w:val="0"/>
          <w:szCs w:val="24"/>
          <w:lang w:val="es-UY"/>
        </w:rPr>
        <w:t xml:space="preserve">  </w:t>
      </w:r>
      <w:r w:rsidRPr="00CD5D45">
        <w:rPr>
          <w:rFonts w:ascii="Arial" w:hAnsi="Arial" w:cs="Arial"/>
          <w:b w:val="0"/>
          <w:szCs w:val="24"/>
          <w:lang w:val="es-UY"/>
        </w:rPr>
        <w:t xml:space="preserve">la </w:t>
      </w:r>
      <w:r w:rsidR="00CD5D45" w:rsidRPr="00CD5D45">
        <w:rPr>
          <w:rFonts w:ascii="Arial" w:hAnsi="Arial" w:cs="Arial"/>
          <w:b w:val="0"/>
          <w:szCs w:val="24"/>
          <w:lang w:val="es-UY"/>
        </w:rPr>
        <w:t xml:space="preserve"> </w:t>
      </w:r>
      <w:r w:rsidRPr="00CD5D45">
        <w:rPr>
          <w:rFonts w:ascii="Arial" w:hAnsi="Arial" w:cs="Arial"/>
          <w:b w:val="0"/>
          <w:szCs w:val="24"/>
          <w:lang w:val="es-UY"/>
        </w:rPr>
        <w:t xml:space="preserve">operación </w:t>
      </w:r>
      <w:r w:rsidR="00CD5D45" w:rsidRPr="00CD5D45">
        <w:rPr>
          <w:rFonts w:ascii="Arial" w:hAnsi="Arial" w:cs="Arial"/>
          <w:b w:val="0"/>
          <w:szCs w:val="24"/>
          <w:lang w:val="es-UY"/>
        </w:rPr>
        <w:t xml:space="preserve">  </w:t>
      </w:r>
      <w:r w:rsidRPr="00CD5D45">
        <w:rPr>
          <w:rFonts w:ascii="Arial" w:hAnsi="Arial" w:cs="Arial"/>
          <w:b w:val="0"/>
          <w:szCs w:val="24"/>
          <w:lang w:val="es-UY"/>
        </w:rPr>
        <w:t xml:space="preserve">para el presente Ejercicio ascendió a </w:t>
      </w:r>
      <w:r w:rsidRPr="00CD5D45">
        <w:rPr>
          <w:rFonts w:ascii="Arial" w:hAnsi="Arial" w:cs="Arial"/>
          <w:b w:val="0"/>
        </w:rPr>
        <w:t>$ 11:652.439</w:t>
      </w:r>
      <w:r w:rsidRPr="00CD5D45">
        <w:rPr>
          <w:rFonts w:ascii="Arial" w:hAnsi="Arial" w:cs="Arial"/>
          <w:b w:val="0"/>
          <w:szCs w:val="24"/>
          <w:lang w:val="es-UY"/>
        </w:rPr>
        <w:t xml:space="preserve">, por lo que debió realizarse un procedimiento de licitación pública;  </w:t>
      </w:r>
    </w:p>
    <w:p w:rsidR="00B50CE3" w:rsidRPr="004E5E96" w:rsidRDefault="00C43E67" w:rsidP="00CD5D45">
      <w:pPr>
        <w:spacing w:line="360" w:lineRule="auto"/>
        <w:ind w:left="709" w:hanging="709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>1</w:t>
      </w:r>
      <w:r w:rsidR="00B50CE3">
        <w:rPr>
          <w:rFonts w:ascii="Arial" w:hAnsi="Arial" w:cs="Arial"/>
          <w:szCs w:val="24"/>
          <w:lang w:val="es-UY"/>
        </w:rPr>
        <w:t>.2</w:t>
      </w:r>
      <w:r>
        <w:rPr>
          <w:rFonts w:ascii="Arial" w:hAnsi="Arial" w:cs="Arial"/>
          <w:szCs w:val="24"/>
          <w:lang w:val="es-UY"/>
        </w:rPr>
        <w:t>)</w:t>
      </w:r>
      <w:r w:rsidR="00B50CE3" w:rsidRPr="004E5E96">
        <w:rPr>
          <w:rFonts w:ascii="Arial" w:hAnsi="Arial" w:cs="Arial"/>
          <w:b w:val="0"/>
          <w:szCs w:val="24"/>
          <w:lang w:val="es-UY"/>
        </w:rPr>
        <w:t xml:space="preserve"> que no surgen acreditados los fundamentos que habiliten la referida contratación;</w:t>
      </w:r>
    </w:p>
    <w:p w:rsidR="00B50CE3" w:rsidRPr="004E5E96" w:rsidRDefault="00C43E67" w:rsidP="00CD5D45">
      <w:pPr>
        <w:spacing w:line="360" w:lineRule="auto"/>
        <w:ind w:left="567" w:hanging="567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>1</w:t>
      </w:r>
      <w:r w:rsidR="00B50CE3">
        <w:rPr>
          <w:rFonts w:ascii="Arial" w:hAnsi="Arial" w:cs="Arial"/>
          <w:szCs w:val="24"/>
          <w:lang w:val="es-UY"/>
        </w:rPr>
        <w:t>.3</w:t>
      </w:r>
      <w:r>
        <w:rPr>
          <w:rFonts w:ascii="Arial" w:hAnsi="Arial" w:cs="Arial"/>
          <w:szCs w:val="24"/>
          <w:lang w:val="es-UY"/>
        </w:rPr>
        <w:t>)</w:t>
      </w:r>
      <w:r w:rsidR="00B50CE3" w:rsidRPr="004E5E96">
        <w:rPr>
          <w:rFonts w:ascii="Arial" w:hAnsi="Arial" w:cs="Arial"/>
          <w:b w:val="0"/>
          <w:szCs w:val="24"/>
          <w:lang w:val="es-UY"/>
        </w:rPr>
        <w:t xml:space="preserve"> que existe fraccionamiento del gasto, sin expresa constancia de su fundamento y de su conveniencia para el servicio, por parte del ordenador competente</w:t>
      </w:r>
      <w:r w:rsidR="00B50CE3">
        <w:rPr>
          <w:rFonts w:ascii="Arial" w:hAnsi="Arial" w:cs="Arial"/>
          <w:b w:val="0"/>
          <w:szCs w:val="24"/>
          <w:lang w:val="es-UY"/>
        </w:rPr>
        <w:t>, en contravención a lo dispuesto por el Art</w:t>
      </w:r>
      <w:r w:rsidR="00CD5D45">
        <w:rPr>
          <w:rFonts w:ascii="Arial" w:hAnsi="Arial" w:cs="Arial"/>
          <w:b w:val="0"/>
          <w:szCs w:val="24"/>
          <w:lang w:val="es-UY"/>
        </w:rPr>
        <w:t>ículo</w:t>
      </w:r>
      <w:r w:rsidR="00B50CE3">
        <w:rPr>
          <w:rFonts w:ascii="Arial" w:hAnsi="Arial" w:cs="Arial"/>
          <w:b w:val="0"/>
          <w:szCs w:val="24"/>
          <w:lang w:val="es-UY"/>
        </w:rPr>
        <w:t xml:space="preserve"> 43 del TOCAF;</w:t>
      </w:r>
      <w:r w:rsidR="00B50CE3" w:rsidRPr="004E5E96">
        <w:rPr>
          <w:rFonts w:ascii="Arial" w:hAnsi="Arial" w:cs="Arial"/>
          <w:b w:val="0"/>
          <w:szCs w:val="24"/>
          <w:lang w:val="es-UY"/>
        </w:rPr>
        <w:t xml:space="preserve"> </w:t>
      </w:r>
    </w:p>
    <w:p w:rsidR="00B50CE3" w:rsidRDefault="00C43E67" w:rsidP="00CD5D45">
      <w:pPr>
        <w:spacing w:line="360" w:lineRule="auto"/>
        <w:ind w:left="567" w:hanging="567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>1</w:t>
      </w:r>
      <w:r w:rsidR="00B50CE3">
        <w:rPr>
          <w:rFonts w:ascii="Arial" w:hAnsi="Arial" w:cs="Arial"/>
          <w:szCs w:val="24"/>
          <w:lang w:val="es-UY"/>
        </w:rPr>
        <w:t>.</w:t>
      </w:r>
      <w:r w:rsidR="00B50CE3" w:rsidRPr="004E5E96">
        <w:rPr>
          <w:rFonts w:ascii="Arial" w:hAnsi="Arial" w:cs="Arial"/>
          <w:szCs w:val="24"/>
          <w:lang w:val="es-UY"/>
        </w:rPr>
        <w:t>4</w:t>
      </w:r>
      <w:r>
        <w:rPr>
          <w:rFonts w:ascii="Arial" w:hAnsi="Arial" w:cs="Arial"/>
          <w:szCs w:val="24"/>
          <w:lang w:val="es-UY"/>
        </w:rPr>
        <w:t>)</w:t>
      </w:r>
      <w:r w:rsidR="00B50CE3" w:rsidRPr="004E5E96">
        <w:rPr>
          <w:rFonts w:ascii="Arial" w:hAnsi="Arial" w:cs="Arial"/>
          <w:b w:val="0"/>
          <w:szCs w:val="24"/>
          <w:lang w:val="es-UY"/>
        </w:rPr>
        <w:t xml:space="preserve"> que no </w:t>
      </w:r>
      <w:r w:rsidR="00B50CE3">
        <w:rPr>
          <w:rFonts w:ascii="Arial" w:hAnsi="Arial" w:cs="Arial"/>
          <w:b w:val="0"/>
          <w:szCs w:val="24"/>
          <w:lang w:val="es-UY"/>
        </w:rPr>
        <w:t>consta</w:t>
      </w:r>
      <w:r w:rsidR="00395490">
        <w:rPr>
          <w:rFonts w:ascii="Arial" w:hAnsi="Arial" w:cs="Arial"/>
          <w:b w:val="0"/>
          <w:szCs w:val="24"/>
          <w:lang w:val="es-UY"/>
        </w:rPr>
        <w:t>ba</w:t>
      </w:r>
      <w:r w:rsidR="00B50CE3">
        <w:rPr>
          <w:rFonts w:ascii="Arial" w:hAnsi="Arial" w:cs="Arial"/>
          <w:b w:val="0"/>
          <w:szCs w:val="24"/>
          <w:lang w:val="es-UY"/>
        </w:rPr>
        <w:t xml:space="preserve"> </w:t>
      </w:r>
      <w:r w:rsidR="00B50CE3" w:rsidRPr="004E5E96">
        <w:rPr>
          <w:rFonts w:ascii="Arial" w:hAnsi="Arial" w:cs="Arial"/>
          <w:b w:val="0"/>
          <w:szCs w:val="24"/>
          <w:lang w:val="es-UY"/>
        </w:rPr>
        <w:t xml:space="preserve">la publicación establecida en el Artículo 50 del T.O.C.A.F.; </w:t>
      </w:r>
    </w:p>
    <w:p w:rsidR="00B50CE3" w:rsidRDefault="00C43E67" w:rsidP="00CD5D45">
      <w:pPr>
        <w:spacing w:line="360" w:lineRule="auto"/>
        <w:ind w:firstLine="2552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lastRenderedPageBreak/>
        <w:t>2</w:t>
      </w:r>
      <w:r w:rsidR="00B50CE3" w:rsidRPr="004E5E96">
        <w:rPr>
          <w:rFonts w:ascii="Arial" w:hAnsi="Arial" w:cs="Arial"/>
          <w:szCs w:val="24"/>
          <w:lang w:val="es-UY"/>
        </w:rPr>
        <w:t>)</w:t>
      </w:r>
      <w:r w:rsidR="00B50CE3" w:rsidRPr="004E5E96">
        <w:rPr>
          <w:rFonts w:ascii="Arial" w:hAnsi="Arial" w:cs="Arial"/>
          <w:b w:val="0"/>
          <w:szCs w:val="24"/>
          <w:lang w:val="es-UY"/>
        </w:rPr>
        <w:t xml:space="preserve"> que</w:t>
      </w:r>
      <w:r w:rsidR="00B50CE3">
        <w:rPr>
          <w:rFonts w:ascii="Arial" w:hAnsi="Arial" w:cs="Arial"/>
          <w:b w:val="0"/>
          <w:szCs w:val="24"/>
          <w:lang w:val="es-UY"/>
        </w:rPr>
        <w:t xml:space="preserve"> por la Resolución remit</w:t>
      </w:r>
      <w:r w:rsidR="00360591">
        <w:rPr>
          <w:rFonts w:ascii="Arial" w:hAnsi="Arial" w:cs="Arial"/>
          <w:b w:val="0"/>
          <w:szCs w:val="24"/>
          <w:lang w:val="es-UY"/>
        </w:rPr>
        <w:t>ida</w:t>
      </w:r>
      <w:r w:rsidR="00B50CE3">
        <w:rPr>
          <w:rFonts w:ascii="Arial" w:hAnsi="Arial" w:cs="Arial"/>
          <w:b w:val="0"/>
          <w:szCs w:val="24"/>
          <w:lang w:val="es-UY"/>
        </w:rPr>
        <w:t>, se reitera el gasto correspondiente al Lote N° 1975 por la suma de $ 3:803.152, correspondiente al mes de Junio de 2017</w:t>
      </w:r>
      <w:r>
        <w:rPr>
          <w:rFonts w:ascii="Arial" w:hAnsi="Arial" w:cs="Arial"/>
          <w:b w:val="0"/>
          <w:szCs w:val="24"/>
          <w:lang w:val="es-UY"/>
        </w:rPr>
        <w:t xml:space="preserve"> del presente Ejercicio</w:t>
      </w:r>
      <w:r w:rsidR="00B50CE3">
        <w:rPr>
          <w:rFonts w:ascii="Arial" w:hAnsi="Arial" w:cs="Arial"/>
          <w:b w:val="0"/>
          <w:szCs w:val="24"/>
          <w:lang w:val="es-UY"/>
        </w:rPr>
        <w:t>;</w:t>
      </w:r>
    </w:p>
    <w:p w:rsidR="00B50CE3" w:rsidRDefault="00C43E67" w:rsidP="00CD5D45">
      <w:pPr>
        <w:spacing w:line="360" w:lineRule="auto"/>
        <w:ind w:firstLine="2552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>3</w:t>
      </w:r>
      <w:r w:rsidR="00B50CE3" w:rsidRPr="00A6634D">
        <w:rPr>
          <w:rFonts w:ascii="Arial" w:hAnsi="Arial" w:cs="Arial"/>
          <w:szCs w:val="24"/>
          <w:lang w:val="es-UY"/>
        </w:rPr>
        <w:t>)</w:t>
      </w:r>
      <w:r w:rsidR="00B50CE3">
        <w:rPr>
          <w:rFonts w:ascii="Arial" w:hAnsi="Arial" w:cs="Arial"/>
          <w:b w:val="0"/>
          <w:szCs w:val="24"/>
          <w:lang w:val="es-UY"/>
        </w:rPr>
        <w:t xml:space="preserve"> que el </w:t>
      </w:r>
      <w:r>
        <w:rPr>
          <w:rFonts w:ascii="Arial" w:hAnsi="Arial" w:cs="Arial"/>
          <w:b w:val="0"/>
          <w:szCs w:val="24"/>
          <w:lang w:val="es-UY"/>
        </w:rPr>
        <w:t>Directorio de ASSE</w:t>
      </w:r>
      <w:r w:rsidR="00B50CE3">
        <w:rPr>
          <w:rFonts w:ascii="Arial" w:hAnsi="Arial" w:cs="Arial"/>
          <w:b w:val="0"/>
          <w:szCs w:val="24"/>
          <w:lang w:val="es-UY"/>
        </w:rPr>
        <w:t xml:space="preserve"> fundamenta su reiteración alegando que el nuevo procedimiento licitatorio se encuentra en trámite, estimando su adjudicación en el presente Ejercicio (Licitación Pública 1/2017);</w:t>
      </w:r>
    </w:p>
    <w:p w:rsidR="00B50CE3" w:rsidRDefault="00C43E67" w:rsidP="00CD5D45">
      <w:pPr>
        <w:spacing w:line="360" w:lineRule="auto"/>
        <w:ind w:firstLine="2552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szCs w:val="24"/>
          <w:lang w:val="es-UY"/>
        </w:rPr>
        <w:t>4</w:t>
      </w:r>
      <w:r w:rsidR="00B50CE3" w:rsidRPr="00A6634D">
        <w:rPr>
          <w:rFonts w:ascii="Arial" w:hAnsi="Arial" w:cs="Arial"/>
          <w:szCs w:val="24"/>
          <w:lang w:val="es-UY"/>
        </w:rPr>
        <w:t>)</w:t>
      </w:r>
      <w:r w:rsidR="00B50CE3">
        <w:rPr>
          <w:rFonts w:ascii="Arial" w:hAnsi="Arial" w:cs="Arial"/>
          <w:b w:val="0"/>
          <w:szCs w:val="24"/>
          <w:lang w:val="es-UY"/>
        </w:rPr>
        <w:t xml:space="preserve"> que asimismo, los gastos ya se encuentran comprometidos y ejecutados; </w:t>
      </w:r>
    </w:p>
    <w:p w:rsidR="00B50CE3" w:rsidRPr="00A66ACB" w:rsidRDefault="00B50CE3" w:rsidP="00C43E67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A66ACB">
        <w:rPr>
          <w:rFonts w:ascii="Arial" w:hAnsi="Arial" w:cs="Arial"/>
          <w:bCs/>
        </w:rPr>
        <w:t xml:space="preserve">CONSIDERANDO: </w:t>
      </w:r>
      <w:r w:rsidRPr="00A66ACB">
        <w:rPr>
          <w:rFonts w:ascii="Arial" w:hAnsi="Arial" w:cs="Arial"/>
          <w:b w:val="0"/>
          <w:szCs w:val="24"/>
          <w:lang w:val="es-UY"/>
        </w:rPr>
        <w:t xml:space="preserve">que </w:t>
      </w:r>
      <w:r w:rsidR="00C43E67">
        <w:rPr>
          <w:rFonts w:ascii="Arial" w:hAnsi="Arial" w:cs="Arial"/>
          <w:b w:val="0"/>
          <w:szCs w:val="24"/>
          <w:lang w:val="es-UY"/>
        </w:rPr>
        <w:t>s</w:t>
      </w:r>
      <w:proofErr w:type="spellStart"/>
      <w:r w:rsidRPr="00A66ACB">
        <w:rPr>
          <w:rFonts w:ascii="Arial" w:hAnsi="Arial" w:cs="Arial"/>
          <w:b w:val="0"/>
        </w:rPr>
        <w:t>e</w:t>
      </w:r>
      <w:proofErr w:type="spellEnd"/>
      <w:r w:rsidRPr="00A66ACB">
        <w:rPr>
          <w:rFonts w:ascii="Arial" w:hAnsi="Arial" w:cs="Arial"/>
          <w:b w:val="0"/>
        </w:rPr>
        <w:t xml:space="preserve"> mantiene incambiada la situación que ameritó la observación oportunamente formulada</w:t>
      </w:r>
      <w:r w:rsidR="00C43E67">
        <w:rPr>
          <w:rFonts w:ascii="Arial" w:hAnsi="Arial" w:cs="Arial"/>
          <w:b w:val="0"/>
        </w:rPr>
        <w:t>, no aportando la Administración nuevos elementos que ameriten su levantamiento</w:t>
      </w:r>
      <w:r w:rsidRPr="00A66ACB">
        <w:rPr>
          <w:rFonts w:ascii="Arial" w:hAnsi="Arial" w:cs="Arial"/>
          <w:b w:val="0"/>
        </w:rPr>
        <w:t>;</w:t>
      </w:r>
    </w:p>
    <w:p w:rsidR="00B50CE3" w:rsidRDefault="00B50CE3" w:rsidP="00CD5D45">
      <w:pPr>
        <w:pStyle w:val="Ttulo2"/>
        <w:spacing w:line="360" w:lineRule="auto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C43E67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CD5D45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B50CE3" w:rsidRDefault="00B50CE3" w:rsidP="00CD5D45">
      <w:pPr>
        <w:rPr>
          <w:lang w:val="es-UY"/>
        </w:rPr>
      </w:pPr>
    </w:p>
    <w:p w:rsidR="00B50CE3" w:rsidRDefault="00B50CE3" w:rsidP="00CD5D45">
      <w:pPr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B50CE3" w:rsidRDefault="00B50CE3" w:rsidP="00CD5D45">
      <w:pPr>
        <w:jc w:val="center"/>
        <w:rPr>
          <w:rFonts w:ascii="Arial" w:hAnsi="Arial" w:cs="Arial"/>
          <w:lang w:val="es-UY"/>
        </w:rPr>
      </w:pPr>
    </w:p>
    <w:p w:rsidR="00B50CE3" w:rsidRDefault="00B50CE3" w:rsidP="00CD5D45">
      <w:pPr>
        <w:jc w:val="center"/>
        <w:rPr>
          <w:rFonts w:ascii="Arial" w:hAnsi="Arial" w:cs="Arial"/>
          <w:lang w:val="es-UY"/>
        </w:rPr>
      </w:pPr>
    </w:p>
    <w:p w:rsidR="00B50CE3" w:rsidRPr="00652BD0" w:rsidRDefault="00CD5D45" w:rsidP="00CD5D45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  <w:r w:rsidRPr="00CD5D45">
        <w:rPr>
          <w:rFonts w:ascii="Arial" w:hAnsi="Arial" w:cs="Arial"/>
          <w:lang w:val="es-UY"/>
        </w:rPr>
        <w:t>1)</w:t>
      </w:r>
      <w:r>
        <w:rPr>
          <w:rFonts w:ascii="Arial" w:hAnsi="Arial" w:cs="Arial"/>
          <w:b w:val="0"/>
          <w:lang w:val="es-UY"/>
        </w:rPr>
        <w:t xml:space="preserve"> </w:t>
      </w:r>
      <w:r w:rsidR="00B50CE3">
        <w:rPr>
          <w:rFonts w:ascii="Arial" w:hAnsi="Arial" w:cs="Arial"/>
          <w:b w:val="0"/>
          <w:lang w:val="es-UY"/>
        </w:rPr>
        <w:t xml:space="preserve">Mantener la observación formulada por este Tribunal </w:t>
      </w:r>
      <w:r w:rsidR="00C43E67">
        <w:rPr>
          <w:rFonts w:ascii="Arial" w:hAnsi="Arial" w:cs="Arial"/>
          <w:b w:val="0"/>
          <w:lang w:val="es-UY"/>
        </w:rPr>
        <w:t xml:space="preserve">en acuerdo de </w:t>
      </w:r>
      <w:r w:rsidR="00B50CE3">
        <w:rPr>
          <w:rFonts w:ascii="Arial" w:hAnsi="Arial" w:cs="Arial"/>
          <w:b w:val="0"/>
          <w:lang w:val="es-UY"/>
        </w:rPr>
        <w:t>fecha 20/09/2017;</w:t>
      </w:r>
    </w:p>
    <w:p w:rsidR="00B50CE3" w:rsidRDefault="00CD5D45" w:rsidP="00CD5D45">
      <w:pPr>
        <w:pStyle w:val="Prrafodelista"/>
        <w:spacing w:line="360" w:lineRule="auto"/>
        <w:ind w:left="0"/>
        <w:rPr>
          <w:rFonts w:ascii="Arial" w:hAnsi="Arial" w:cs="Arial"/>
          <w:b w:val="0"/>
          <w:lang w:val="es-UY"/>
        </w:rPr>
      </w:pPr>
      <w:r w:rsidRPr="00CD5D45">
        <w:rPr>
          <w:rFonts w:ascii="Arial" w:hAnsi="Arial" w:cs="Arial"/>
          <w:lang w:val="es-UY"/>
        </w:rPr>
        <w:t>2)</w:t>
      </w:r>
      <w:r>
        <w:rPr>
          <w:rFonts w:ascii="Arial" w:hAnsi="Arial" w:cs="Arial"/>
          <w:b w:val="0"/>
          <w:lang w:val="es-UY"/>
        </w:rPr>
        <w:t xml:space="preserve"> </w:t>
      </w:r>
      <w:r w:rsidR="00B50CE3">
        <w:rPr>
          <w:rFonts w:ascii="Arial" w:hAnsi="Arial" w:cs="Arial"/>
          <w:b w:val="0"/>
          <w:lang w:val="es-UY"/>
        </w:rPr>
        <w:t xml:space="preserve">Comunicar al </w:t>
      </w:r>
      <w:r w:rsidR="002110CE">
        <w:rPr>
          <w:rFonts w:ascii="Arial" w:hAnsi="Arial" w:cs="Arial"/>
          <w:b w:val="0"/>
          <w:lang w:val="es-UY"/>
        </w:rPr>
        <w:t xml:space="preserve">Poder Ejecutivo y al </w:t>
      </w:r>
      <w:r w:rsidR="00B50CE3">
        <w:rPr>
          <w:rFonts w:ascii="Arial" w:hAnsi="Arial" w:cs="Arial"/>
          <w:b w:val="0"/>
          <w:lang w:val="es-UY"/>
        </w:rPr>
        <w:t>Contador Delegado;</w:t>
      </w:r>
    </w:p>
    <w:p w:rsidR="00B50CE3" w:rsidRPr="00CD5D45" w:rsidRDefault="00CD5D45" w:rsidP="00CD5D45">
      <w:pPr>
        <w:pStyle w:val="Prrafodelista"/>
        <w:spacing w:line="360" w:lineRule="auto"/>
        <w:ind w:left="0"/>
        <w:rPr>
          <w:rFonts w:ascii="Arial" w:hAnsi="Arial" w:cs="Arial"/>
          <w:b w:val="0"/>
          <w:lang w:val="es-UY"/>
        </w:rPr>
      </w:pPr>
      <w:r w:rsidRPr="00CD5D45">
        <w:rPr>
          <w:rFonts w:ascii="Arial" w:hAnsi="Arial" w:cs="Arial"/>
          <w:lang w:val="es-UY"/>
        </w:rPr>
        <w:t>3)</w:t>
      </w:r>
      <w:r>
        <w:rPr>
          <w:rFonts w:ascii="Arial" w:hAnsi="Arial" w:cs="Arial"/>
          <w:b w:val="0"/>
          <w:lang w:val="es-UY"/>
        </w:rPr>
        <w:t xml:space="preserve"> </w:t>
      </w:r>
      <w:r w:rsidR="00B50CE3">
        <w:rPr>
          <w:rFonts w:ascii="Arial" w:hAnsi="Arial" w:cs="Arial"/>
          <w:b w:val="0"/>
          <w:lang w:val="es-UY"/>
        </w:rPr>
        <w:t xml:space="preserve">Oficiar a la </w:t>
      </w:r>
      <w:r w:rsidR="00B50CE3" w:rsidRPr="00BD2A1A">
        <w:rPr>
          <w:rFonts w:ascii="Arial" w:hAnsi="Arial" w:cs="Arial"/>
          <w:b w:val="0"/>
          <w:bCs/>
        </w:rPr>
        <w:t>Administración de los Servicios de Salud del Estado</w:t>
      </w:r>
      <w:r w:rsidR="00C43E67">
        <w:rPr>
          <w:rFonts w:ascii="Arial" w:hAnsi="Arial" w:cs="Arial"/>
          <w:b w:val="0"/>
          <w:bCs/>
        </w:rPr>
        <w:t>;</w:t>
      </w:r>
      <w:r>
        <w:rPr>
          <w:rFonts w:ascii="Arial" w:hAnsi="Arial" w:cs="Arial"/>
          <w:b w:val="0"/>
          <w:bCs/>
        </w:rPr>
        <w:t xml:space="preserve"> y</w:t>
      </w:r>
    </w:p>
    <w:p w:rsidR="00CD5D45" w:rsidRPr="00BD2A1A" w:rsidRDefault="00CD5D45" w:rsidP="00CD5D45">
      <w:pPr>
        <w:pStyle w:val="Prrafodelista"/>
        <w:spacing w:line="360" w:lineRule="auto"/>
        <w:ind w:left="0"/>
        <w:rPr>
          <w:rFonts w:ascii="Arial" w:hAnsi="Arial" w:cs="Arial"/>
          <w:b w:val="0"/>
          <w:lang w:val="es-UY"/>
        </w:rPr>
      </w:pPr>
      <w:r w:rsidRPr="00CD5D45">
        <w:rPr>
          <w:rFonts w:ascii="Arial" w:hAnsi="Arial" w:cs="Arial"/>
          <w:bCs/>
          <w:lang w:val="es-UY"/>
        </w:rPr>
        <w:t>4)</w:t>
      </w:r>
      <w:r>
        <w:rPr>
          <w:rFonts w:ascii="Arial" w:hAnsi="Arial" w:cs="Arial"/>
          <w:b w:val="0"/>
          <w:bCs/>
          <w:lang w:val="es-UY"/>
        </w:rPr>
        <w:t xml:space="preserve"> Dar cuenta a la Asamblea General.</w:t>
      </w:r>
    </w:p>
    <w:p w:rsidR="00B50CE3" w:rsidRDefault="00B50CE3" w:rsidP="00652BD0">
      <w:pPr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ab/>
      </w:r>
    </w:p>
    <w:p w:rsidR="00B50CE3" w:rsidRDefault="00B50CE3" w:rsidP="00652BD0">
      <w:pPr>
        <w:spacing w:line="360" w:lineRule="auto"/>
        <w:jc w:val="both"/>
        <w:rPr>
          <w:rFonts w:ascii="Arial" w:hAnsi="Arial" w:cs="Arial"/>
          <w:lang w:val="es-UY"/>
        </w:rPr>
      </w:pPr>
    </w:p>
    <w:p w:rsidR="00B50CE3" w:rsidRDefault="00B50CE3" w:rsidP="00652BD0">
      <w:pPr>
        <w:spacing w:line="360" w:lineRule="auto"/>
        <w:jc w:val="both"/>
        <w:rPr>
          <w:rFonts w:ascii="Arial" w:hAnsi="Arial" w:cs="Arial"/>
          <w:lang w:val="es-UY"/>
        </w:rPr>
      </w:pPr>
    </w:p>
    <w:p w:rsidR="00B50CE3" w:rsidRPr="00CD5D45" w:rsidRDefault="00CD5D45" w:rsidP="00652BD0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proofErr w:type="spellStart"/>
      <w:proofErr w:type="gramStart"/>
      <w:r w:rsidRPr="00CD5D45">
        <w:rPr>
          <w:rFonts w:ascii="Arial" w:hAnsi="Arial" w:cs="Arial"/>
          <w:b w:val="0"/>
          <w:lang w:val="es-UY"/>
        </w:rPr>
        <w:t>cr</w:t>
      </w:r>
      <w:proofErr w:type="spellEnd"/>
      <w:proofErr w:type="gramEnd"/>
    </w:p>
    <w:p w:rsidR="00B50CE3" w:rsidRPr="00A6081A" w:rsidRDefault="00B50CE3" w:rsidP="004E5E96">
      <w:pPr>
        <w:spacing w:line="360" w:lineRule="auto"/>
        <w:jc w:val="center"/>
        <w:rPr>
          <w:rFonts w:ascii="Arial" w:hAnsi="Arial" w:cs="Arial"/>
          <w:b w:val="0"/>
        </w:rPr>
      </w:pPr>
    </w:p>
    <w:sectPr w:rsidR="00B50CE3" w:rsidRPr="00A6081A" w:rsidSect="00CD5D4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13B5E86"/>
    <w:multiLevelType w:val="multilevel"/>
    <w:tmpl w:val="EC90D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A4798"/>
    <w:rsid w:val="000D181B"/>
    <w:rsid w:val="000D2DB4"/>
    <w:rsid w:val="001039DA"/>
    <w:rsid w:val="00132E70"/>
    <w:rsid w:val="00146B08"/>
    <w:rsid w:val="00151103"/>
    <w:rsid w:val="001A2DFD"/>
    <w:rsid w:val="001A5412"/>
    <w:rsid w:val="001B3A0E"/>
    <w:rsid w:val="001E514F"/>
    <w:rsid w:val="002110CE"/>
    <w:rsid w:val="00267EA0"/>
    <w:rsid w:val="0032534A"/>
    <w:rsid w:val="00353BEF"/>
    <w:rsid w:val="00360591"/>
    <w:rsid w:val="00395490"/>
    <w:rsid w:val="003A71FE"/>
    <w:rsid w:val="00401A5A"/>
    <w:rsid w:val="004053D1"/>
    <w:rsid w:val="00444F04"/>
    <w:rsid w:val="00451A58"/>
    <w:rsid w:val="00467633"/>
    <w:rsid w:val="004A55AE"/>
    <w:rsid w:val="004E5E96"/>
    <w:rsid w:val="00532C21"/>
    <w:rsid w:val="005370FF"/>
    <w:rsid w:val="005E3A86"/>
    <w:rsid w:val="006128BA"/>
    <w:rsid w:val="0062403E"/>
    <w:rsid w:val="00652BD0"/>
    <w:rsid w:val="007127EC"/>
    <w:rsid w:val="00720427"/>
    <w:rsid w:val="00751C0F"/>
    <w:rsid w:val="00764BAF"/>
    <w:rsid w:val="00790486"/>
    <w:rsid w:val="007C39DF"/>
    <w:rsid w:val="007F4131"/>
    <w:rsid w:val="007F6D7A"/>
    <w:rsid w:val="008B7DF4"/>
    <w:rsid w:val="008C20B5"/>
    <w:rsid w:val="008D1E7C"/>
    <w:rsid w:val="008F1BD3"/>
    <w:rsid w:val="008F43B4"/>
    <w:rsid w:val="00934B49"/>
    <w:rsid w:val="009B4DF8"/>
    <w:rsid w:val="009E5E59"/>
    <w:rsid w:val="00A130B9"/>
    <w:rsid w:val="00A20CBE"/>
    <w:rsid w:val="00A6081A"/>
    <w:rsid w:val="00A6634D"/>
    <w:rsid w:val="00A66ACB"/>
    <w:rsid w:val="00A928ED"/>
    <w:rsid w:val="00AD62F0"/>
    <w:rsid w:val="00B05C56"/>
    <w:rsid w:val="00B50CE3"/>
    <w:rsid w:val="00B83DBC"/>
    <w:rsid w:val="00BA4F9E"/>
    <w:rsid w:val="00BD2A1A"/>
    <w:rsid w:val="00C124A5"/>
    <w:rsid w:val="00C2379E"/>
    <w:rsid w:val="00C23D4B"/>
    <w:rsid w:val="00C43E67"/>
    <w:rsid w:val="00CD5D45"/>
    <w:rsid w:val="00D460E0"/>
    <w:rsid w:val="00D64F59"/>
    <w:rsid w:val="00DC27E3"/>
    <w:rsid w:val="00DC3434"/>
    <w:rsid w:val="00DD571B"/>
    <w:rsid w:val="00DE6E17"/>
    <w:rsid w:val="00E02024"/>
    <w:rsid w:val="00EC1C00"/>
    <w:rsid w:val="00EE03D0"/>
    <w:rsid w:val="00EE1AA5"/>
    <w:rsid w:val="00F37E67"/>
    <w:rsid w:val="00F83DAA"/>
    <w:rsid w:val="00F86953"/>
    <w:rsid w:val="00FD66CD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2017 -17-1-0005578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2017 -17-1-0005578</dc:title>
  <dc:creator>LAURA SICA GALLEGO</dc:creator>
  <cp:lastModifiedBy>Tribunal1</cp:lastModifiedBy>
  <cp:revision>2</cp:revision>
  <cp:lastPrinted>2017-11-01T18:13:00Z</cp:lastPrinted>
  <dcterms:created xsi:type="dcterms:W3CDTF">2017-11-08T14:31:00Z</dcterms:created>
  <dcterms:modified xsi:type="dcterms:W3CDTF">2017-11-08T14:31:00Z</dcterms:modified>
</cp:coreProperties>
</file>