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E7" w:rsidRPr="003D42E7" w:rsidRDefault="003D42E7" w:rsidP="003D42E7">
      <w:pPr>
        <w:tabs>
          <w:tab w:val="center" w:pos="4253"/>
        </w:tabs>
        <w:suppressAutoHyphens/>
        <w:spacing w:after="0" w:line="0" w:lineRule="atLeast"/>
        <w:jc w:val="right"/>
        <w:rPr>
          <w:rFonts w:ascii="Arial" w:eastAsia="Times New Roman" w:hAnsi="Arial" w:cs="Arial"/>
          <w:b/>
          <w:sz w:val="28"/>
          <w:szCs w:val="28"/>
          <w:lang w:val="es-ES_tradnl" w:eastAsia="zh-CN"/>
        </w:rPr>
      </w:pPr>
      <w:r w:rsidRPr="003D42E7">
        <w:rPr>
          <w:rFonts w:ascii="Arial" w:eastAsia="Times New Roman" w:hAnsi="Arial" w:cs="Arial"/>
          <w:b/>
          <w:sz w:val="28"/>
          <w:szCs w:val="28"/>
          <w:lang w:val="es-ES_tradnl" w:eastAsia="zh-CN"/>
        </w:rPr>
        <w:t xml:space="preserve">RES. </w:t>
      </w:r>
      <w:r w:rsidR="00416E4A">
        <w:rPr>
          <w:rFonts w:ascii="Arial" w:eastAsia="Times New Roman" w:hAnsi="Arial" w:cs="Arial"/>
          <w:b/>
          <w:sz w:val="28"/>
          <w:szCs w:val="28"/>
          <w:lang w:val="es-ES_tradnl" w:eastAsia="zh-CN"/>
        </w:rPr>
        <w:t>2296</w:t>
      </w:r>
      <w:r w:rsidRPr="003D42E7">
        <w:rPr>
          <w:rFonts w:ascii="Arial" w:eastAsia="Times New Roman" w:hAnsi="Arial" w:cs="Arial"/>
          <w:b/>
          <w:sz w:val="28"/>
          <w:szCs w:val="28"/>
          <w:lang w:val="es-ES_tradnl" w:eastAsia="zh-CN"/>
        </w:rPr>
        <w:t>/17</w:t>
      </w:r>
    </w:p>
    <w:p w:rsidR="003D42E7" w:rsidRPr="003D42E7" w:rsidRDefault="003D42E7" w:rsidP="003D42E7">
      <w:pPr>
        <w:tabs>
          <w:tab w:val="center" w:pos="4253"/>
        </w:tabs>
        <w:suppressAutoHyphens/>
        <w:spacing w:after="0" w:line="0" w:lineRule="atLeast"/>
        <w:jc w:val="center"/>
        <w:rPr>
          <w:rFonts w:ascii="Arial" w:eastAsia="Times New Roman" w:hAnsi="Arial" w:cs="Arial"/>
          <w:b/>
          <w:sz w:val="24"/>
          <w:szCs w:val="24"/>
          <w:lang w:val="es-ES_tradnl" w:eastAsia="zh-CN"/>
        </w:rPr>
      </w:pPr>
    </w:p>
    <w:p w:rsidR="003D42E7" w:rsidRPr="003D42E7" w:rsidRDefault="003D42E7" w:rsidP="003D42E7">
      <w:pPr>
        <w:tabs>
          <w:tab w:val="center" w:pos="4253"/>
        </w:tabs>
        <w:suppressAutoHyphens/>
        <w:spacing w:after="0" w:line="0" w:lineRule="atLeast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zh-CN"/>
        </w:rPr>
      </w:pPr>
      <w:r w:rsidRPr="003D42E7">
        <w:rPr>
          <w:rFonts w:ascii="Helvetica" w:eastAsia="Times New Roman" w:hAnsi="Helvetica" w:cs="Times New Roman"/>
          <w:b/>
          <w:sz w:val="24"/>
          <w:szCs w:val="24"/>
          <w:lang w:val="es-ES_tradnl" w:eastAsia="zh-CN"/>
        </w:rPr>
        <w:t>RESOLUCION ADOPTADA POR EL</w:t>
      </w:r>
    </w:p>
    <w:p w:rsidR="003D42E7" w:rsidRPr="003D42E7" w:rsidRDefault="003D42E7" w:rsidP="003D42E7">
      <w:pPr>
        <w:tabs>
          <w:tab w:val="left" w:pos="-720"/>
        </w:tabs>
        <w:suppressAutoHyphens/>
        <w:spacing w:after="0" w:line="0" w:lineRule="atLeast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zh-CN"/>
        </w:rPr>
      </w:pPr>
    </w:p>
    <w:p w:rsidR="003D42E7" w:rsidRPr="003D42E7" w:rsidRDefault="003D42E7" w:rsidP="003D42E7">
      <w:pPr>
        <w:tabs>
          <w:tab w:val="center" w:pos="4253"/>
        </w:tabs>
        <w:suppressAutoHyphens/>
        <w:spacing w:after="0" w:line="0" w:lineRule="atLeast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zh-CN"/>
        </w:rPr>
      </w:pPr>
      <w:r w:rsidRPr="003D42E7">
        <w:rPr>
          <w:rFonts w:ascii="Helvetica" w:eastAsia="Times New Roman" w:hAnsi="Helvetica" w:cs="Times New Roman"/>
          <w:b/>
          <w:sz w:val="24"/>
          <w:szCs w:val="24"/>
          <w:lang w:val="es-ES_tradnl" w:eastAsia="zh-CN"/>
        </w:rPr>
        <w:t>TRIBUNAL DE CUENTAS</w:t>
      </w:r>
    </w:p>
    <w:p w:rsidR="003D42E7" w:rsidRPr="003D42E7" w:rsidRDefault="003D42E7" w:rsidP="003D42E7">
      <w:pPr>
        <w:tabs>
          <w:tab w:val="left" w:pos="-720"/>
        </w:tabs>
        <w:suppressAutoHyphens/>
        <w:spacing w:after="0" w:line="0" w:lineRule="atLeast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zh-CN"/>
        </w:rPr>
      </w:pPr>
    </w:p>
    <w:p w:rsidR="003D42E7" w:rsidRPr="003D42E7" w:rsidRDefault="003D42E7" w:rsidP="003D42E7">
      <w:pPr>
        <w:tabs>
          <w:tab w:val="center" w:pos="4253"/>
        </w:tabs>
        <w:suppressAutoHyphens/>
        <w:spacing w:after="0" w:line="0" w:lineRule="atLeast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zh-CN"/>
        </w:rPr>
      </w:pPr>
      <w:r w:rsidRPr="003D42E7">
        <w:rPr>
          <w:rFonts w:ascii="Helvetica" w:eastAsia="Times New Roman" w:hAnsi="Helvetica" w:cs="Times New Roman"/>
          <w:b/>
          <w:sz w:val="24"/>
          <w:szCs w:val="24"/>
          <w:lang w:val="es-ES_tradnl" w:eastAsia="zh-CN"/>
        </w:rPr>
        <w:t>EN SESION DE FECHA 19</w:t>
      </w:r>
      <w:r w:rsidRPr="003D42E7">
        <w:rPr>
          <w:rFonts w:ascii="Arial" w:eastAsia="Times New Roman" w:hAnsi="Arial" w:cs="Arial"/>
          <w:b/>
          <w:sz w:val="24"/>
          <w:szCs w:val="24"/>
          <w:lang w:val="es-ES_tradnl" w:eastAsia="zh-CN"/>
        </w:rPr>
        <w:t xml:space="preserve"> DE JULIO </w:t>
      </w:r>
      <w:r w:rsidRPr="003D42E7">
        <w:rPr>
          <w:rFonts w:ascii="Helvetica" w:eastAsia="Times New Roman" w:hAnsi="Helvetica" w:cs="Times New Roman"/>
          <w:b/>
          <w:sz w:val="24"/>
          <w:szCs w:val="24"/>
          <w:lang w:val="es-ES_tradnl" w:eastAsia="zh-CN"/>
        </w:rPr>
        <w:t>DE 2017</w:t>
      </w:r>
    </w:p>
    <w:p w:rsidR="003D42E7" w:rsidRPr="003D42E7" w:rsidRDefault="003D42E7" w:rsidP="003D42E7">
      <w:pPr>
        <w:tabs>
          <w:tab w:val="center" w:pos="4253"/>
        </w:tabs>
        <w:suppressAutoHyphens/>
        <w:spacing w:after="0" w:line="0" w:lineRule="atLeast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zh-CN"/>
        </w:rPr>
      </w:pPr>
    </w:p>
    <w:p w:rsidR="003D42E7" w:rsidRPr="003D42E7" w:rsidRDefault="003D42E7" w:rsidP="003D42E7">
      <w:pPr>
        <w:tabs>
          <w:tab w:val="center" w:pos="4253"/>
        </w:tabs>
        <w:suppressAutoHyphens/>
        <w:spacing w:after="0" w:line="0" w:lineRule="atLeast"/>
        <w:jc w:val="center"/>
        <w:rPr>
          <w:rFonts w:ascii="Helvetica" w:eastAsia="Times New Roman" w:hAnsi="Helvetica" w:cs="Times New Roman"/>
          <w:b/>
          <w:sz w:val="24"/>
          <w:szCs w:val="24"/>
          <w:lang w:val="es-UY" w:eastAsia="zh-CN"/>
        </w:rPr>
      </w:pPr>
      <w:r w:rsidRPr="003D42E7">
        <w:rPr>
          <w:rFonts w:ascii="Helvetica" w:eastAsia="Times New Roman" w:hAnsi="Helvetica" w:cs="Times New Roman"/>
          <w:b/>
          <w:sz w:val="24"/>
          <w:szCs w:val="24"/>
          <w:lang w:val="es-UY" w:eastAsia="zh-CN"/>
        </w:rPr>
        <w:t>(E. E. Nº 2017-17-1-000</w:t>
      </w:r>
      <w:r w:rsidR="004A3DEC" w:rsidRPr="004A3DEC">
        <w:rPr>
          <w:rFonts w:ascii="Helvetica" w:eastAsia="Times New Roman" w:hAnsi="Helvetica" w:cs="Times New Roman"/>
          <w:b/>
          <w:sz w:val="24"/>
          <w:szCs w:val="24"/>
          <w:lang w:val="es-UY" w:eastAsia="zh-CN"/>
        </w:rPr>
        <w:t>4271</w:t>
      </w:r>
      <w:r w:rsidRPr="003D42E7">
        <w:rPr>
          <w:rFonts w:ascii="Helvetica" w:eastAsia="Times New Roman" w:hAnsi="Helvetica" w:cs="Times New Roman"/>
          <w:b/>
          <w:sz w:val="24"/>
          <w:szCs w:val="24"/>
          <w:lang w:val="es-UY" w:eastAsia="zh-CN"/>
        </w:rPr>
        <w:t xml:space="preserve">, </w:t>
      </w:r>
      <w:proofErr w:type="spellStart"/>
      <w:r w:rsidRPr="003D42E7">
        <w:rPr>
          <w:rFonts w:ascii="Helvetica" w:eastAsia="Times New Roman" w:hAnsi="Helvetica" w:cs="Times New Roman"/>
          <w:b/>
          <w:sz w:val="24"/>
          <w:szCs w:val="24"/>
          <w:lang w:val="es-UY" w:eastAsia="zh-CN"/>
        </w:rPr>
        <w:t>Ent</w:t>
      </w:r>
      <w:proofErr w:type="spellEnd"/>
      <w:r w:rsidRPr="003D42E7">
        <w:rPr>
          <w:rFonts w:ascii="Helvetica" w:eastAsia="Times New Roman" w:hAnsi="Helvetica" w:cs="Times New Roman"/>
          <w:b/>
          <w:sz w:val="24"/>
          <w:szCs w:val="24"/>
          <w:lang w:val="es-UY" w:eastAsia="zh-CN"/>
        </w:rPr>
        <w:t>. N° 3</w:t>
      </w:r>
      <w:r w:rsidR="004A3DEC">
        <w:rPr>
          <w:rFonts w:ascii="Helvetica" w:eastAsia="Times New Roman" w:hAnsi="Helvetica" w:cs="Times New Roman"/>
          <w:b/>
          <w:sz w:val="24"/>
          <w:szCs w:val="24"/>
          <w:lang w:val="es-UY" w:eastAsia="zh-CN"/>
        </w:rPr>
        <w:t>406</w:t>
      </w:r>
      <w:r w:rsidRPr="003D42E7">
        <w:rPr>
          <w:rFonts w:ascii="Helvetica" w:eastAsia="Times New Roman" w:hAnsi="Helvetica" w:cs="Times New Roman"/>
          <w:b/>
          <w:sz w:val="24"/>
          <w:szCs w:val="24"/>
          <w:lang w:val="es-UY" w:eastAsia="zh-CN"/>
        </w:rPr>
        <w:t>/17)</w:t>
      </w:r>
    </w:p>
    <w:p w:rsidR="003D42E7" w:rsidRDefault="003D42E7">
      <w:pPr>
        <w:rPr>
          <w:rFonts w:ascii="Arial" w:hAnsi="Arial" w:cs="Arial"/>
          <w:b/>
          <w:sz w:val="24"/>
          <w:szCs w:val="24"/>
        </w:rPr>
      </w:pPr>
    </w:p>
    <w:p w:rsidR="00106302" w:rsidRDefault="00106302" w:rsidP="005A7DC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la Intendencia de Maldonado relacionadas con la renovación de la contratación de </w:t>
      </w:r>
      <w:proofErr w:type="spellStart"/>
      <w:r>
        <w:rPr>
          <w:rFonts w:ascii="Arial" w:hAnsi="Arial" w:cs="Arial"/>
          <w:sz w:val="24"/>
          <w:szCs w:val="24"/>
        </w:rPr>
        <w:t>monotributistas</w:t>
      </w:r>
      <w:proofErr w:type="spellEnd"/>
      <w:r>
        <w:rPr>
          <w:rFonts w:ascii="Arial" w:hAnsi="Arial" w:cs="Arial"/>
          <w:sz w:val="24"/>
          <w:szCs w:val="24"/>
        </w:rPr>
        <w:t xml:space="preserve"> sociales Mides- Asociativos, para la realización de tareas en centros comunales dependientes del Municipio de Maldonado;</w:t>
      </w:r>
    </w:p>
    <w:p w:rsidR="00846297" w:rsidRDefault="00106302" w:rsidP="005A7DC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</w:t>
      </w:r>
      <w:r w:rsidRPr="00106302">
        <w:rPr>
          <w:rFonts w:ascii="Arial" w:hAnsi="Arial" w:cs="Arial"/>
          <w:b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que por Resolución Nº 08474/2016,</w:t>
      </w:r>
      <w:r w:rsidR="00391783">
        <w:rPr>
          <w:rFonts w:ascii="Arial" w:hAnsi="Arial" w:cs="Arial"/>
          <w:sz w:val="24"/>
          <w:szCs w:val="24"/>
        </w:rPr>
        <w:t xml:space="preserve"> de 22.11.2016,</w:t>
      </w:r>
      <w:r>
        <w:rPr>
          <w:rFonts w:ascii="Arial" w:hAnsi="Arial" w:cs="Arial"/>
          <w:sz w:val="24"/>
          <w:szCs w:val="24"/>
        </w:rPr>
        <w:t xml:space="preserve"> el Intendente de Maldonado dispuso la contratación</w:t>
      </w:r>
      <w:r w:rsidR="008462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ad referéndum de la intervención de la Contad</w:t>
      </w:r>
      <w:r w:rsidR="00D11ECB">
        <w:rPr>
          <w:rFonts w:ascii="Arial" w:hAnsi="Arial" w:cs="Arial"/>
          <w:sz w:val="24"/>
          <w:szCs w:val="24"/>
        </w:rPr>
        <w:t>ora Delegada del Tribunal de Cuentas</w:t>
      </w:r>
      <w:r w:rsidR="00821842">
        <w:rPr>
          <w:rFonts w:ascii="Arial" w:hAnsi="Arial" w:cs="Arial"/>
          <w:sz w:val="24"/>
          <w:szCs w:val="24"/>
        </w:rPr>
        <w:t xml:space="preserve"> y al am</w:t>
      </w:r>
      <w:r w:rsidR="003170F9">
        <w:rPr>
          <w:rFonts w:ascii="Arial" w:hAnsi="Arial" w:cs="Arial"/>
          <w:sz w:val="24"/>
          <w:szCs w:val="24"/>
        </w:rPr>
        <w:t>paro de lo dispuesto por el Artículo</w:t>
      </w:r>
      <w:r w:rsidR="00821842">
        <w:rPr>
          <w:rFonts w:ascii="Arial" w:hAnsi="Arial" w:cs="Arial"/>
          <w:sz w:val="24"/>
          <w:szCs w:val="24"/>
        </w:rPr>
        <w:t xml:space="preserve"> 33, </w:t>
      </w:r>
      <w:r w:rsidR="003170F9">
        <w:rPr>
          <w:rFonts w:ascii="Arial" w:hAnsi="Arial" w:cs="Arial"/>
          <w:sz w:val="24"/>
          <w:szCs w:val="24"/>
        </w:rPr>
        <w:t>L</w:t>
      </w:r>
      <w:r w:rsidR="00821842">
        <w:rPr>
          <w:rFonts w:ascii="Arial" w:hAnsi="Arial" w:cs="Arial"/>
          <w:sz w:val="24"/>
          <w:szCs w:val="24"/>
        </w:rPr>
        <w:t xml:space="preserve">iteral C) Numeral 20 del TOCAF, </w:t>
      </w:r>
      <w:r w:rsidR="00D11ECB">
        <w:rPr>
          <w:rFonts w:ascii="Arial" w:hAnsi="Arial" w:cs="Arial"/>
          <w:sz w:val="24"/>
          <w:szCs w:val="24"/>
        </w:rPr>
        <w:t xml:space="preserve"> de </w:t>
      </w:r>
      <w:r w:rsidR="00C36EF7">
        <w:rPr>
          <w:rFonts w:ascii="Arial" w:hAnsi="Arial" w:cs="Arial"/>
          <w:sz w:val="24"/>
          <w:szCs w:val="24"/>
        </w:rPr>
        <w:t>las sociedades de hecho</w:t>
      </w:r>
      <w:r w:rsidR="00D11ECB">
        <w:rPr>
          <w:rFonts w:ascii="Arial" w:hAnsi="Arial" w:cs="Arial"/>
          <w:sz w:val="24"/>
          <w:szCs w:val="24"/>
        </w:rPr>
        <w:t xml:space="preserve">: Elisa De León De León, María de los </w:t>
      </w:r>
      <w:proofErr w:type="spellStart"/>
      <w:r w:rsidR="00D11ECB">
        <w:rPr>
          <w:rFonts w:ascii="Arial" w:hAnsi="Arial" w:cs="Arial"/>
          <w:sz w:val="24"/>
          <w:szCs w:val="24"/>
        </w:rPr>
        <w:t>Angeles</w:t>
      </w:r>
      <w:proofErr w:type="spellEnd"/>
      <w:r w:rsidR="00D11ECB">
        <w:rPr>
          <w:rFonts w:ascii="Arial" w:hAnsi="Arial" w:cs="Arial"/>
          <w:sz w:val="24"/>
          <w:szCs w:val="24"/>
        </w:rPr>
        <w:t xml:space="preserve"> Rocha </w:t>
      </w:r>
      <w:proofErr w:type="spellStart"/>
      <w:r w:rsidR="00D11ECB">
        <w:rPr>
          <w:rFonts w:ascii="Arial" w:hAnsi="Arial" w:cs="Arial"/>
          <w:sz w:val="24"/>
          <w:szCs w:val="24"/>
        </w:rPr>
        <w:t>Esquio</w:t>
      </w:r>
      <w:proofErr w:type="spellEnd"/>
      <w:r w:rsidR="00D11ECB">
        <w:rPr>
          <w:rFonts w:ascii="Arial" w:hAnsi="Arial" w:cs="Arial"/>
          <w:sz w:val="24"/>
          <w:szCs w:val="24"/>
        </w:rPr>
        <w:t xml:space="preserve"> y Otros, inscriptas en el Registro </w:t>
      </w:r>
      <w:r w:rsidR="00846297">
        <w:rPr>
          <w:rFonts w:ascii="Arial" w:hAnsi="Arial" w:cs="Arial"/>
          <w:sz w:val="24"/>
          <w:szCs w:val="24"/>
        </w:rPr>
        <w:t>Único</w:t>
      </w:r>
      <w:r w:rsidR="00D11ECB">
        <w:rPr>
          <w:rFonts w:ascii="Arial" w:hAnsi="Arial" w:cs="Arial"/>
          <w:sz w:val="24"/>
          <w:szCs w:val="24"/>
        </w:rPr>
        <w:t xml:space="preserve"> Tributario de la Dirección</w:t>
      </w:r>
      <w:r w:rsidR="00391783">
        <w:rPr>
          <w:rFonts w:ascii="Arial" w:hAnsi="Arial" w:cs="Arial"/>
          <w:sz w:val="24"/>
          <w:szCs w:val="24"/>
        </w:rPr>
        <w:t xml:space="preserve"> </w:t>
      </w:r>
      <w:r w:rsidR="00D11ECB">
        <w:rPr>
          <w:rFonts w:ascii="Arial" w:hAnsi="Arial" w:cs="Arial"/>
          <w:sz w:val="24"/>
          <w:szCs w:val="24"/>
        </w:rPr>
        <w:t xml:space="preserve">General Impositiva con el número 100729440016, y Fanny Isolina Correa Rodríguez, María José </w:t>
      </w:r>
      <w:proofErr w:type="spellStart"/>
      <w:r w:rsidR="00D11ECB">
        <w:rPr>
          <w:rFonts w:ascii="Arial" w:hAnsi="Arial" w:cs="Arial"/>
          <w:sz w:val="24"/>
          <w:szCs w:val="24"/>
        </w:rPr>
        <w:t>Haran</w:t>
      </w:r>
      <w:proofErr w:type="spellEnd"/>
      <w:r w:rsidR="00D11E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ECB">
        <w:rPr>
          <w:rFonts w:ascii="Arial" w:hAnsi="Arial" w:cs="Arial"/>
          <w:sz w:val="24"/>
          <w:szCs w:val="24"/>
        </w:rPr>
        <w:t>Menyou</w:t>
      </w:r>
      <w:proofErr w:type="spellEnd"/>
      <w:r w:rsidR="00D11ECB">
        <w:rPr>
          <w:rFonts w:ascii="Arial" w:hAnsi="Arial" w:cs="Arial"/>
          <w:sz w:val="24"/>
          <w:szCs w:val="24"/>
        </w:rPr>
        <w:t xml:space="preserve"> y Otros, inscriptas en el Registro </w:t>
      </w:r>
      <w:r w:rsidR="00391783">
        <w:rPr>
          <w:rFonts w:ascii="Arial" w:hAnsi="Arial" w:cs="Arial"/>
          <w:sz w:val="24"/>
          <w:szCs w:val="24"/>
        </w:rPr>
        <w:t>Único</w:t>
      </w:r>
      <w:r w:rsidR="00D11ECB">
        <w:rPr>
          <w:rFonts w:ascii="Arial" w:hAnsi="Arial" w:cs="Arial"/>
          <w:sz w:val="24"/>
          <w:szCs w:val="24"/>
        </w:rPr>
        <w:t xml:space="preserve"> Tributario de la Dirección General Impositiva con el número 100729640015, por sus calidades de </w:t>
      </w:r>
      <w:proofErr w:type="spellStart"/>
      <w:r w:rsidR="00D11ECB">
        <w:rPr>
          <w:rFonts w:ascii="Arial" w:hAnsi="Arial" w:cs="Arial"/>
          <w:sz w:val="24"/>
          <w:szCs w:val="24"/>
        </w:rPr>
        <w:t>Monotributistas</w:t>
      </w:r>
      <w:proofErr w:type="spellEnd"/>
      <w:r w:rsidR="00D11ECB">
        <w:rPr>
          <w:rFonts w:ascii="Arial" w:hAnsi="Arial" w:cs="Arial"/>
          <w:sz w:val="24"/>
          <w:szCs w:val="24"/>
        </w:rPr>
        <w:t xml:space="preserve"> Social Mides (Asociativo), para la realización de tareas en el Centro Comunal del Barrio San Francisco;</w:t>
      </w:r>
    </w:p>
    <w:p w:rsidR="00106302" w:rsidRDefault="00846297" w:rsidP="003170F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7D2E5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</w:t>
      </w:r>
      <w:r w:rsidR="00D11ECB">
        <w:rPr>
          <w:rFonts w:ascii="Arial" w:hAnsi="Arial" w:cs="Arial"/>
          <w:sz w:val="24"/>
          <w:szCs w:val="24"/>
        </w:rPr>
        <w:t xml:space="preserve">el plazo </w:t>
      </w:r>
      <w:r>
        <w:rPr>
          <w:rFonts w:ascii="Arial" w:hAnsi="Arial" w:cs="Arial"/>
          <w:sz w:val="24"/>
          <w:szCs w:val="24"/>
        </w:rPr>
        <w:t xml:space="preserve">de contratación fue </w:t>
      </w:r>
      <w:r w:rsidR="00D11ECB">
        <w:rPr>
          <w:rFonts w:ascii="Arial" w:hAnsi="Arial" w:cs="Arial"/>
          <w:sz w:val="24"/>
          <w:szCs w:val="24"/>
        </w:rPr>
        <w:t>de seis meses</w:t>
      </w:r>
      <w:r w:rsidR="0056709A">
        <w:rPr>
          <w:rFonts w:ascii="Arial" w:hAnsi="Arial" w:cs="Arial"/>
          <w:sz w:val="24"/>
          <w:szCs w:val="24"/>
        </w:rPr>
        <w:t xml:space="preserve"> </w:t>
      </w:r>
      <w:r w:rsidR="00821842">
        <w:rPr>
          <w:rFonts w:ascii="Arial" w:hAnsi="Arial" w:cs="Arial"/>
          <w:sz w:val="24"/>
          <w:szCs w:val="24"/>
        </w:rPr>
        <w:t xml:space="preserve">contados a partir del 1º.12.16 </w:t>
      </w:r>
      <w:r>
        <w:rPr>
          <w:rFonts w:ascii="Arial" w:hAnsi="Arial" w:cs="Arial"/>
          <w:sz w:val="24"/>
          <w:szCs w:val="24"/>
        </w:rPr>
        <w:t>por el precio de</w:t>
      </w:r>
      <w:r w:rsidR="0056709A">
        <w:rPr>
          <w:rFonts w:ascii="Arial" w:hAnsi="Arial" w:cs="Arial"/>
          <w:sz w:val="24"/>
          <w:szCs w:val="24"/>
        </w:rPr>
        <w:t xml:space="preserve"> $ 75.000 mensuales a cada sociedad, pagaderas dentro de los 30, 60, 90, 120, 150, y 180 días del inicio del plazo contractual</w:t>
      </w:r>
      <w:r w:rsidR="007D2E5E">
        <w:rPr>
          <w:rFonts w:ascii="Arial" w:hAnsi="Arial" w:cs="Arial"/>
          <w:sz w:val="24"/>
          <w:szCs w:val="24"/>
        </w:rPr>
        <w:t xml:space="preserve"> y n</w:t>
      </w:r>
      <w:r w:rsidR="00C36EF7">
        <w:rPr>
          <w:rFonts w:ascii="Arial" w:hAnsi="Arial" w:cs="Arial"/>
          <w:sz w:val="24"/>
          <w:szCs w:val="24"/>
        </w:rPr>
        <w:t>o se prevén prórrogas</w:t>
      </w:r>
      <w:r w:rsidR="00EF4553">
        <w:rPr>
          <w:rFonts w:ascii="Arial" w:hAnsi="Arial" w:cs="Arial"/>
          <w:sz w:val="24"/>
          <w:szCs w:val="24"/>
        </w:rPr>
        <w:t>;</w:t>
      </w:r>
    </w:p>
    <w:p w:rsidR="00846297" w:rsidRDefault="00846297" w:rsidP="003170F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7D2E5E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el gasto fue intervenido por la Contadora Delegada con fecha 1/2/17;</w:t>
      </w:r>
    </w:p>
    <w:p w:rsidR="002726BC" w:rsidRDefault="00846297" w:rsidP="005C7A4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EF4553" w:rsidRPr="00EF4553">
        <w:rPr>
          <w:rFonts w:ascii="Arial" w:hAnsi="Arial" w:cs="Arial"/>
          <w:b/>
          <w:sz w:val="24"/>
          <w:szCs w:val="24"/>
        </w:rPr>
        <w:t>)</w:t>
      </w:r>
      <w:r w:rsidR="00EF4553">
        <w:rPr>
          <w:rFonts w:ascii="Arial" w:hAnsi="Arial" w:cs="Arial"/>
          <w:b/>
          <w:sz w:val="24"/>
          <w:szCs w:val="24"/>
        </w:rPr>
        <w:t xml:space="preserve"> </w:t>
      </w:r>
      <w:r w:rsidR="00EF4553">
        <w:rPr>
          <w:rFonts w:ascii="Arial" w:hAnsi="Arial" w:cs="Arial"/>
          <w:sz w:val="24"/>
          <w:szCs w:val="24"/>
        </w:rPr>
        <w:t xml:space="preserve">que </w:t>
      </w:r>
      <w:r w:rsidR="00821842">
        <w:rPr>
          <w:rFonts w:ascii="Arial" w:hAnsi="Arial" w:cs="Arial"/>
          <w:sz w:val="24"/>
          <w:szCs w:val="24"/>
        </w:rPr>
        <w:t xml:space="preserve">con fecha 7.02.17 </w:t>
      </w:r>
      <w:r>
        <w:rPr>
          <w:rFonts w:ascii="Arial" w:hAnsi="Arial" w:cs="Arial"/>
          <w:sz w:val="24"/>
          <w:szCs w:val="24"/>
        </w:rPr>
        <w:t>fueron suscritos</w:t>
      </w:r>
      <w:r w:rsidR="008218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el Intendente </w:t>
      </w:r>
      <w:r w:rsidR="00821842">
        <w:rPr>
          <w:rFonts w:ascii="Arial" w:hAnsi="Arial" w:cs="Arial"/>
          <w:sz w:val="24"/>
          <w:szCs w:val="24"/>
        </w:rPr>
        <w:t>los contratos respectivos</w:t>
      </w:r>
      <w:r>
        <w:rPr>
          <w:rFonts w:ascii="Arial" w:hAnsi="Arial" w:cs="Arial"/>
          <w:sz w:val="24"/>
          <w:szCs w:val="24"/>
        </w:rPr>
        <w:t>, en las condiciones preestablecidas para “tareas de limpieza y mantenimiento en el Centro Comunal del Barrio San Francisco”</w:t>
      </w:r>
      <w:r w:rsidR="00821842">
        <w:rPr>
          <w:rFonts w:ascii="Arial" w:hAnsi="Arial" w:cs="Arial"/>
          <w:sz w:val="24"/>
          <w:szCs w:val="24"/>
        </w:rPr>
        <w:t>;</w:t>
      </w:r>
    </w:p>
    <w:p w:rsidR="0082038F" w:rsidRDefault="00846297" w:rsidP="005C7A4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</w:t>
      </w:r>
      <w:r w:rsidR="002726BC">
        <w:rPr>
          <w:rFonts w:ascii="Arial" w:hAnsi="Arial" w:cs="Arial"/>
          <w:b/>
          <w:sz w:val="24"/>
          <w:szCs w:val="24"/>
        </w:rPr>
        <w:t xml:space="preserve">) </w:t>
      </w:r>
      <w:r w:rsidR="002726BC">
        <w:rPr>
          <w:rFonts w:ascii="Arial" w:hAnsi="Arial" w:cs="Arial"/>
          <w:sz w:val="24"/>
          <w:szCs w:val="24"/>
        </w:rPr>
        <w:t>que</w:t>
      </w:r>
      <w:r w:rsidR="0082038F">
        <w:rPr>
          <w:rFonts w:ascii="Arial" w:hAnsi="Arial" w:cs="Arial"/>
          <w:sz w:val="24"/>
          <w:szCs w:val="24"/>
        </w:rPr>
        <w:t xml:space="preserve"> por Resolución Nº 02789/2017 de fecha 20.04.17, el Intendente de Maldonado dispuso contratar, ad referéndum de la intervención preventiva del Contador Delegado del Tribunal de Cuentas</w:t>
      </w:r>
      <w:r w:rsidR="00FA73B4">
        <w:rPr>
          <w:rFonts w:ascii="Arial" w:hAnsi="Arial" w:cs="Arial"/>
          <w:sz w:val="24"/>
          <w:szCs w:val="24"/>
        </w:rPr>
        <w:t xml:space="preserve"> y al am</w:t>
      </w:r>
      <w:r w:rsidR="005C7A45">
        <w:rPr>
          <w:rFonts w:ascii="Arial" w:hAnsi="Arial" w:cs="Arial"/>
          <w:sz w:val="24"/>
          <w:szCs w:val="24"/>
        </w:rPr>
        <w:t>paro de lo dispuesto por el Artículo</w:t>
      </w:r>
      <w:r w:rsidR="00FA73B4">
        <w:rPr>
          <w:rFonts w:ascii="Arial" w:hAnsi="Arial" w:cs="Arial"/>
          <w:sz w:val="24"/>
          <w:szCs w:val="24"/>
        </w:rPr>
        <w:t xml:space="preserve"> 33, </w:t>
      </w:r>
      <w:r w:rsidR="005C7A45">
        <w:rPr>
          <w:rFonts w:ascii="Arial" w:hAnsi="Arial" w:cs="Arial"/>
          <w:sz w:val="24"/>
          <w:szCs w:val="24"/>
        </w:rPr>
        <w:t>L</w:t>
      </w:r>
      <w:r w:rsidR="00FA73B4">
        <w:rPr>
          <w:rFonts w:ascii="Arial" w:hAnsi="Arial" w:cs="Arial"/>
          <w:sz w:val="24"/>
          <w:szCs w:val="24"/>
        </w:rPr>
        <w:t>iteral C</w:t>
      </w:r>
      <w:r w:rsidR="005C7A45">
        <w:rPr>
          <w:rFonts w:ascii="Arial" w:hAnsi="Arial" w:cs="Arial"/>
          <w:sz w:val="24"/>
          <w:szCs w:val="24"/>
        </w:rPr>
        <w:t>)</w:t>
      </w:r>
      <w:r w:rsidR="00FA73B4">
        <w:rPr>
          <w:rFonts w:ascii="Arial" w:hAnsi="Arial" w:cs="Arial"/>
          <w:sz w:val="24"/>
          <w:szCs w:val="24"/>
        </w:rPr>
        <w:t>, Numeral 20 del TOCAF</w:t>
      </w:r>
      <w:r w:rsidR="0082038F">
        <w:rPr>
          <w:rFonts w:ascii="Arial" w:hAnsi="Arial" w:cs="Arial"/>
          <w:sz w:val="24"/>
          <w:szCs w:val="24"/>
        </w:rPr>
        <w:t xml:space="preserve">, a Gustavo Piana </w:t>
      </w:r>
      <w:proofErr w:type="spellStart"/>
      <w:r w:rsidR="0082038F">
        <w:rPr>
          <w:rFonts w:ascii="Arial" w:hAnsi="Arial" w:cs="Arial"/>
          <w:sz w:val="24"/>
          <w:szCs w:val="24"/>
        </w:rPr>
        <w:t>Fleitas</w:t>
      </w:r>
      <w:proofErr w:type="spellEnd"/>
      <w:r w:rsidR="0082038F">
        <w:rPr>
          <w:rFonts w:ascii="Arial" w:hAnsi="Arial" w:cs="Arial"/>
          <w:sz w:val="24"/>
          <w:szCs w:val="24"/>
        </w:rPr>
        <w:t xml:space="preserve">, inscripto en el Registro </w:t>
      </w:r>
      <w:r>
        <w:rPr>
          <w:rFonts w:ascii="Arial" w:hAnsi="Arial" w:cs="Arial"/>
          <w:sz w:val="24"/>
          <w:szCs w:val="24"/>
        </w:rPr>
        <w:t>Único</w:t>
      </w:r>
      <w:r w:rsidR="0082038F">
        <w:rPr>
          <w:rFonts w:ascii="Arial" w:hAnsi="Arial" w:cs="Arial"/>
          <w:sz w:val="24"/>
          <w:szCs w:val="24"/>
        </w:rPr>
        <w:t xml:space="preserve"> Tributario de la Dirección General Impositiva con el Nº 100730570017, por el plazo de seis meses, cuyo objeto será prestar servicios en dependencias del Municipio de Maldonado, por el precio $ 50.000 mensuales, pagaderas las mensualidades dentro de los 30, 60, 90, 120, 150 y 180 </w:t>
      </w:r>
      <w:r w:rsidR="008766B5">
        <w:rPr>
          <w:rFonts w:ascii="Arial" w:hAnsi="Arial" w:cs="Arial"/>
          <w:sz w:val="24"/>
          <w:szCs w:val="24"/>
        </w:rPr>
        <w:t>días</w:t>
      </w:r>
      <w:r w:rsidR="0082038F">
        <w:rPr>
          <w:rFonts w:ascii="Arial" w:hAnsi="Arial" w:cs="Arial"/>
          <w:sz w:val="24"/>
          <w:szCs w:val="24"/>
        </w:rPr>
        <w:t xml:space="preserve"> del dictado de la citada Resolución;</w:t>
      </w:r>
    </w:p>
    <w:p w:rsidR="00EF4553" w:rsidRDefault="003A4DF5" w:rsidP="005C7A4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82038F" w:rsidRPr="0082038F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A4DF5">
        <w:rPr>
          <w:rFonts w:ascii="Arial" w:hAnsi="Arial" w:cs="Arial"/>
          <w:sz w:val="24"/>
          <w:szCs w:val="24"/>
        </w:rPr>
        <w:t>que</w:t>
      </w:r>
      <w:r w:rsidR="002726BC">
        <w:rPr>
          <w:rFonts w:ascii="Arial" w:hAnsi="Arial" w:cs="Arial"/>
          <w:sz w:val="24"/>
          <w:szCs w:val="24"/>
        </w:rPr>
        <w:t xml:space="preserve"> </w:t>
      </w:r>
      <w:r w:rsidR="003835BC">
        <w:rPr>
          <w:rFonts w:ascii="Arial" w:hAnsi="Arial" w:cs="Arial"/>
          <w:sz w:val="24"/>
          <w:szCs w:val="24"/>
        </w:rPr>
        <w:t>por Resoluci</w:t>
      </w:r>
      <w:r w:rsidR="00F70431">
        <w:rPr>
          <w:rFonts w:ascii="Arial" w:hAnsi="Arial" w:cs="Arial"/>
          <w:sz w:val="24"/>
          <w:szCs w:val="24"/>
        </w:rPr>
        <w:t>ón Nº 03808/2017 de fecha 1º</w:t>
      </w:r>
      <w:r w:rsidR="002726BC">
        <w:rPr>
          <w:rFonts w:ascii="Arial" w:hAnsi="Arial" w:cs="Arial"/>
          <w:sz w:val="24"/>
          <w:szCs w:val="24"/>
        </w:rPr>
        <w:t xml:space="preserve">.06.17, el Intendente de Maldonado resolvió disponer ad referéndum de la Intervención del Contador Delegado del Tribunal de Cuentas, la renovación por el plazo de seis meses a contar desde el vencimiento contractual anterior, la contratación en los mismos términos y condiciones establecidos en la Resolución Nº 08474/2016, de los </w:t>
      </w:r>
      <w:proofErr w:type="spellStart"/>
      <w:r w:rsidR="002726BC">
        <w:rPr>
          <w:rFonts w:ascii="Arial" w:hAnsi="Arial" w:cs="Arial"/>
          <w:sz w:val="24"/>
          <w:szCs w:val="24"/>
        </w:rPr>
        <w:t>Monotributistas</w:t>
      </w:r>
      <w:proofErr w:type="spellEnd"/>
      <w:r w:rsidR="002726BC">
        <w:rPr>
          <w:rFonts w:ascii="Arial" w:hAnsi="Arial" w:cs="Arial"/>
          <w:sz w:val="24"/>
          <w:szCs w:val="24"/>
        </w:rPr>
        <w:t xml:space="preserve"> Sociales Mides- Asociativos: Elisa </w:t>
      </w:r>
      <w:r w:rsidR="005C7A45">
        <w:rPr>
          <w:rFonts w:ascii="Arial" w:hAnsi="Arial" w:cs="Arial"/>
          <w:sz w:val="24"/>
          <w:szCs w:val="24"/>
        </w:rPr>
        <w:t>d</w:t>
      </w:r>
      <w:r w:rsidR="002726BC">
        <w:rPr>
          <w:rFonts w:ascii="Arial" w:hAnsi="Arial" w:cs="Arial"/>
          <w:sz w:val="24"/>
          <w:szCs w:val="24"/>
        </w:rPr>
        <w:t xml:space="preserve">e León </w:t>
      </w:r>
      <w:r w:rsidR="005C7A45">
        <w:rPr>
          <w:rFonts w:ascii="Arial" w:hAnsi="Arial" w:cs="Arial"/>
          <w:sz w:val="24"/>
          <w:szCs w:val="24"/>
        </w:rPr>
        <w:t>d</w:t>
      </w:r>
      <w:r w:rsidR="002726BC">
        <w:rPr>
          <w:rFonts w:ascii="Arial" w:hAnsi="Arial" w:cs="Arial"/>
          <w:sz w:val="24"/>
          <w:szCs w:val="24"/>
        </w:rPr>
        <w:t xml:space="preserve">e León, María de los </w:t>
      </w:r>
      <w:proofErr w:type="spellStart"/>
      <w:r w:rsidR="002726BC">
        <w:rPr>
          <w:rFonts w:ascii="Arial" w:hAnsi="Arial" w:cs="Arial"/>
          <w:sz w:val="24"/>
          <w:szCs w:val="24"/>
        </w:rPr>
        <w:t>Angeles</w:t>
      </w:r>
      <w:proofErr w:type="spellEnd"/>
      <w:r w:rsidR="002726BC">
        <w:rPr>
          <w:rFonts w:ascii="Arial" w:hAnsi="Arial" w:cs="Arial"/>
          <w:sz w:val="24"/>
          <w:szCs w:val="24"/>
        </w:rPr>
        <w:t xml:space="preserve"> Rocha </w:t>
      </w:r>
      <w:proofErr w:type="spellStart"/>
      <w:r w:rsidR="002726BC">
        <w:rPr>
          <w:rFonts w:ascii="Arial" w:hAnsi="Arial" w:cs="Arial"/>
          <w:sz w:val="24"/>
          <w:szCs w:val="24"/>
        </w:rPr>
        <w:t>Esquia</w:t>
      </w:r>
      <w:proofErr w:type="spellEnd"/>
      <w:r w:rsidR="002726BC">
        <w:rPr>
          <w:rFonts w:ascii="Arial" w:hAnsi="Arial" w:cs="Arial"/>
          <w:sz w:val="24"/>
          <w:szCs w:val="24"/>
        </w:rPr>
        <w:t xml:space="preserve"> y Otros,  y Fanny Isolina Correa Rodríguez, María José </w:t>
      </w:r>
      <w:proofErr w:type="spellStart"/>
      <w:r w:rsidR="002726BC">
        <w:rPr>
          <w:rFonts w:ascii="Arial" w:hAnsi="Arial" w:cs="Arial"/>
          <w:sz w:val="24"/>
          <w:szCs w:val="24"/>
        </w:rPr>
        <w:t>Haran</w:t>
      </w:r>
      <w:proofErr w:type="spellEnd"/>
      <w:r w:rsidR="002726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26BC">
        <w:rPr>
          <w:rFonts w:ascii="Arial" w:hAnsi="Arial" w:cs="Arial"/>
          <w:sz w:val="24"/>
          <w:szCs w:val="24"/>
        </w:rPr>
        <w:t>Menyou</w:t>
      </w:r>
      <w:proofErr w:type="spellEnd"/>
      <w:r w:rsidR="002726BC">
        <w:rPr>
          <w:rFonts w:ascii="Arial" w:hAnsi="Arial" w:cs="Arial"/>
          <w:sz w:val="24"/>
          <w:szCs w:val="24"/>
        </w:rPr>
        <w:t xml:space="preserve"> y Otros</w:t>
      </w:r>
      <w:r w:rsidR="008766B5">
        <w:rPr>
          <w:rFonts w:ascii="Arial" w:hAnsi="Arial" w:cs="Arial"/>
          <w:sz w:val="24"/>
          <w:szCs w:val="24"/>
        </w:rPr>
        <w:t xml:space="preserve">. No incluye renovación por Gustavo Piana </w:t>
      </w:r>
      <w:proofErr w:type="spellStart"/>
      <w:r w:rsidR="008766B5">
        <w:rPr>
          <w:rFonts w:ascii="Arial" w:hAnsi="Arial" w:cs="Arial"/>
          <w:sz w:val="24"/>
          <w:szCs w:val="24"/>
        </w:rPr>
        <w:t>Fleitas</w:t>
      </w:r>
      <w:proofErr w:type="spellEnd"/>
      <w:r w:rsidR="002726BC">
        <w:rPr>
          <w:rFonts w:ascii="Arial" w:hAnsi="Arial" w:cs="Arial"/>
          <w:sz w:val="24"/>
          <w:szCs w:val="24"/>
        </w:rPr>
        <w:t>;</w:t>
      </w:r>
    </w:p>
    <w:p w:rsidR="001B4818" w:rsidRDefault="003A4DF5" w:rsidP="007D270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821842" w:rsidRPr="00821842">
        <w:rPr>
          <w:rFonts w:ascii="Arial" w:hAnsi="Arial" w:cs="Arial"/>
          <w:b/>
          <w:sz w:val="24"/>
          <w:szCs w:val="24"/>
        </w:rPr>
        <w:t>)</w:t>
      </w:r>
      <w:r w:rsidR="00821842">
        <w:rPr>
          <w:rFonts w:ascii="Arial" w:hAnsi="Arial" w:cs="Arial"/>
          <w:b/>
          <w:sz w:val="24"/>
          <w:szCs w:val="24"/>
        </w:rPr>
        <w:t xml:space="preserve"> </w:t>
      </w:r>
      <w:r w:rsidR="00821842">
        <w:rPr>
          <w:rFonts w:ascii="Arial" w:hAnsi="Arial" w:cs="Arial"/>
          <w:sz w:val="24"/>
          <w:szCs w:val="24"/>
        </w:rPr>
        <w:t>que</w:t>
      </w:r>
      <w:r w:rsidR="00000371">
        <w:rPr>
          <w:rFonts w:ascii="Arial" w:hAnsi="Arial" w:cs="Arial"/>
          <w:sz w:val="24"/>
          <w:szCs w:val="24"/>
        </w:rPr>
        <w:t xml:space="preserve"> </w:t>
      </w:r>
      <w:r w:rsidR="00461458">
        <w:rPr>
          <w:rFonts w:ascii="Arial" w:hAnsi="Arial" w:cs="Arial"/>
          <w:sz w:val="24"/>
          <w:szCs w:val="24"/>
        </w:rPr>
        <w:t xml:space="preserve">la </w:t>
      </w:r>
      <w:r w:rsidR="00000371">
        <w:rPr>
          <w:rFonts w:ascii="Arial" w:hAnsi="Arial" w:cs="Arial"/>
          <w:sz w:val="24"/>
          <w:szCs w:val="24"/>
        </w:rPr>
        <w:t>Contador</w:t>
      </w:r>
      <w:r w:rsidR="00461458">
        <w:rPr>
          <w:rFonts w:ascii="Arial" w:hAnsi="Arial" w:cs="Arial"/>
          <w:sz w:val="24"/>
          <w:szCs w:val="24"/>
        </w:rPr>
        <w:t>a</w:t>
      </w:r>
      <w:r w:rsidR="00000371">
        <w:rPr>
          <w:rFonts w:ascii="Arial" w:hAnsi="Arial" w:cs="Arial"/>
          <w:sz w:val="24"/>
          <w:szCs w:val="24"/>
        </w:rPr>
        <w:t xml:space="preserve"> Delegad</w:t>
      </w:r>
      <w:r w:rsidR="00461458">
        <w:rPr>
          <w:rFonts w:ascii="Arial" w:hAnsi="Arial" w:cs="Arial"/>
          <w:sz w:val="24"/>
          <w:szCs w:val="24"/>
        </w:rPr>
        <w:t>a</w:t>
      </w:r>
      <w:r w:rsidR="00000371">
        <w:rPr>
          <w:rFonts w:ascii="Arial" w:hAnsi="Arial" w:cs="Arial"/>
          <w:sz w:val="24"/>
          <w:szCs w:val="24"/>
        </w:rPr>
        <w:t xml:space="preserve"> de la Intendencia de Maldonado, </w:t>
      </w:r>
      <w:r w:rsidR="007D2E5E">
        <w:rPr>
          <w:rFonts w:ascii="Arial" w:hAnsi="Arial" w:cs="Arial"/>
          <w:sz w:val="24"/>
          <w:szCs w:val="24"/>
        </w:rPr>
        <w:t>en actuación de fecha 14.6.2017,</w:t>
      </w:r>
      <w:r w:rsidR="00BE46B1">
        <w:rPr>
          <w:rFonts w:ascii="Arial" w:hAnsi="Arial" w:cs="Arial"/>
          <w:sz w:val="24"/>
          <w:szCs w:val="24"/>
        </w:rPr>
        <w:t xml:space="preserve"> solicitó la ratificación de lo actuado por el Municipio, </w:t>
      </w:r>
      <w:r w:rsidR="00461458">
        <w:rPr>
          <w:rFonts w:ascii="Arial" w:hAnsi="Arial" w:cs="Arial"/>
          <w:sz w:val="24"/>
          <w:szCs w:val="24"/>
        </w:rPr>
        <w:t>en virtud de la consulta evacuada por este Tribunal con fecha 6/4/2017</w:t>
      </w:r>
      <w:r w:rsidR="00BE46B1">
        <w:rPr>
          <w:rFonts w:ascii="Arial" w:hAnsi="Arial" w:cs="Arial"/>
          <w:sz w:val="24"/>
          <w:szCs w:val="24"/>
        </w:rPr>
        <w:t xml:space="preserve"> </w:t>
      </w:r>
      <w:r w:rsidR="00875B7E">
        <w:rPr>
          <w:rFonts w:ascii="Arial" w:hAnsi="Arial" w:cs="Arial"/>
          <w:sz w:val="24"/>
          <w:szCs w:val="24"/>
        </w:rPr>
        <w:t>(EE 2017-17-1-0002153)</w:t>
      </w:r>
      <w:r w:rsidR="00461458" w:rsidRPr="00461458">
        <w:rPr>
          <w:rFonts w:ascii="Arial" w:hAnsi="Arial" w:cs="Arial"/>
          <w:sz w:val="24"/>
          <w:szCs w:val="24"/>
        </w:rPr>
        <w:t xml:space="preserve"> </w:t>
      </w:r>
      <w:r w:rsidR="00461458">
        <w:rPr>
          <w:rFonts w:ascii="Arial" w:hAnsi="Arial" w:cs="Arial"/>
          <w:sz w:val="24"/>
          <w:szCs w:val="24"/>
        </w:rPr>
        <w:t>sobre la competencia de los Municipio</w:t>
      </w:r>
      <w:r w:rsidR="007D2E5E">
        <w:rPr>
          <w:rFonts w:ascii="Arial" w:hAnsi="Arial" w:cs="Arial"/>
          <w:sz w:val="24"/>
          <w:szCs w:val="24"/>
        </w:rPr>
        <w:t>s</w:t>
      </w:r>
      <w:r w:rsidR="00461458">
        <w:rPr>
          <w:rFonts w:ascii="Arial" w:hAnsi="Arial" w:cs="Arial"/>
          <w:sz w:val="24"/>
          <w:szCs w:val="24"/>
        </w:rPr>
        <w:t xml:space="preserve"> </w:t>
      </w:r>
      <w:r w:rsidR="007D2E5E">
        <w:rPr>
          <w:rFonts w:ascii="Arial" w:hAnsi="Arial" w:cs="Arial"/>
          <w:sz w:val="24"/>
          <w:szCs w:val="24"/>
        </w:rPr>
        <w:t>en el marco</w:t>
      </w:r>
      <w:r w:rsidR="00461458">
        <w:rPr>
          <w:rFonts w:ascii="Arial" w:hAnsi="Arial" w:cs="Arial"/>
          <w:sz w:val="24"/>
          <w:szCs w:val="24"/>
        </w:rPr>
        <w:t xml:space="preserve"> de la  modificación </w:t>
      </w:r>
      <w:r w:rsidR="007D2E5E">
        <w:rPr>
          <w:rFonts w:ascii="Arial" w:hAnsi="Arial" w:cs="Arial"/>
          <w:sz w:val="24"/>
          <w:szCs w:val="24"/>
        </w:rPr>
        <w:t xml:space="preserve">al </w:t>
      </w:r>
      <w:r w:rsidR="007D2702">
        <w:rPr>
          <w:rFonts w:ascii="Arial" w:hAnsi="Arial" w:cs="Arial"/>
          <w:sz w:val="24"/>
          <w:szCs w:val="24"/>
        </w:rPr>
        <w:t>A</w:t>
      </w:r>
      <w:r w:rsidR="007D2E5E">
        <w:rPr>
          <w:rFonts w:ascii="Arial" w:hAnsi="Arial" w:cs="Arial"/>
          <w:sz w:val="24"/>
          <w:szCs w:val="24"/>
        </w:rPr>
        <w:t>rt</w:t>
      </w:r>
      <w:r w:rsidR="007D2702">
        <w:rPr>
          <w:rFonts w:ascii="Arial" w:hAnsi="Arial" w:cs="Arial"/>
          <w:sz w:val="24"/>
          <w:szCs w:val="24"/>
        </w:rPr>
        <w:t>ículo 19 de la L</w:t>
      </w:r>
      <w:r w:rsidR="007D2E5E">
        <w:rPr>
          <w:rFonts w:ascii="Arial" w:hAnsi="Arial" w:cs="Arial"/>
          <w:sz w:val="24"/>
          <w:szCs w:val="24"/>
        </w:rPr>
        <w:t xml:space="preserve">ey 19.272 </w:t>
      </w:r>
      <w:r w:rsidR="00461458">
        <w:rPr>
          <w:rFonts w:ascii="Arial" w:hAnsi="Arial" w:cs="Arial"/>
          <w:sz w:val="24"/>
          <w:szCs w:val="24"/>
        </w:rPr>
        <w:t>p</w:t>
      </w:r>
      <w:r w:rsidR="007D2E5E">
        <w:rPr>
          <w:rFonts w:ascii="Arial" w:hAnsi="Arial" w:cs="Arial"/>
          <w:sz w:val="24"/>
          <w:szCs w:val="24"/>
        </w:rPr>
        <w:t>or el Art</w:t>
      </w:r>
      <w:r w:rsidR="007D2702">
        <w:rPr>
          <w:rFonts w:ascii="Arial" w:hAnsi="Arial" w:cs="Arial"/>
          <w:sz w:val="24"/>
          <w:szCs w:val="24"/>
        </w:rPr>
        <w:t>ículo</w:t>
      </w:r>
      <w:r w:rsidR="007D2E5E">
        <w:rPr>
          <w:rFonts w:ascii="Arial" w:hAnsi="Arial" w:cs="Arial"/>
          <w:sz w:val="24"/>
          <w:szCs w:val="24"/>
        </w:rPr>
        <w:t xml:space="preserve"> 683 de la Ley 19.355</w:t>
      </w:r>
      <w:r w:rsidR="007D2702">
        <w:rPr>
          <w:rFonts w:ascii="Arial" w:hAnsi="Arial" w:cs="Arial"/>
          <w:sz w:val="24"/>
          <w:szCs w:val="24"/>
        </w:rPr>
        <w:t>;</w:t>
      </w:r>
    </w:p>
    <w:p w:rsidR="00461458" w:rsidRPr="00461458" w:rsidRDefault="001B4818" w:rsidP="007D270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E2731B" w:rsidRPr="00E2731B">
        <w:rPr>
          <w:rFonts w:ascii="Arial" w:hAnsi="Arial" w:cs="Arial"/>
          <w:b/>
          <w:sz w:val="24"/>
          <w:szCs w:val="24"/>
        </w:rPr>
        <w:t>)</w:t>
      </w:r>
      <w:r w:rsidR="00E2731B">
        <w:rPr>
          <w:rFonts w:ascii="Arial" w:hAnsi="Arial" w:cs="Arial"/>
          <w:b/>
          <w:sz w:val="24"/>
          <w:szCs w:val="24"/>
        </w:rPr>
        <w:t xml:space="preserve"> </w:t>
      </w:r>
      <w:r w:rsidR="00461458" w:rsidRPr="00461458">
        <w:rPr>
          <w:rFonts w:ascii="Arial" w:hAnsi="Arial" w:cs="Arial"/>
          <w:sz w:val="24"/>
          <w:szCs w:val="24"/>
        </w:rPr>
        <w:t xml:space="preserve">que no consta resolución del Municipio al respecto, y </w:t>
      </w:r>
      <w:r w:rsidR="00461458">
        <w:rPr>
          <w:rFonts w:ascii="Arial" w:hAnsi="Arial" w:cs="Arial"/>
          <w:sz w:val="24"/>
          <w:szCs w:val="24"/>
        </w:rPr>
        <w:t xml:space="preserve">únicamente se indica en informe de fecha 27/6/2017 (suscrito por la </w:t>
      </w:r>
      <w:r w:rsidR="00AC2E26">
        <w:rPr>
          <w:rFonts w:ascii="Arial" w:hAnsi="Arial" w:cs="Arial"/>
          <w:sz w:val="24"/>
          <w:szCs w:val="24"/>
        </w:rPr>
        <w:t>Alcaldesa</w:t>
      </w:r>
      <w:r w:rsidR="00461458">
        <w:rPr>
          <w:rFonts w:ascii="Arial" w:hAnsi="Arial" w:cs="Arial"/>
          <w:sz w:val="24"/>
          <w:szCs w:val="24"/>
        </w:rPr>
        <w:t xml:space="preserve">, Sra. Dina </w:t>
      </w:r>
      <w:r w:rsidR="00AC2E26">
        <w:rPr>
          <w:rFonts w:ascii="Arial" w:hAnsi="Arial" w:cs="Arial"/>
          <w:sz w:val="24"/>
          <w:szCs w:val="24"/>
        </w:rPr>
        <w:t>Fernández</w:t>
      </w:r>
      <w:r w:rsidR="00461458">
        <w:rPr>
          <w:rFonts w:ascii="Arial" w:hAnsi="Arial" w:cs="Arial"/>
          <w:sz w:val="24"/>
          <w:szCs w:val="24"/>
        </w:rPr>
        <w:t xml:space="preserve"> Chaves) que los Gobiernos Locales no tienen potestades por encima de las del Gobierno Departamental;</w:t>
      </w:r>
    </w:p>
    <w:p w:rsidR="005250F1" w:rsidRDefault="00461458" w:rsidP="007D270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7D2E5E">
        <w:rPr>
          <w:rFonts w:ascii="Arial" w:hAnsi="Arial" w:cs="Arial"/>
          <w:b/>
          <w:sz w:val="24"/>
          <w:szCs w:val="24"/>
        </w:rPr>
        <w:t>9)</w:t>
      </w:r>
      <w:r>
        <w:rPr>
          <w:rFonts w:ascii="Arial" w:hAnsi="Arial" w:cs="Arial"/>
          <w:sz w:val="24"/>
          <w:szCs w:val="24"/>
        </w:rPr>
        <w:t xml:space="preserve"> </w:t>
      </w:r>
      <w:r w:rsidR="00E2731B">
        <w:rPr>
          <w:rFonts w:ascii="Arial" w:hAnsi="Arial" w:cs="Arial"/>
          <w:sz w:val="24"/>
          <w:szCs w:val="24"/>
        </w:rPr>
        <w:t>que con fecha 30.06.17</w:t>
      </w:r>
      <w:r w:rsidR="005250F1">
        <w:rPr>
          <w:rFonts w:ascii="Arial" w:hAnsi="Arial" w:cs="Arial"/>
          <w:sz w:val="24"/>
          <w:szCs w:val="24"/>
        </w:rPr>
        <w:t xml:space="preserve">, se imputaron </w:t>
      </w:r>
      <w:r w:rsidR="00E2731B">
        <w:rPr>
          <w:rFonts w:ascii="Arial" w:hAnsi="Arial" w:cs="Arial"/>
          <w:sz w:val="24"/>
          <w:szCs w:val="24"/>
        </w:rPr>
        <w:t xml:space="preserve"> las sumas de $ </w:t>
      </w:r>
      <w:r w:rsidR="005250F1">
        <w:rPr>
          <w:rFonts w:ascii="Arial" w:hAnsi="Arial" w:cs="Arial"/>
          <w:sz w:val="24"/>
          <w:szCs w:val="24"/>
        </w:rPr>
        <w:t>450</w:t>
      </w:r>
      <w:r w:rsidR="00E2731B">
        <w:rPr>
          <w:rFonts w:ascii="Arial" w:hAnsi="Arial" w:cs="Arial"/>
          <w:sz w:val="24"/>
          <w:szCs w:val="24"/>
        </w:rPr>
        <w:t>.000</w:t>
      </w:r>
      <w:r w:rsidR="005250F1">
        <w:rPr>
          <w:rFonts w:ascii="Arial" w:hAnsi="Arial" w:cs="Arial"/>
          <w:sz w:val="24"/>
          <w:szCs w:val="24"/>
        </w:rPr>
        <w:t xml:space="preserve"> y $ 450.000,</w:t>
      </w:r>
      <w:r w:rsidR="00E2731B">
        <w:rPr>
          <w:rFonts w:ascii="Arial" w:hAnsi="Arial" w:cs="Arial"/>
          <w:sz w:val="24"/>
          <w:szCs w:val="24"/>
        </w:rPr>
        <w:t xml:space="preserve"> con cargo al rubro 5278-16000</w:t>
      </w:r>
      <w:r w:rsidR="00AC2E26">
        <w:rPr>
          <w:rFonts w:ascii="Arial" w:hAnsi="Arial" w:cs="Arial"/>
          <w:sz w:val="24"/>
          <w:szCs w:val="24"/>
        </w:rPr>
        <w:t xml:space="preserve"> (Municipio de Maldonado)</w:t>
      </w:r>
      <w:r w:rsidR="00E2731B">
        <w:rPr>
          <w:rFonts w:ascii="Arial" w:hAnsi="Arial" w:cs="Arial"/>
          <w:sz w:val="24"/>
          <w:szCs w:val="24"/>
        </w:rPr>
        <w:t>, sin disponibilidad</w:t>
      </w:r>
      <w:r w:rsidR="005250F1">
        <w:rPr>
          <w:rFonts w:ascii="Arial" w:hAnsi="Arial" w:cs="Arial"/>
          <w:sz w:val="24"/>
          <w:szCs w:val="24"/>
        </w:rPr>
        <w:t xml:space="preserve"> presupuestal;</w:t>
      </w:r>
    </w:p>
    <w:p w:rsidR="007D2E5E" w:rsidRDefault="005250F1" w:rsidP="007D2702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0"/>
          <w:lang w:eastAsia="es-ES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E94403">
        <w:rPr>
          <w:rFonts w:ascii="Arial" w:hAnsi="Arial" w:cs="Arial"/>
          <w:b/>
          <w:sz w:val="24"/>
          <w:szCs w:val="24"/>
        </w:rPr>
        <w:t xml:space="preserve"> 1) </w:t>
      </w:r>
      <w:r w:rsidR="007D2E5E" w:rsidRPr="009140AA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que</w:t>
      </w:r>
      <w:r w:rsidR="007D2E5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</w:t>
      </w:r>
      <w:r w:rsidR="007D2E5E">
        <w:rPr>
          <w:rFonts w:ascii="Arial" w:hAnsi="Arial" w:cs="Arial"/>
          <w:sz w:val="24"/>
          <w:szCs w:val="24"/>
        </w:rPr>
        <w:t xml:space="preserve">de conformidad con lo dispuesto en el </w:t>
      </w:r>
      <w:r w:rsidR="007D2702"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r w:rsidR="007D2702">
        <w:rPr>
          <w:rFonts w:ascii="Arial" w:hAnsi="Arial" w:cs="Arial"/>
          <w:sz w:val="24"/>
          <w:szCs w:val="24"/>
        </w:rPr>
        <w:t>Nral</w:t>
      </w:r>
      <w:proofErr w:type="spellEnd"/>
      <w:r w:rsidR="007D2702">
        <w:rPr>
          <w:rFonts w:ascii="Arial" w:hAnsi="Arial" w:cs="Arial"/>
          <w:sz w:val="24"/>
          <w:szCs w:val="24"/>
        </w:rPr>
        <w:t xml:space="preserve"> 1) del Artículo 19 de la L</w:t>
      </w:r>
      <w:r w:rsidR="007D2E5E">
        <w:rPr>
          <w:rFonts w:ascii="Arial" w:hAnsi="Arial" w:cs="Arial"/>
          <w:sz w:val="24"/>
          <w:szCs w:val="24"/>
        </w:rPr>
        <w:t xml:space="preserve">ey 19.272 en la redacción dada por el </w:t>
      </w:r>
      <w:r w:rsidR="007D2702">
        <w:rPr>
          <w:rFonts w:ascii="Arial" w:hAnsi="Arial" w:cs="Arial"/>
          <w:sz w:val="24"/>
          <w:szCs w:val="24"/>
        </w:rPr>
        <w:t>A</w:t>
      </w:r>
      <w:r w:rsidR="007D2E5E">
        <w:rPr>
          <w:rFonts w:ascii="Arial" w:hAnsi="Arial" w:cs="Arial"/>
          <w:sz w:val="24"/>
          <w:szCs w:val="24"/>
        </w:rPr>
        <w:t>rt</w:t>
      </w:r>
      <w:r w:rsidR="007D2702">
        <w:rPr>
          <w:rFonts w:ascii="Arial" w:hAnsi="Arial" w:cs="Arial"/>
          <w:sz w:val="24"/>
          <w:szCs w:val="24"/>
        </w:rPr>
        <w:t>ículo 683 de la L</w:t>
      </w:r>
      <w:r w:rsidR="007D2E5E">
        <w:rPr>
          <w:rFonts w:ascii="Arial" w:hAnsi="Arial" w:cs="Arial"/>
          <w:sz w:val="24"/>
          <w:szCs w:val="24"/>
        </w:rPr>
        <w:t>ey 19.355, los Municipios son ordenadores de gastos con el límite total de la asignación de créditos contenida en su programa presupuest</w:t>
      </w:r>
      <w:r w:rsidR="007D2702">
        <w:rPr>
          <w:rFonts w:ascii="Arial" w:hAnsi="Arial" w:cs="Arial"/>
          <w:sz w:val="24"/>
          <w:szCs w:val="24"/>
        </w:rPr>
        <w:t xml:space="preserve">al, en concordancia con los Artículo 7 </w:t>
      </w:r>
      <w:proofErr w:type="spellStart"/>
      <w:r w:rsidR="007D2702">
        <w:rPr>
          <w:rFonts w:ascii="Arial" w:hAnsi="Arial" w:cs="Arial"/>
          <w:sz w:val="24"/>
          <w:szCs w:val="24"/>
        </w:rPr>
        <w:t>Nral</w:t>
      </w:r>
      <w:proofErr w:type="spellEnd"/>
      <w:r w:rsidR="007D2702">
        <w:rPr>
          <w:rFonts w:ascii="Arial" w:hAnsi="Arial" w:cs="Arial"/>
          <w:sz w:val="24"/>
          <w:szCs w:val="24"/>
        </w:rPr>
        <w:t xml:space="preserve"> 3) y Artículo 12 </w:t>
      </w:r>
      <w:proofErr w:type="spellStart"/>
      <w:r w:rsidR="007D2702">
        <w:rPr>
          <w:rFonts w:ascii="Arial" w:hAnsi="Arial" w:cs="Arial"/>
          <w:sz w:val="24"/>
          <w:szCs w:val="24"/>
        </w:rPr>
        <w:t>Nral</w:t>
      </w:r>
      <w:proofErr w:type="spellEnd"/>
      <w:r w:rsidR="007D2702">
        <w:rPr>
          <w:rFonts w:ascii="Arial" w:hAnsi="Arial" w:cs="Arial"/>
          <w:sz w:val="24"/>
          <w:szCs w:val="24"/>
        </w:rPr>
        <w:t xml:space="preserve"> 3) de la L</w:t>
      </w:r>
      <w:r w:rsidR="007D2E5E">
        <w:rPr>
          <w:rFonts w:ascii="Arial" w:hAnsi="Arial" w:cs="Arial"/>
          <w:sz w:val="24"/>
          <w:szCs w:val="24"/>
        </w:rPr>
        <w:t>ey 19.272</w:t>
      </w:r>
      <w:r w:rsidR="007D2E5E" w:rsidRPr="009140AA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;</w:t>
      </w:r>
    </w:p>
    <w:p w:rsidR="001B4818" w:rsidRDefault="007D2E5E" w:rsidP="007D2702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875B7E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>2)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</w:t>
      </w:r>
      <w:r w:rsidR="00846297" w:rsidRPr="001B4818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que</w:t>
      </w:r>
      <w:r w:rsidR="00CE287F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en consecuencia,</w:t>
      </w:r>
      <w:r w:rsidR="00846297" w:rsidRPr="001B4818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</w:t>
      </w:r>
      <w:r w:rsidR="00846297" w:rsidRPr="001B4818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tratándose de gastos para el cumplimiento de cometidos asignados al Municipio por la ley Nº 19.272, es</w:t>
      </w:r>
      <w:r w:rsidR="009140AA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este</w:t>
      </w:r>
      <w:r w:rsidR="00846297" w:rsidRPr="001B4818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quien debe dictar la Res</w:t>
      </w:r>
      <w:r w:rsidR="001B4818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olución comprometiendo el gasto, </w:t>
      </w:r>
      <w:r w:rsidR="00CE287F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tal como se</w:t>
      </w:r>
      <w:r w:rsidR="001B4818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expresa en</w:t>
      </w:r>
      <w:r w:rsidR="00CE287F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la</w:t>
      </w:r>
      <w:r w:rsidR="001B4818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consulta </w:t>
      </w:r>
      <w:r>
        <w:rPr>
          <w:rFonts w:ascii="Arial" w:eastAsia="Times New Roman" w:hAnsi="Arial" w:cs="Arial"/>
          <w:color w:val="000000"/>
          <w:sz w:val="24"/>
          <w:szCs w:val="20"/>
          <w:lang w:eastAsia="es-ES"/>
        </w:rPr>
        <w:t>evacuada por</w:t>
      </w:r>
      <w:r w:rsidR="001B4818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este </w:t>
      </w:r>
      <w:r w:rsidR="001B4818">
        <w:rPr>
          <w:rFonts w:ascii="Arial" w:hAnsi="Arial" w:cs="Arial"/>
          <w:sz w:val="24"/>
          <w:szCs w:val="24"/>
        </w:rPr>
        <w:t>Tribunal;</w:t>
      </w:r>
    </w:p>
    <w:p w:rsidR="00CE287F" w:rsidRPr="009140AA" w:rsidRDefault="00BE46B1" w:rsidP="007D2702">
      <w:pPr>
        <w:spacing w:after="0" w:line="360" w:lineRule="auto"/>
        <w:ind w:firstLine="3119"/>
        <w:jc w:val="both"/>
        <w:rPr>
          <w:rFonts w:ascii="Arial" w:eastAsia="Times New Roman" w:hAnsi="Arial" w:cs="Arial"/>
          <w:color w:val="000000"/>
          <w:sz w:val="24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  <w:t>3</w:t>
      </w:r>
      <w:r w:rsidR="001B4818" w:rsidRPr="009140AA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  <w:t>)</w:t>
      </w:r>
      <w:r w:rsidR="001B4818" w:rsidRPr="009140AA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</w:t>
      </w:r>
      <w:r w:rsidR="00CE287F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Que dicha norma</w:t>
      </w:r>
      <w:r w:rsidR="00AC2E26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en su </w:t>
      </w:r>
      <w:r w:rsidR="007D2702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A</w:t>
      </w:r>
      <w:r>
        <w:rPr>
          <w:rFonts w:ascii="Arial" w:eastAsia="Times New Roman" w:hAnsi="Arial" w:cs="Arial"/>
          <w:color w:val="000000"/>
          <w:sz w:val="24"/>
          <w:szCs w:val="20"/>
          <w:lang w:eastAsia="es-ES"/>
        </w:rPr>
        <w:t>rt</w:t>
      </w:r>
      <w:r w:rsidR="007D2702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ículo</w:t>
      </w:r>
      <w:r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12 numeral 3,</w:t>
      </w:r>
      <w:r w:rsidR="00CE287F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preceptúa que entre </w:t>
      </w:r>
      <w:r w:rsidR="00AC2E26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los</w:t>
      </w:r>
      <w:r w:rsidR="00CE287F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cometidos</w:t>
      </w:r>
      <w:r w:rsidR="00AC2E26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del Municipio</w:t>
      </w:r>
      <w:r w:rsidR="00CE287F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está ordenar, por mayoría absoluta de sus integrantes, gastos o inversiones de conformidad con lo establecido en el presupuesto quinquenal o en las respectivas modificaciones presupuestales y en el plan financiero</w:t>
      </w:r>
      <w:r w:rsidR="00AC2E26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, así como en las disposiciones vigentes</w:t>
      </w:r>
      <w:r w:rsidR="00CE287F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; </w:t>
      </w:r>
    </w:p>
    <w:p w:rsidR="008D52A2" w:rsidRDefault="00BE46B1" w:rsidP="007D2702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8D52A2" w:rsidRPr="008D52A2">
        <w:rPr>
          <w:rFonts w:ascii="Arial" w:hAnsi="Arial" w:cs="Arial"/>
          <w:b/>
          <w:sz w:val="24"/>
          <w:szCs w:val="24"/>
        </w:rPr>
        <w:t>)</w:t>
      </w:r>
      <w:r w:rsidR="008D52A2">
        <w:rPr>
          <w:rFonts w:ascii="Arial" w:hAnsi="Arial" w:cs="Arial"/>
          <w:b/>
          <w:sz w:val="24"/>
          <w:szCs w:val="24"/>
        </w:rPr>
        <w:t xml:space="preserve">  </w:t>
      </w:r>
      <w:r w:rsidR="008D52A2">
        <w:rPr>
          <w:rFonts w:ascii="Arial" w:hAnsi="Arial" w:cs="Arial"/>
          <w:sz w:val="24"/>
          <w:szCs w:val="24"/>
        </w:rPr>
        <w:t>que no pueden comprometerse gastos sin que exista disponibilidad suficiente en el rubro de im</w:t>
      </w:r>
      <w:r w:rsidR="007D2702">
        <w:rPr>
          <w:rFonts w:ascii="Arial" w:hAnsi="Arial" w:cs="Arial"/>
          <w:sz w:val="24"/>
          <w:szCs w:val="24"/>
        </w:rPr>
        <w:t>putación contable (Artículo</w:t>
      </w:r>
      <w:r w:rsidR="00FC417C">
        <w:rPr>
          <w:rFonts w:ascii="Arial" w:hAnsi="Arial" w:cs="Arial"/>
          <w:sz w:val="24"/>
          <w:szCs w:val="24"/>
        </w:rPr>
        <w:t xml:space="preserve"> 15 TOCAF);</w:t>
      </w:r>
    </w:p>
    <w:p w:rsidR="00AC2E26" w:rsidRPr="00AC2E26" w:rsidRDefault="00AC2E26" w:rsidP="007D2702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AC2E26"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>que la contratación incluida en estas actuaciones y relacionada en Resultando 5), no consta que hubiera sido sometida a la intervención que compete a este Tribunal;</w:t>
      </w:r>
    </w:p>
    <w:p w:rsidR="007D2702" w:rsidRDefault="007D2702" w:rsidP="006B7AA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D2702" w:rsidRDefault="007D2702" w:rsidP="006B7AA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C417C" w:rsidRDefault="00FC417C" w:rsidP="006B7AA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FC417C" w:rsidRPr="007D2702" w:rsidRDefault="007D2702" w:rsidP="007D270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2702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FC417C" w:rsidRPr="007D2702">
        <w:rPr>
          <w:rFonts w:ascii="Arial" w:hAnsi="Arial" w:cs="Arial"/>
          <w:sz w:val="24"/>
          <w:szCs w:val="24"/>
        </w:rPr>
        <w:t>Observar el gasto;</w:t>
      </w:r>
    </w:p>
    <w:p w:rsidR="00AC2E26" w:rsidRPr="007D2702" w:rsidRDefault="007D2702" w:rsidP="007D270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2702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AC2E26" w:rsidRPr="007D2702">
        <w:rPr>
          <w:rFonts w:ascii="Arial" w:hAnsi="Arial" w:cs="Arial"/>
          <w:sz w:val="24"/>
          <w:szCs w:val="24"/>
        </w:rPr>
        <w:t>Señalar lo expresado en Con</w:t>
      </w:r>
      <w:bookmarkStart w:id="0" w:name="_GoBack"/>
      <w:bookmarkEnd w:id="0"/>
      <w:r w:rsidR="00AC2E26" w:rsidRPr="007D2702">
        <w:rPr>
          <w:rFonts w:ascii="Arial" w:hAnsi="Arial" w:cs="Arial"/>
          <w:sz w:val="24"/>
          <w:szCs w:val="24"/>
        </w:rPr>
        <w:t>siderando 5);</w:t>
      </w:r>
    </w:p>
    <w:p w:rsidR="00FC417C" w:rsidRDefault="007D2702" w:rsidP="007D270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2702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FC417C" w:rsidRPr="007D2702">
        <w:rPr>
          <w:rFonts w:ascii="Arial" w:hAnsi="Arial" w:cs="Arial"/>
          <w:sz w:val="24"/>
          <w:szCs w:val="24"/>
        </w:rPr>
        <w:t>Devolver las actuaciones.</w:t>
      </w:r>
    </w:p>
    <w:p w:rsidR="007D2702" w:rsidRDefault="007D2702" w:rsidP="007D270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D2702" w:rsidRPr="007D2702" w:rsidRDefault="007D2702" w:rsidP="007D2702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p w:rsidR="008D52A2" w:rsidRDefault="008D52A2" w:rsidP="006B7A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8D52A2" w:rsidSect="00F7081E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30E32"/>
    <w:multiLevelType w:val="hybridMultilevel"/>
    <w:tmpl w:val="D6A40A4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D0"/>
    <w:rsid w:val="00000371"/>
    <w:rsid w:val="000743ED"/>
    <w:rsid w:val="000C30A2"/>
    <w:rsid w:val="00106302"/>
    <w:rsid w:val="001B4818"/>
    <w:rsid w:val="00233E6C"/>
    <w:rsid w:val="002726BC"/>
    <w:rsid w:val="003170F9"/>
    <w:rsid w:val="003835BC"/>
    <w:rsid w:val="00391783"/>
    <w:rsid w:val="003A4DF5"/>
    <w:rsid w:val="003D42E7"/>
    <w:rsid w:val="003E1C12"/>
    <w:rsid w:val="003F64AF"/>
    <w:rsid w:val="00416E4A"/>
    <w:rsid w:val="004273D0"/>
    <w:rsid w:val="00461458"/>
    <w:rsid w:val="004A3DEC"/>
    <w:rsid w:val="00503279"/>
    <w:rsid w:val="00514391"/>
    <w:rsid w:val="005250F1"/>
    <w:rsid w:val="0056289F"/>
    <w:rsid w:val="0056709A"/>
    <w:rsid w:val="005A7DCE"/>
    <w:rsid w:val="005C7A45"/>
    <w:rsid w:val="006B7AA7"/>
    <w:rsid w:val="006F42D8"/>
    <w:rsid w:val="007C5BE9"/>
    <w:rsid w:val="007D2702"/>
    <w:rsid w:val="007D2E5E"/>
    <w:rsid w:val="0082038F"/>
    <w:rsid w:val="00821842"/>
    <w:rsid w:val="00846297"/>
    <w:rsid w:val="00875B7E"/>
    <w:rsid w:val="008766B5"/>
    <w:rsid w:val="008909D2"/>
    <w:rsid w:val="008D52A2"/>
    <w:rsid w:val="009140AA"/>
    <w:rsid w:val="00954810"/>
    <w:rsid w:val="009A5576"/>
    <w:rsid w:val="00AC2E26"/>
    <w:rsid w:val="00BE46B1"/>
    <w:rsid w:val="00C01C78"/>
    <w:rsid w:val="00C36EF7"/>
    <w:rsid w:val="00CE287F"/>
    <w:rsid w:val="00D112D0"/>
    <w:rsid w:val="00D11ECB"/>
    <w:rsid w:val="00D171B7"/>
    <w:rsid w:val="00E13B26"/>
    <w:rsid w:val="00E2731B"/>
    <w:rsid w:val="00E6563D"/>
    <w:rsid w:val="00E94403"/>
    <w:rsid w:val="00EA6D31"/>
    <w:rsid w:val="00EC6047"/>
    <w:rsid w:val="00EF4553"/>
    <w:rsid w:val="00F70431"/>
    <w:rsid w:val="00F7081E"/>
    <w:rsid w:val="00FA73B4"/>
    <w:rsid w:val="00FB6BF0"/>
    <w:rsid w:val="00FC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41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4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803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Andrea Gerner</cp:lastModifiedBy>
  <cp:revision>15</cp:revision>
  <cp:lastPrinted>2017-07-24T18:39:00Z</cp:lastPrinted>
  <dcterms:created xsi:type="dcterms:W3CDTF">2017-07-24T17:02:00Z</dcterms:created>
  <dcterms:modified xsi:type="dcterms:W3CDTF">2017-07-24T18:39:00Z</dcterms:modified>
</cp:coreProperties>
</file>