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3B" w:rsidRPr="00786EEB" w:rsidRDefault="008D243B" w:rsidP="008D243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1819/17</w:t>
      </w:r>
    </w:p>
    <w:p w:rsidR="008D243B" w:rsidRPr="008D243B" w:rsidRDefault="008D243B" w:rsidP="008D243B">
      <w:pPr>
        <w:tabs>
          <w:tab w:val="center" w:pos="4253"/>
        </w:tabs>
        <w:suppressAutoHyphens/>
        <w:spacing w:line="240" w:lineRule="auto"/>
        <w:jc w:val="center"/>
        <w:rPr>
          <w:rFonts w:ascii="Arial" w:hAnsi="Arial" w:cs="Arial"/>
          <w:b/>
          <w:sz w:val="24"/>
          <w:szCs w:val="24"/>
          <w:lang w:val="es-ES_tradnl"/>
        </w:rPr>
      </w:pPr>
      <w:r w:rsidRPr="008D243B">
        <w:rPr>
          <w:rFonts w:ascii="Arial" w:hAnsi="Arial" w:cs="Arial"/>
          <w:b/>
          <w:sz w:val="24"/>
          <w:szCs w:val="24"/>
          <w:lang w:val="es-ES_tradnl"/>
        </w:rPr>
        <w:t>RESOLUCION ADOPTADA POR EL</w:t>
      </w:r>
    </w:p>
    <w:p w:rsidR="008D243B" w:rsidRPr="008D243B" w:rsidRDefault="008D243B" w:rsidP="008D243B">
      <w:pPr>
        <w:tabs>
          <w:tab w:val="center" w:pos="4253"/>
        </w:tabs>
        <w:suppressAutoHyphens/>
        <w:spacing w:line="24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8D243B" w:rsidRPr="008D243B" w:rsidRDefault="008D243B" w:rsidP="008D243B">
      <w:pPr>
        <w:tabs>
          <w:tab w:val="center" w:pos="4253"/>
        </w:tabs>
        <w:suppressAutoHyphens/>
        <w:spacing w:line="240" w:lineRule="auto"/>
        <w:jc w:val="center"/>
        <w:rPr>
          <w:rFonts w:ascii="Arial" w:hAnsi="Arial" w:cs="Arial"/>
          <w:b/>
          <w:sz w:val="24"/>
          <w:szCs w:val="24"/>
          <w:lang w:val="es-ES_tradnl"/>
        </w:rPr>
      </w:pPr>
      <w:r w:rsidRPr="008D243B">
        <w:rPr>
          <w:rFonts w:ascii="Arial" w:hAnsi="Arial" w:cs="Arial"/>
          <w:b/>
          <w:sz w:val="24"/>
          <w:szCs w:val="24"/>
          <w:lang w:val="es-ES_tradnl"/>
        </w:rPr>
        <w:t>EN SESION DE FECHA 14 DE JUNIO DE 2017</w:t>
      </w:r>
    </w:p>
    <w:p w:rsidR="009D32D2" w:rsidRPr="00624CC6" w:rsidRDefault="008D243B" w:rsidP="008D243B">
      <w:pPr>
        <w:tabs>
          <w:tab w:val="center" w:pos="4253"/>
        </w:tabs>
        <w:suppressAutoHyphens/>
        <w:spacing w:line="240" w:lineRule="auto"/>
        <w:jc w:val="center"/>
        <w:rPr>
          <w:rFonts w:ascii="Arial" w:hAnsi="Arial" w:cs="Arial"/>
          <w:b/>
        </w:rPr>
      </w:pPr>
      <w:r w:rsidRPr="00624CC6">
        <w:rPr>
          <w:rFonts w:ascii="Arial" w:hAnsi="Arial" w:cs="Arial"/>
          <w:b/>
          <w:sz w:val="24"/>
          <w:szCs w:val="24"/>
        </w:rPr>
        <w:t xml:space="preserve">(E. E. Nº 2017-17-1-0002020, </w:t>
      </w:r>
      <w:proofErr w:type="spellStart"/>
      <w:r w:rsidRPr="00624CC6">
        <w:rPr>
          <w:rFonts w:ascii="Arial" w:hAnsi="Arial" w:cs="Arial"/>
          <w:b/>
          <w:sz w:val="24"/>
          <w:szCs w:val="24"/>
        </w:rPr>
        <w:t>Ent</w:t>
      </w:r>
      <w:proofErr w:type="spellEnd"/>
      <w:r w:rsidRPr="00624CC6">
        <w:rPr>
          <w:rFonts w:ascii="Arial" w:hAnsi="Arial" w:cs="Arial"/>
          <w:b/>
          <w:sz w:val="24"/>
          <w:szCs w:val="24"/>
        </w:rPr>
        <w:t>. N° 2457/17)</w:t>
      </w:r>
    </w:p>
    <w:p w:rsidR="008D243B" w:rsidRPr="00624CC6" w:rsidRDefault="008D243B" w:rsidP="008D243B">
      <w:pPr>
        <w:tabs>
          <w:tab w:val="center" w:pos="4253"/>
        </w:tabs>
        <w:suppressAutoHyphens/>
        <w:spacing w:line="240" w:lineRule="auto"/>
        <w:jc w:val="center"/>
        <w:rPr>
          <w:rFonts w:ascii="Arial" w:hAnsi="Arial" w:cs="Arial"/>
          <w:b/>
        </w:rPr>
      </w:pPr>
    </w:p>
    <w:p w:rsidR="00C02327" w:rsidRDefault="00C02327" w:rsidP="008D243B">
      <w:pPr>
        <w:pStyle w:val="Prrafodelista"/>
        <w:spacing w:after="0" w:line="360" w:lineRule="auto"/>
        <w:ind w:left="0" w:firstLine="851"/>
        <w:jc w:val="both"/>
        <w:rPr>
          <w:rFonts w:ascii="Arial" w:hAnsi="Arial" w:cs="Arial"/>
          <w:sz w:val="24"/>
          <w:szCs w:val="24"/>
        </w:rPr>
      </w:pPr>
      <w:r>
        <w:rPr>
          <w:rFonts w:ascii="Arial" w:hAnsi="Arial" w:cs="Arial"/>
          <w:b/>
          <w:sz w:val="24"/>
          <w:szCs w:val="24"/>
        </w:rPr>
        <w:t xml:space="preserve">VISTO: </w:t>
      </w:r>
      <w:r w:rsidR="00F9159E">
        <w:rPr>
          <w:rFonts w:ascii="Arial" w:hAnsi="Arial" w:cs="Arial"/>
          <w:sz w:val="24"/>
          <w:szCs w:val="24"/>
        </w:rPr>
        <w:t>E</w:t>
      </w:r>
      <w:r w:rsidR="00033B19">
        <w:rPr>
          <w:rFonts w:ascii="Arial" w:hAnsi="Arial" w:cs="Arial"/>
          <w:sz w:val="24"/>
          <w:szCs w:val="24"/>
        </w:rPr>
        <w:t>l Oficio N° 84</w:t>
      </w:r>
      <w:r>
        <w:rPr>
          <w:rFonts w:ascii="Arial" w:hAnsi="Arial" w:cs="Arial"/>
          <w:sz w:val="24"/>
          <w:szCs w:val="24"/>
        </w:rPr>
        <w:t>-2017-D/228842/12 remitido por la Administración Nacional</w:t>
      </w:r>
      <w:r w:rsidRPr="00C02327">
        <w:rPr>
          <w:rFonts w:ascii="Arial" w:hAnsi="Arial" w:cs="Arial"/>
          <w:sz w:val="24"/>
          <w:szCs w:val="24"/>
        </w:rPr>
        <w:t xml:space="preserve"> </w:t>
      </w:r>
      <w:r>
        <w:rPr>
          <w:rFonts w:ascii="Arial" w:hAnsi="Arial" w:cs="Arial"/>
          <w:sz w:val="24"/>
          <w:szCs w:val="24"/>
        </w:rPr>
        <w:t xml:space="preserve">de Combustible, Alcohol y Portland (ANCAP), </w:t>
      </w:r>
      <w:r w:rsidR="00067C6E">
        <w:rPr>
          <w:rFonts w:ascii="Arial" w:hAnsi="Arial" w:cs="Arial"/>
          <w:sz w:val="24"/>
          <w:szCs w:val="24"/>
        </w:rPr>
        <w:t>por el que</w:t>
      </w:r>
      <w:r>
        <w:rPr>
          <w:rFonts w:ascii="Arial" w:hAnsi="Arial" w:cs="Arial"/>
          <w:sz w:val="24"/>
          <w:szCs w:val="24"/>
        </w:rPr>
        <w:t xml:space="preserve"> </w:t>
      </w:r>
      <w:r w:rsidR="00067C6E">
        <w:rPr>
          <w:rFonts w:ascii="Arial" w:hAnsi="Arial" w:cs="Arial"/>
          <w:sz w:val="24"/>
          <w:szCs w:val="24"/>
        </w:rPr>
        <w:t>se pone en conocimiento a este Tribunal de la R.D. 459/5/2017</w:t>
      </w:r>
      <w:r w:rsidR="00085B47">
        <w:rPr>
          <w:rFonts w:ascii="Arial" w:hAnsi="Arial" w:cs="Arial"/>
          <w:sz w:val="24"/>
          <w:szCs w:val="24"/>
        </w:rPr>
        <w:t>, la que</w:t>
      </w:r>
      <w:r>
        <w:rPr>
          <w:rFonts w:ascii="Arial" w:hAnsi="Arial" w:cs="Arial"/>
          <w:sz w:val="24"/>
          <w:szCs w:val="24"/>
        </w:rPr>
        <w:t xml:space="preserve"> </w:t>
      </w:r>
      <w:r w:rsidR="00067C6E">
        <w:rPr>
          <w:rFonts w:ascii="Arial" w:hAnsi="Arial" w:cs="Arial"/>
          <w:sz w:val="24"/>
          <w:szCs w:val="24"/>
        </w:rPr>
        <w:t xml:space="preserve">dispone </w:t>
      </w:r>
      <w:r w:rsidR="00085B47">
        <w:rPr>
          <w:rFonts w:ascii="Arial" w:hAnsi="Arial" w:cs="Arial"/>
          <w:sz w:val="24"/>
          <w:szCs w:val="24"/>
        </w:rPr>
        <w:t>el complemento del pago del</w:t>
      </w:r>
      <w:r>
        <w:rPr>
          <w:rFonts w:ascii="Arial" w:hAnsi="Arial" w:cs="Arial"/>
          <w:sz w:val="24"/>
          <w:szCs w:val="24"/>
        </w:rPr>
        <w:t xml:space="preserve"> “Sistema de Remuneración Variable (SRV)” correspondiente al ejercicio 2016;</w:t>
      </w:r>
    </w:p>
    <w:p w:rsidR="0085766F" w:rsidRDefault="00C02327" w:rsidP="008D243B">
      <w:pPr>
        <w:pStyle w:val="Prrafodelista"/>
        <w:spacing w:after="0" w:line="360" w:lineRule="auto"/>
        <w:ind w:left="0" w:firstLine="851"/>
        <w:jc w:val="both"/>
        <w:rPr>
          <w:rFonts w:ascii="Arial" w:hAnsi="Arial" w:cs="Arial"/>
          <w:sz w:val="24"/>
          <w:szCs w:val="24"/>
        </w:rPr>
      </w:pPr>
      <w:r w:rsidRPr="00C02327">
        <w:rPr>
          <w:rFonts w:ascii="Arial" w:hAnsi="Arial" w:cs="Arial"/>
          <w:b/>
          <w:sz w:val="24"/>
          <w:szCs w:val="24"/>
        </w:rPr>
        <w:t>RESULTANDO:</w:t>
      </w:r>
      <w:r w:rsidR="00F9159E">
        <w:rPr>
          <w:rFonts w:ascii="Arial" w:hAnsi="Arial" w:cs="Arial"/>
          <w:sz w:val="24"/>
          <w:szCs w:val="24"/>
        </w:rPr>
        <w:t xml:space="preserve"> </w:t>
      </w:r>
      <w:r w:rsidRPr="00F9159E">
        <w:rPr>
          <w:rFonts w:ascii="Arial" w:hAnsi="Arial" w:cs="Arial"/>
          <w:b/>
          <w:sz w:val="24"/>
          <w:szCs w:val="24"/>
        </w:rPr>
        <w:t>1)</w:t>
      </w:r>
      <w:r>
        <w:rPr>
          <w:rFonts w:ascii="Arial" w:hAnsi="Arial" w:cs="Arial"/>
          <w:sz w:val="24"/>
          <w:szCs w:val="24"/>
        </w:rPr>
        <w:t xml:space="preserve"> que p</w:t>
      </w:r>
      <w:r w:rsidR="00067C6E">
        <w:rPr>
          <w:rFonts w:ascii="Arial" w:hAnsi="Arial" w:cs="Arial"/>
          <w:sz w:val="24"/>
          <w:szCs w:val="24"/>
        </w:rPr>
        <w:t>or R.D. N° 459</w:t>
      </w:r>
      <w:r w:rsidR="00F64314">
        <w:rPr>
          <w:rFonts w:ascii="Arial" w:hAnsi="Arial" w:cs="Arial"/>
          <w:sz w:val="24"/>
          <w:szCs w:val="24"/>
        </w:rPr>
        <w:t>/</w:t>
      </w:r>
      <w:r w:rsidR="00067C6E">
        <w:rPr>
          <w:rFonts w:ascii="Arial" w:hAnsi="Arial" w:cs="Arial"/>
          <w:sz w:val="24"/>
          <w:szCs w:val="24"/>
        </w:rPr>
        <w:t>5</w:t>
      </w:r>
      <w:r w:rsidR="00F64314">
        <w:rPr>
          <w:rFonts w:ascii="Arial" w:hAnsi="Arial" w:cs="Arial"/>
          <w:sz w:val="24"/>
          <w:szCs w:val="24"/>
        </w:rPr>
        <w:t>/2017 de</w:t>
      </w:r>
      <w:r>
        <w:rPr>
          <w:rFonts w:ascii="Arial" w:hAnsi="Arial" w:cs="Arial"/>
          <w:sz w:val="24"/>
          <w:szCs w:val="24"/>
        </w:rPr>
        <w:t xml:space="preserve"> fecha</w:t>
      </w:r>
      <w:r w:rsidR="00F64314">
        <w:rPr>
          <w:rFonts w:ascii="Arial" w:hAnsi="Arial" w:cs="Arial"/>
          <w:sz w:val="24"/>
          <w:szCs w:val="24"/>
        </w:rPr>
        <w:t xml:space="preserve"> </w:t>
      </w:r>
      <w:r w:rsidR="00067C6E">
        <w:rPr>
          <w:rFonts w:ascii="Arial" w:hAnsi="Arial" w:cs="Arial"/>
          <w:sz w:val="24"/>
          <w:szCs w:val="24"/>
        </w:rPr>
        <w:t>12</w:t>
      </w:r>
      <w:r w:rsidR="00F64314">
        <w:rPr>
          <w:rFonts w:ascii="Arial" w:hAnsi="Arial" w:cs="Arial"/>
          <w:sz w:val="24"/>
          <w:szCs w:val="24"/>
        </w:rPr>
        <w:t>/</w:t>
      </w:r>
      <w:r>
        <w:rPr>
          <w:rFonts w:ascii="Arial" w:hAnsi="Arial" w:cs="Arial"/>
          <w:sz w:val="24"/>
          <w:szCs w:val="24"/>
        </w:rPr>
        <w:t>0</w:t>
      </w:r>
      <w:r w:rsidR="00067C6E">
        <w:rPr>
          <w:rFonts w:ascii="Arial" w:hAnsi="Arial" w:cs="Arial"/>
          <w:sz w:val="24"/>
          <w:szCs w:val="24"/>
        </w:rPr>
        <w:t>5</w:t>
      </w:r>
      <w:r w:rsidR="00F64314">
        <w:rPr>
          <w:rFonts w:ascii="Arial" w:hAnsi="Arial" w:cs="Arial"/>
          <w:sz w:val="24"/>
          <w:szCs w:val="24"/>
        </w:rPr>
        <w:t>/</w:t>
      </w:r>
      <w:r>
        <w:rPr>
          <w:rFonts w:ascii="Arial" w:hAnsi="Arial" w:cs="Arial"/>
          <w:sz w:val="24"/>
          <w:szCs w:val="24"/>
        </w:rPr>
        <w:t>20</w:t>
      </w:r>
      <w:r w:rsidR="00F64314">
        <w:rPr>
          <w:rFonts w:ascii="Arial" w:hAnsi="Arial" w:cs="Arial"/>
          <w:sz w:val="24"/>
          <w:szCs w:val="24"/>
        </w:rPr>
        <w:t>17</w:t>
      </w:r>
      <w:r>
        <w:rPr>
          <w:rFonts w:ascii="Arial" w:hAnsi="Arial" w:cs="Arial"/>
          <w:sz w:val="24"/>
          <w:szCs w:val="24"/>
        </w:rPr>
        <w:t>,</w:t>
      </w:r>
      <w:r w:rsidR="00F64314">
        <w:rPr>
          <w:rFonts w:ascii="Arial" w:hAnsi="Arial" w:cs="Arial"/>
          <w:sz w:val="24"/>
          <w:szCs w:val="24"/>
        </w:rPr>
        <w:t xml:space="preserve"> se </w:t>
      </w:r>
      <w:r w:rsidR="00D1191E">
        <w:rPr>
          <w:rFonts w:ascii="Arial" w:hAnsi="Arial" w:cs="Arial"/>
          <w:sz w:val="24"/>
          <w:szCs w:val="24"/>
        </w:rPr>
        <w:t xml:space="preserve">comunica al </w:t>
      </w:r>
      <w:r w:rsidR="005B3D63">
        <w:rPr>
          <w:rFonts w:ascii="Arial" w:hAnsi="Arial" w:cs="Arial"/>
          <w:sz w:val="24"/>
          <w:szCs w:val="24"/>
        </w:rPr>
        <w:t>Ministerio de Industria, Energía y Minería, a la Oficina de Planeamiento y Presupuesto y al Minis</w:t>
      </w:r>
      <w:r w:rsidR="00D1191E">
        <w:rPr>
          <w:rFonts w:ascii="Arial" w:hAnsi="Arial" w:cs="Arial"/>
          <w:sz w:val="24"/>
          <w:szCs w:val="24"/>
        </w:rPr>
        <w:t xml:space="preserve">terio de Economía y Finanzas </w:t>
      </w:r>
      <w:r w:rsidR="005B3D63">
        <w:rPr>
          <w:rFonts w:ascii="Arial" w:hAnsi="Arial" w:cs="Arial"/>
          <w:sz w:val="24"/>
          <w:szCs w:val="24"/>
        </w:rPr>
        <w:t xml:space="preserve">que se dispone el </w:t>
      </w:r>
      <w:r w:rsidR="00067C6E">
        <w:rPr>
          <w:rFonts w:ascii="Arial" w:hAnsi="Arial" w:cs="Arial"/>
          <w:sz w:val="24"/>
          <w:szCs w:val="24"/>
        </w:rPr>
        <w:t xml:space="preserve">complemento de </w:t>
      </w:r>
      <w:r w:rsidR="005B3D63">
        <w:rPr>
          <w:rFonts w:ascii="Arial" w:hAnsi="Arial" w:cs="Arial"/>
          <w:sz w:val="24"/>
          <w:szCs w:val="24"/>
        </w:rPr>
        <w:t>pago del SRV de acuerdo con los resultados obtenidos en los indicad</w:t>
      </w:r>
      <w:r w:rsidR="00F9159E">
        <w:rPr>
          <w:rFonts w:ascii="Arial" w:hAnsi="Arial" w:cs="Arial"/>
          <w:sz w:val="24"/>
          <w:szCs w:val="24"/>
        </w:rPr>
        <w:t>ores aprobados para el E</w:t>
      </w:r>
      <w:r w:rsidR="005B3D63">
        <w:rPr>
          <w:rFonts w:ascii="Arial" w:hAnsi="Arial" w:cs="Arial"/>
          <w:sz w:val="24"/>
          <w:szCs w:val="24"/>
        </w:rPr>
        <w:t>jercicio 2016;</w:t>
      </w:r>
    </w:p>
    <w:p w:rsidR="005B3D63" w:rsidRDefault="00F9159E" w:rsidP="00F9159E">
      <w:pPr>
        <w:pStyle w:val="Prrafodelista"/>
        <w:spacing w:after="0" w:line="360" w:lineRule="auto"/>
        <w:ind w:left="0" w:firstLine="2694"/>
        <w:jc w:val="both"/>
        <w:rPr>
          <w:rFonts w:ascii="Arial" w:hAnsi="Arial" w:cs="Arial"/>
          <w:sz w:val="24"/>
          <w:szCs w:val="24"/>
        </w:rPr>
      </w:pPr>
      <w:r>
        <w:rPr>
          <w:rFonts w:ascii="Arial" w:hAnsi="Arial" w:cs="Arial"/>
          <w:b/>
          <w:sz w:val="24"/>
          <w:szCs w:val="24"/>
        </w:rPr>
        <w:t xml:space="preserve"> </w:t>
      </w:r>
      <w:r w:rsidR="0085766F" w:rsidRPr="00F9159E">
        <w:rPr>
          <w:rFonts w:ascii="Arial" w:hAnsi="Arial" w:cs="Arial"/>
          <w:b/>
          <w:sz w:val="24"/>
          <w:szCs w:val="24"/>
        </w:rPr>
        <w:t>2)</w:t>
      </w:r>
      <w:r w:rsidR="0085766F">
        <w:rPr>
          <w:rFonts w:ascii="Arial" w:hAnsi="Arial" w:cs="Arial"/>
          <w:sz w:val="24"/>
          <w:szCs w:val="24"/>
        </w:rPr>
        <w:t xml:space="preserve"> </w:t>
      </w:r>
      <w:r w:rsidR="005B3D63">
        <w:rPr>
          <w:rFonts w:ascii="Arial" w:hAnsi="Arial" w:cs="Arial"/>
          <w:sz w:val="24"/>
          <w:szCs w:val="24"/>
        </w:rPr>
        <w:t>que</w:t>
      </w:r>
      <w:r w:rsidR="00FA3041">
        <w:rPr>
          <w:rFonts w:ascii="Arial" w:hAnsi="Arial" w:cs="Arial"/>
          <w:sz w:val="24"/>
          <w:szCs w:val="24"/>
        </w:rPr>
        <w:t xml:space="preserve"> con</w:t>
      </w:r>
      <w:r w:rsidR="005B3D63">
        <w:rPr>
          <w:rFonts w:ascii="Arial" w:hAnsi="Arial" w:cs="Arial"/>
          <w:sz w:val="24"/>
          <w:szCs w:val="24"/>
        </w:rPr>
        <w:t xml:space="preserve"> </w:t>
      </w:r>
      <w:r w:rsidR="00FA3041">
        <w:rPr>
          <w:rFonts w:ascii="Arial" w:hAnsi="Arial" w:cs="Arial"/>
          <w:sz w:val="24"/>
          <w:szCs w:val="24"/>
        </w:rPr>
        <w:t>fecha 2</w:t>
      </w:r>
      <w:r w:rsidR="00067C6E">
        <w:rPr>
          <w:rFonts w:ascii="Arial" w:hAnsi="Arial" w:cs="Arial"/>
          <w:sz w:val="24"/>
          <w:szCs w:val="24"/>
        </w:rPr>
        <w:t>6</w:t>
      </w:r>
      <w:r w:rsidR="00FA3041">
        <w:rPr>
          <w:rFonts w:ascii="Arial" w:hAnsi="Arial" w:cs="Arial"/>
          <w:sz w:val="24"/>
          <w:szCs w:val="24"/>
        </w:rPr>
        <w:t>/0</w:t>
      </w:r>
      <w:r w:rsidR="00067C6E">
        <w:rPr>
          <w:rFonts w:ascii="Arial" w:hAnsi="Arial" w:cs="Arial"/>
          <w:sz w:val="24"/>
          <w:szCs w:val="24"/>
        </w:rPr>
        <w:t>5</w:t>
      </w:r>
      <w:r w:rsidR="00FA3041">
        <w:rPr>
          <w:rFonts w:ascii="Arial" w:hAnsi="Arial" w:cs="Arial"/>
          <w:sz w:val="24"/>
          <w:szCs w:val="24"/>
        </w:rPr>
        <w:t>/2017 la O</w:t>
      </w:r>
      <w:r>
        <w:rPr>
          <w:rFonts w:ascii="Arial" w:hAnsi="Arial" w:cs="Arial"/>
          <w:sz w:val="24"/>
          <w:szCs w:val="24"/>
        </w:rPr>
        <w:t>.</w:t>
      </w:r>
      <w:r w:rsidR="00FA3041">
        <w:rPr>
          <w:rFonts w:ascii="Arial" w:hAnsi="Arial" w:cs="Arial"/>
          <w:sz w:val="24"/>
          <w:szCs w:val="24"/>
        </w:rPr>
        <w:t>P</w:t>
      </w:r>
      <w:r>
        <w:rPr>
          <w:rFonts w:ascii="Arial" w:hAnsi="Arial" w:cs="Arial"/>
          <w:sz w:val="24"/>
          <w:szCs w:val="24"/>
        </w:rPr>
        <w:t>.</w:t>
      </w:r>
      <w:r w:rsidR="00FA3041">
        <w:rPr>
          <w:rFonts w:ascii="Arial" w:hAnsi="Arial" w:cs="Arial"/>
          <w:sz w:val="24"/>
          <w:szCs w:val="24"/>
        </w:rPr>
        <w:t xml:space="preserve">P </w:t>
      </w:r>
      <w:r w:rsidR="00D1191E">
        <w:rPr>
          <w:rFonts w:ascii="Arial" w:hAnsi="Arial" w:cs="Arial"/>
          <w:sz w:val="24"/>
          <w:szCs w:val="24"/>
        </w:rPr>
        <w:t xml:space="preserve">emite </w:t>
      </w:r>
      <w:r w:rsidR="00FA3041">
        <w:rPr>
          <w:rFonts w:ascii="Arial" w:hAnsi="Arial" w:cs="Arial"/>
          <w:sz w:val="24"/>
          <w:szCs w:val="24"/>
        </w:rPr>
        <w:t xml:space="preserve">informe favorable </w:t>
      </w:r>
      <w:r w:rsidR="00D1191E">
        <w:rPr>
          <w:rFonts w:ascii="Arial" w:hAnsi="Arial" w:cs="Arial"/>
          <w:sz w:val="24"/>
          <w:szCs w:val="24"/>
        </w:rPr>
        <w:t>sobre lo informado por el Organismo</w:t>
      </w:r>
      <w:r w:rsidR="00FA3041">
        <w:rPr>
          <w:rFonts w:ascii="Arial" w:hAnsi="Arial" w:cs="Arial"/>
          <w:sz w:val="24"/>
          <w:szCs w:val="24"/>
        </w:rPr>
        <w:t xml:space="preserve"> en cuanto al desempeño de las metas establecidas para los indicadores acordados del SRV 2016;</w:t>
      </w:r>
    </w:p>
    <w:p w:rsidR="005B3D63" w:rsidRDefault="00FA3041" w:rsidP="008D243B">
      <w:pPr>
        <w:pStyle w:val="Prrafodelista"/>
        <w:spacing w:after="0" w:line="360" w:lineRule="auto"/>
        <w:ind w:left="0" w:firstLine="851"/>
        <w:jc w:val="both"/>
        <w:rPr>
          <w:rFonts w:ascii="Arial" w:hAnsi="Arial" w:cs="Arial"/>
          <w:sz w:val="24"/>
          <w:szCs w:val="24"/>
        </w:rPr>
      </w:pPr>
      <w:r>
        <w:rPr>
          <w:rFonts w:ascii="Arial" w:hAnsi="Arial" w:cs="Arial"/>
          <w:b/>
          <w:sz w:val="24"/>
          <w:szCs w:val="24"/>
        </w:rPr>
        <w:t>CONSIDERANDO:</w:t>
      </w:r>
      <w:r>
        <w:rPr>
          <w:rFonts w:ascii="Arial" w:hAnsi="Arial" w:cs="Arial"/>
          <w:sz w:val="24"/>
          <w:szCs w:val="24"/>
        </w:rPr>
        <w:t xml:space="preserve"> </w:t>
      </w:r>
      <w:r w:rsidR="0085766F">
        <w:rPr>
          <w:rFonts w:ascii="Arial" w:hAnsi="Arial" w:cs="Arial"/>
          <w:sz w:val="24"/>
          <w:szCs w:val="24"/>
        </w:rPr>
        <w:t>que ANCAP ha dado cumpli</w:t>
      </w:r>
      <w:r w:rsidR="00F9159E">
        <w:rPr>
          <w:rFonts w:ascii="Arial" w:hAnsi="Arial" w:cs="Arial"/>
          <w:sz w:val="24"/>
          <w:szCs w:val="24"/>
        </w:rPr>
        <w:t>miento a lo dispuesto en el Artículo</w:t>
      </w:r>
      <w:r w:rsidR="0085766F">
        <w:rPr>
          <w:rFonts w:ascii="Arial" w:hAnsi="Arial" w:cs="Arial"/>
          <w:sz w:val="24"/>
          <w:szCs w:val="24"/>
        </w:rPr>
        <w:t xml:space="preserve"> 10° del Decreto 429/16 Presupuesto Operativo de Operaciones Financieras y de Inversiones </w:t>
      </w:r>
      <w:r w:rsidR="00F9159E">
        <w:rPr>
          <w:rFonts w:ascii="Arial" w:hAnsi="Arial" w:cs="Arial"/>
          <w:sz w:val="24"/>
          <w:szCs w:val="24"/>
        </w:rPr>
        <w:t>de la ANCAP correspondiente al E</w:t>
      </w:r>
      <w:r w:rsidR="0085766F">
        <w:rPr>
          <w:rFonts w:ascii="Arial" w:hAnsi="Arial" w:cs="Arial"/>
          <w:sz w:val="24"/>
          <w:szCs w:val="24"/>
        </w:rPr>
        <w:t>jercicio 2016, que estipula “La partida incluida en el objeto “Sistema de Remuneración Variable”, sólo podrá ejecutarse una vez que la empresa haya obtenido el informe favorable de la Oficina de Planeamiento y Presupuesto y el mismo haya sido comunicado al Tribunal de Cuentas de la República”;</w:t>
      </w:r>
      <w:r w:rsidR="00F9159E">
        <w:rPr>
          <w:rFonts w:ascii="Arial" w:hAnsi="Arial" w:cs="Arial"/>
          <w:sz w:val="24"/>
          <w:szCs w:val="24"/>
        </w:rPr>
        <w:t xml:space="preserve"> Artículo</w:t>
      </w:r>
      <w:r>
        <w:rPr>
          <w:rFonts w:ascii="Arial" w:hAnsi="Arial" w:cs="Arial"/>
          <w:sz w:val="24"/>
          <w:szCs w:val="24"/>
        </w:rPr>
        <w:t xml:space="preserve"> 10°</w:t>
      </w:r>
      <w:r w:rsidR="009D32D2">
        <w:rPr>
          <w:rFonts w:ascii="Arial" w:hAnsi="Arial" w:cs="Arial"/>
          <w:sz w:val="24"/>
          <w:szCs w:val="24"/>
        </w:rPr>
        <w:t xml:space="preserve"> del Decreto de Presupuesto mencionado anteriormente, en cuanto a la comunicación del informe fav</w:t>
      </w:r>
      <w:r w:rsidR="00D1191E">
        <w:rPr>
          <w:rFonts w:ascii="Arial" w:hAnsi="Arial" w:cs="Arial"/>
          <w:sz w:val="24"/>
          <w:szCs w:val="24"/>
        </w:rPr>
        <w:t>orable de O.P.P</w:t>
      </w:r>
      <w:r w:rsidR="00624CC6">
        <w:rPr>
          <w:rFonts w:ascii="Arial" w:hAnsi="Arial" w:cs="Arial"/>
          <w:sz w:val="24"/>
          <w:szCs w:val="24"/>
        </w:rPr>
        <w:t>.</w:t>
      </w:r>
      <w:r w:rsidR="00AB3F07">
        <w:rPr>
          <w:rFonts w:ascii="Arial" w:hAnsi="Arial" w:cs="Arial"/>
          <w:sz w:val="24"/>
          <w:szCs w:val="24"/>
        </w:rPr>
        <w:t xml:space="preserve"> a este Tribunal;</w:t>
      </w:r>
    </w:p>
    <w:p w:rsidR="009D32D2" w:rsidRDefault="009D32D2" w:rsidP="008D243B">
      <w:pPr>
        <w:pStyle w:val="Prrafodelista"/>
        <w:spacing w:after="0" w:line="360" w:lineRule="auto"/>
        <w:ind w:left="0" w:firstLine="851"/>
        <w:jc w:val="both"/>
        <w:rPr>
          <w:rFonts w:ascii="Arial" w:hAnsi="Arial" w:cs="Arial"/>
          <w:sz w:val="24"/>
          <w:szCs w:val="24"/>
        </w:rPr>
      </w:pPr>
      <w:r w:rsidRPr="009D32D2">
        <w:rPr>
          <w:rFonts w:ascii="Arial" w:hAnsi="Arial" w:cs="Arial"/>
          <w:b/>
          <w:sz w:val="24"/>
          <w:szCs w:val="24"/>
        </w:rPr>
        <w:lastRenderedPageBreak/>
        <w:t>ATENTO:</w:t>
      </w:r>
      <w:r w:rsidR="00AB3F07">
        <w:rPr>
          <w:rFonts w:ascii="Arial" w:hAnsi="Arial" w:cs="Arial"/>
          <w:sz w:val="24"/>
          <w:szCs w:val="24"/>
        </w:rPr>
        <w:t xml:space="preserve"> a lo expresado anteriormente;</w:t>
      </w:r>
    </w:p>
    <w:p w:rsidR="009D32D2" w:rsidRDefault="009D32D2" w:rsidP="009D32D2">
      <w:pPr>
        <w:pStyle w:val="Prrafodelista"/>
        <w:spacing w:after="0" w:line="360" w:lineRule="auto"/>
        <w:ind w:left="0"/>
        <w:jc w:val="center"/>
        <w:rPr>
          <w:rFonts w:ascii="Arial" w:hAnsi="Arial" w:cs="Arial"/>
          <w:sz w:val="24"/>
          <w:szCs w:val="24"/>
        </w:rPr>
      </w:pPr>
      <w:r>
        <w:rPr>
          <w:rFonts w:ascii="Arial" w:hAnsi="Arial" w:cs="Arial"/>
          <w:b/>
          <w:sz w:val="24"/>
          <w:szCs w:val="24"/>
        </w:rPr>
        <w:t>EL TRIBUNAL ACUERDA</w:t>
      </w:r>
    </w:p>
    <w:p w:rsidR="009D32D2" w:rsidRDefault="009D32D2" w:rsidP="009D32D2">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Tomar conocimiento de lo actuado por la Administración Nacional de Combustible</w:t>
      </w:r>
      <w:r w:rsidR="00624CC6">
        <w:rPr>
          <w:rFonts w:ascii="Arial" w:hAnsi="Arial" w:cs="Arial"/>
          <w:sz w:val="24"/>
          <w:szCs w:val="24"/>
        </w:rPr>
        <w:t>s,</w:t>
      </w:r>
      <w:r>
        <w:rPr>
          <w:rFonts w:ascii="Arial" w:hAnsi="Arial" w:cs="Arial"/>
          <w:sz w:val="24"/>
          <w:szCs w:val="24"/>
        </w:rPr>
        <w:t xml:space="preserve"> Alcohol y Portland; y</w:t>
      </w:r>
    </w:p>
    <w:p w:rsidR="00DB4400" w:rsidRPr="00067C6E" w:rsidRDefault="009D32D2" w:rsidP="002E2750">
      <w:pPr>
        <w:pStyle w:val="Prrafodelista"/>
        <w:numPr>
          <w:ilvl w:val="0"/>
          <w:numId w:val="4"/>
        </w:numPr>
        <w:spacing w:after="0" w:line="360" w:lineRule="auto"/>
        <w:jc w:val="both"/>
        <w:rPr>
          <w:rFonts w:ascii="Arial" w:hAnsi="Arial" w:cs="Arial"/>
          <w:sz w:val="24"/>
          <w:szCs w:val="24"/>
        </w:rPr>
      </w:pPr>
      <w:r w:rsidRPr="00067C6E">
        <w:rPr>
          <w:rFonts w:ascii="Arial" w:hAnsi="Arial" w:cs="Arial"/>
          <w:sz w:val="24"/>
          <w:szCs w:val="24"/>
        </w:rPr>
        <w:t>Comunicar al Organismo.</w:t>
      </w:r>
    </w:p>
    <w:p w:rsidR="008D243B" w:rsidRDefault="008D243B" w:rsidP="00085B47">
      <w:pPr>
        <w:pStyle w:val="Piedepgina"/>
        <w:ind w:left="720"/>
      </w:pPr>
    </w:p>
    <w:p w:rsidR="008D243B" w:rsidRDefault="008D243B" w:rsidP="00085B47">
      <w:pPr>
        <w:pStyle w:val="Piedepgina"/>
        <w:ind w:left="720"/>
      </w:pPr>
    </w:p>
    <w:p w:rsidR="008D243B" w:rsidRDefault="008D243B" w:rsidP="00085B47">
      <w:pPr>
        <w:pStyle w:val="Piedepgina"/>
        <w:ind w:left="720"/>
      </w:pPr>
    </w:p>
    <w:p w:rsidR="00DB4400" w:rsidRPr="008D243B" w:rsidRDefault="00FD7A2A" w:rsidP="00085B47">
      <w:pPr>
        <w:pStyle w:val="Piedepgina"/>
        <w:ind w:left="720"/>
        <w:rPr>
          <w:rFonts w:ascii="Arial" w:hAnsi="Arial" w:cs="Arial"/>
          <w:sz w:val="24"/>
          <w:szCs w:val="24"/>
        </w:rPr>
      </w:pPr>
      <w:proofErr w:type="spellStart"/>
      <w:proofErr w:type="gramStart"/>
      <w:r w:rsidRPr="008D243B">
        <w:rPr>
          <w:rFonts w:ascii="Arial" w:hAnsi="Arial" w:cs="Arial"/>
          <w:sz w:val="24"/>
          <w:szCs w:val="24"/>
        </w:rPr>
        <w:t>mp</w:t>
      </w:r>
      <w:proofErr w:type="spellEnd"/>
      <w:proofErr w:type="gramEnd"/>
    </w:p>
    <w:sectPr w:rsidR="00DB4400" w:rsidRPr="008D243B" w:rsidSect="00AC36E8">
      <w:pgSz w:w="11906" w:h="16838" w:code="9"/>
      <w:pgMar w:top="3289" w:right="1701" w:bottom="1418"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3B" w:rsidRDefault="008D243B" w:rsidP="00CC6F18">
      <w:pPr>
        <w:spacing w:after="0" w:line="240" w:lineRule="auto"/>
      </w:pPr>
      <w:r>
        <w:separator/>
      </w:r>
    </w:p>
  </w:endnote>
  <w:endnote w:type="continuationSeparator" w:id="0">
    <w:p w:rsidR="008D243B" w:rsidRDefault="008D243B" w:rsidP="00CC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3B" w:rsidRDefault="008D243B" w:rsidP="00CC6F18">
      <w:pPr>
        <w:spacing w:after="0" w:line="240" w:lineRule="auto"/>
      </w:pPr>
      <w:r>
        <w:separator/>
      </w:r>
    </w:p>
  </w:footnote>
  <w:footnote w:type="continuationSeparator" w:id="0">
    <w:p w:rsidR="008D243B" w:rsidRDefault="008D243B" w:rsidP="00CC6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26D50"/>
    <w:multiLevelType w:val="hybridMultilevel"/>
    <w:tmpl w:val="57EA2DFA"/>
    <w:lvl w:ilvl="0" w:tplc="4D2ABD1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FC92EF6"/>
    <w:multiLevelType w:val="hybridMultilevel"/>
    <w:tmpl w:val="DF344F1A"/>
    <w:lvl w:ilvl="0" w:tplc="7772F3C2">
      <w:start w:val="1"/>
      <w:numFmt w:val="lowerRoman"/>
      <w:lvlText w:val="%1)"/>
      <w:lvlJc w:val="left"/>
      <w:pPr>
        <w:ind w:left="2844" w:hanging="720"/>
      </w:pPr>
      <w:rPr>
        <w:rFonts w:hint="default"/>
      </w:rPr>
    </w:lvl>
    <w:lvl w:ilvl="1" w:tplc="380A0019" w:tentative="1">
      <w:start w:val="1"/>
      <w:numFmt w:val="lowerLetter"/>
      <w:lvlText w:val="%2."/>
      <w:lvlJc w:val="left"/>
      <w:pPr>
        <w:ind w:left="3204" w:hanging="360"/>
      </w:pPr>
    </w:lvl>
    <w:lvl w:ilvl="2" w:tplc="380A001B" w:tentative="1">
      <w:start w:val="1"/>
      <w:numFmt w:val="lowerRoman"/>
      <w:lvlText w:val="%3."/>
      <w:lvlJc w:val="right"/>
      <w:pPr>
        <w:ind w:left="3924" w:hanging="180"/>
      </w:pPr>
    </w:lvl>
    <w:lvl w:ilvl="3" w:tplc="380A000F" w:tentative="1">
      <w:start w:val="1"/>
      <w:numFmt w:val="decimal"/>
      <w:lvlText w:val="%4."/>
      <w:lvlJc w:val="left"/>
      <w:pPr>
        <w:ind w:left="4644" w:hanging="360"/>
      </w:pPr>
    </w:lvl>
    <w:lvl w:ilvl="4" w:tplc="380A0019" w:tentative="1">
      <w:start w:val="1"/>
      <w:numFmt w:val="lowerLetter"/>
      <w:lvlText w:val="%5."/>
      <w:lvlJc w:val="left"/>
      <w:pPr>
        <w:ind w:left="5364" w:hanging="360"/>
      </w:pPr>
    </w:lvl>
    <w:lvl w:ilvl="5" w:tplc="380A001B" w:tentative="1">
      <w:start w:val="1"/>
      <w:numFmt w:val="lowerRoman"/>
      <w:lvlText w:val="%6."/>
      <w:lvlJc w:val="right"/>
      <w:pPr>
        <w:ind w:left="6084" w:hanging="180"/>
      </w:pPr>
    </w:lvl>
    <w:lvl w:ilvl="6" w:tplc="380A000F" w:tentative="1">
      <w:start w:val="1"/>
      <w:numFmt w:val="decimal"/>
      <w:lvlText w:val="%7."/>
      <w:lvlJc w:val="left"/>
      <w:pPr>
        <w:ind w:left="6804" w:hanging="360"/>
      </w:pPr>
    </w:lvl>
    <w:lvl w:ilvl="7" w:tplc="380A0019" w:tentative="1">
      <w:start w:val="1"/>
      <w:numFmt w:val="lowerLetter"/>
      <w:lvlText w:val="%8."/>
      <w:lvlJc w:val="left"/>
      <w:pPr>
        <w:ind w:left="7524" w:hanging="360"/>
      </w:pPr>
    </w:lvl>
    <w:lvl w:ilvl="8" w:tplc="380A001B" w:tentative="1">
      <w:start w:val="1"/>
      <w:numFmt w:val="lowerRoman"/>
      <w:lvlText w:val="%9."/>
      <w:lvlJc w:val="right"/>
      <w:pPr>
        <w:ind w:left="8244" w:hanging="180"/>
      </w:pPr>
    </w:lvl>
  </w:abstractNum>
  <w:abstractNum w:abstractNumId="2">
    <w:nsid w:val="7127476F"/>
    <w:multiLevelType w:val="hybridMultilevel"/>
    <w:tmpl w:val="655ACA8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77AE32A1"/>
    <w:multiLevelType w:val="hybridMultilevel"/>
    <w:tmpl w:val="2DD0073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18"/>
    <w:rsid w:val="00033B19"/>
    <w:rsid w:val="00067C60"/>
    <w:rsid w:val="00067C6E"/>
    <w:rsid w:val="00085482"/>
    <w:rsid w:val="00085B47"/>
    <w:rsid w:val="00097731"/>
    <w:rsid w:val="000D38C3"/>
    <w:rsid w:val="000D493F"/>
    <w:rsid w:val="000E7C20"/>
    <w:rsid w:val="001C1A4B"/>
    <w:rsid w:val="0021637A"/>
    <w:rsid w:val="002414C1"/>
    <w:rsid w:val="002C5D60"/>
    <w:rsid w:val="002D69A7"/>
    <w:rsid w:val="002E2750"/>
    <w:rsid w:val="00316281"/>
    <w:rsid w:val="00326EB7"/>
    <w:rsid w:val="004F1DFD"/>
    <w:rsid w:val="00582EB9"/>
    <w:rsid w:val="005A75B7"/>
    <w:rsid w:val="005B3D63"/>
    <w:rsid w:val="005B4F44"/>
    <w:rsid w:val="00624CC6"/>
    <w:rsid w:val="0068686C"/>
    <w:rsid w:val="006A2730"/>
    <w:rsid w:val="006E3AE1"/>
    <w:rsid w:val="0071051F"/>
    <w:rsid w:val="00792110"/>
    <w:rsid w:val="007F38B6"/>
    <w:rsid w:val="0085766F"/>
    <w:rsid w:val="008D243B"/>
    <w:rsid w:val="008D6AE8"/>
    <w:rsid w:val="008F2C30"/>
    <w:rsid w:val="009D1D1D"/>
    <w:rsid w:val="009D32D2"/>
    <w:rsid w:val="00A5656A"/>
    <w:rsid w:val="00AB3F07"/>
    <w:rsid w:val="00AC36E8"/>
    <w:rsid w:val="00B23294"/>
    <w:rsid w:val="00B82439"/>
    <w:rsid w:val="00C02327"/>
    <w:rsid w:val="00C21761"/>
    <w:rsid w:val="00C579AC"/>
    <w:rsid w:val="00C77115"/>
    <w:rsid w:val="00CC128E"/>
    <w:rsid w:val="00CC6F18"/>
    <w:rsid w:val="00D1191E"/>
    <w:rsid w:val="00D2470E"/>
    <w:rsid w:val="00DA5045"/>
    <w:rsid w:val="00DB18D0"/>
    <w:rsid w:val="00DB4400"/>
    <w:rsid w:val="00DD0481"/>
    <w:rsid w:val="00DF4AEB"/>
    <w:rsid w:val="00E005F4"/>
    <w:rsid w:val="00E0404E"/>
    <w:rsid w:val="00EB6DB3"/>
    <w:rsid w:val="00EC597E"/>
    <w:rsid w:val="00F37DD8"/>
    <w:rsid w:val="00F51787"/>
    <w:rsid w:val="00F55D5A"/>
    <w:rsid w:val="00F64314"/>
    <w:rsid w:val="00F7441B"/>
    <w:rsid w:val="00F9159E"/>
    <w:rsid w:val="00FA3041"/>
    <w:rsid w:val="00FD7A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F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F18"/>
  </w:style>
  <w:style w:type="paragraph" w:styleId="Piedepgina">
    <w:name w:val="footer"/>
    <w:basedOn w:val="Normal"/>
    <w:link w:val="PiedepginaCar"/>
    <w:uiPriority w:val="99"/>
    <w:unhideWhenUsed/>
    <w:rsid w:val="00CC6F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F18"/>
  </w:style>
  <w:style w:type="paragraph" w:styleId="Textodeglobo">
    <w:name w:val="Balloon Text"/>
    <w:basedOn w:val="Normal"/>
    <w:link w:val="TextodegloboCar"/>
    <w:uiPriority w:val="99"/>
    <w:semiHidden/>
    <w:unhideWhenUsed/>
    <w:rsid w:val="00CC6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F18"/>
    <w:rPr>
      <w:rFonts w:ascii="Tahoma" w:hAnsi="Tahoma" w:cs="Tahoma"/>
      <w:sz w:val="16"/>
      <w:szCs w:val="16"/>
    </w:rPr>
  </w:style>
  <w:style w:type="paragraph" w:styleId="Prrafodelista">
    <w:name w:val="List Paragraph"/>
    <w:basedOn w:val="Normal"/>
    <w:uiPriority w:val="34"/>
    <w:qFormat/>
    <w:rsid w:val="00C21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F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F18"/>
  </w:style>
  <w:style w:type="paragraph" w:styleId="Piedepgina">
    <w:name w:val="footer"/>
    <w:basedOn w:val="Normal"/>
    <w:link w:val="PiedepginaCar"/>
    <w:uiPriority w:val="99"/>
    <w:unhideWhenUsed/>
    <w:rsid w:val="00CC6F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F18"/>
  </w:style>
  <w:style w:type="paragraph" w:styleId="Textodeglobo">
    <w:name w:val="Balloon Text"/>
    <w:basedOn w:val="Normal"/>
    <w:link w:val="TextodegloboCar"/>
    <w:uiPriority w:val="99"/>
    <w:semiHidden/>
    <w:unhideWhenUsed/>
    <w:rsid w:val="00CC6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F18"/>
    <w:rPr>
      <w:rFonts w:ascii="Tahoma" w:hAnsi="Tahoma" w:cs="Tahoma"/>
      <w:sz w:val="16"/>
      <w:szCs w:val="16"/>
    </w:rPr>
  </w:style>
  <w:style w:type="paragraph" w:styleId="Prrafodelista">
    <w:name w:val="List Paragraph"/>
    <w:basedOn w:val="Normal"/>
    <w:uiPriority w:val="34"/>
    <w:qFormat/>
    <w:rsid w:val="00C21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Auditoria TCR</dc:creator>
  <cp:lastModifiedBy>Tribunal1</cp:lastModifiedBy>
  <cp:revision>7</cp:revision>
  <cp:lastPrinted>2017-06-15T17:19:00Z</cp:lastPrinted>
  <dcterms:created xsi:type="dcterms:W3CDTF">2017-06-15T16:05:00Z</dcterms:created>
  <dcterms:modified xsi:type="dcterms:W3CDTF">2017-09-11T18:42:00Z</dcterms:modified>
</cp:coreProperties>
</file>