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7E1" w:rsidRPr="00900DA4" w:rsidRDefault="00A437E1" w:rsidP="00900DA4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1241/17</w:t>
      </w:r>
      <w:bookmarkStart w:id="0" w:name="_GoBack"/>
      <w:bookmarkEnd w:id="0"/>
    </w:p>
    <w:p w:rsidR="00A437E1" w:rsidRPr="00A437E1" w:rsidRDefault="00A437E1" w:rsidP="00A437E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437E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A437E1" w:rsidRPr="00A437E1" w:rsidRDefault="00A437E1" w:rsidP="00A437E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437E1" w:rsidRPr="00A437E1" w:rsidRDefault="00A437E1" w:rsidP="00A437E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437E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A437E1" w:rsidRPr="00A437E1" w:rsidRDefault="00A437E1" w:rsidP="00A437E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437E1" w:rsidRPr="00A437E1" w:rsidRDefault="00A437E1" w:rsidP="00A437E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437E1">
        <w:rPr>
          <w:rFonts w:ascii="Arial" w:hAnsi="Arial" w:cs="Arial"/>
          <w:b/>
          <w:sz w:val="24"/>
          <w:szCs w:val="24"/>
          <w:lang w:val="es-ES_tradnl"/>
        </w:rPr>
        <w:t>EN SESION DE FECHA 20 DE ABRIL DE 2017</w:t>
      </w:r>
    </w:p>
    <w:p w:rsidR="00A437E1" w:rsidRPr="00A437E1" w:rsidRDefault="00A437E1" w:rsidP="00A437E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748E5" w:rsidRDefault="00A437E1" w:rsidP="00A437E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(E. E. Nº 2017-17-1-0001256,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>
        <w:rPr>
          <w:rFonts w:ascii="Arial" w:hAnsi="Arial" w:cs="Arial"/>
          <w:b/>
          <w:sz w:val="24"/>
          <w:szCs w:val="24"/>
          <w:lang w:val="en-US"/>
        </w:rPr>
        <w:t>. N°1182/17)</w:t>
      </w:r>
    </w:p>
    <w:p w:rsidR="00A437E1" w:rsidRPr="00A437E1" w:rsidRDefault="00A437E1" w:rsidP="00A437E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1748E5" w:rsidRDefault="001748E5" w:rsidP="00A437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VISTO:</w:t>
      </w:r>
      <w:r w:rsidRPr="00F8610D">
        <w:rPr>
          <w:rFonts w:ascii="Arial" w:hAnsi="Arial" w:cs="Arial"/>
          <w:sz w:val="24"/>
          <w:szCs w:val="24"/>
        </w:rPr>
        <w:t xml:space="preserve"> las actuaciones remitidas por el Consejo de Educación Secundaria  de la Administración Nacional de Educación Pública, relacionadas co</w:t>
      </w:r>
      <w:r>
        <w:rPr>
          <w:rFonts w:ascii="Arial" w:hAnsi="Arial" w:cs="Arial"/>
          <w:sz w:val="24"/>
          <w:szCs w:val="24"/>
        </w:rPr>
        <w:t xml:space="preserve">n las facturas presentadas por las firmas SIM S.R.L, Juan Varela, </w:t>
      </w:r>
      <w:proofErr w:type="spellStart"/>
      <w:r>
        <w:rPr>
          <w:rFonts w:ascii="Arial" w:hAnsi="Arial" w:cs="Arial"/>
          <w:sz w:val="24"/>
          <w:szCs w:val="24"/>
        </w:rPr>
        <w:t>Deskin</w:t>
      </w:r>
      <w:proofErr w:type="spellEnd"/>
      <w:r>
        <w:rPr>
          <w:rFonts w:ascii="Arial" w:hAnsi="Arial" w:cs="Arial"/>
          <w:sz w:val="24"/>
          <w:szCs w:val="24"/>
        </w:rPr>
        <w:t xml:space="preserve"> S.A y SIS SRL</w:t>
      </w:r>
      <w:r w:rsidRPr="00F8610D">
        <w:rPr>
          <w:rFonts w:ascii="Arial" w:hAnsi="Arial" w:cs="Arial"/>
          <w:sz w:val="24"/>
          <w:szCs w:val="24"/>
        </w:rPr>
        <w:t>, corr</w:t>
      </w:r>
      <w:r>
        <w:rPr>
          <w:rFonts w:ascii="Arial" w:hAnsi="Arial" w:cs="Arial"/>
          <w:sz w:val="24"/>
          <w:szCs w:val="24"/>
        </w:rPr>
        <w:t xml:space="preserve">espondientes a los servicios de vigilancia </w:t>
      </w:r>
      <w:r w:rsidRPr="00F8610D">
        <w:rPr>
          <w:rFonts w:ascii="Arial" w:hAnsi="Arial" w:cs="Arial"/>
          <w:sz w:val="24"/>
          <w:szCs w:val="24"/>
        </w:rPr>
        <w:t xml:space="preserve">prestados </w:t>
      </w:r>
      <w:r>
        <w:rPr>
          <w:rFonts w:ascii="Arial" w:hAnsi="Arial" w:cs="Arial"/>
          <w:sz w:val="24"/>
          <w:szCs w:val="24"/>
        </w:rPr>
        <w:t xml:space="preserve">en los </w:t>
      </w:r>
      <w:r w:rsidRPr="00F8610D">
        <w:rPr>
          <w:rFonts w:ascii="Arial" w:hAnsi="Arial" w:cs="Arial"/>
          <w:sz w:val="24"/>
          <w:szCs w:val="24"/>
        </w:rPr>
        <w:t>liceo</w:t>
      </w:r>
      <w:r>
        <w:rPr>
          <w:rFonts w:ascii="Arial" w:hAnsi="Arial" w:cs="Arial"/>
          <w:sz w:val="24"/>
          <w:szCs w:val="24"/>
        </w:rPr>
        <w:t>s N°3, N°57, N°60 Nocturno, N°68 y N°70 de Montevideo;</w:t>
      </w:r>
    </w:p>
    <w:p w:rsidR="001748E5" w:rsidRDefault="001748E5" w:rsidP="00A437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A254D">
        <w:rPr>
          <w:rFonts w:ascii="Arial" w:hAnsi="Arial" w:cs="Arial"/>
          <w:b/>
          <w:sz w:val="24"/>
          <w:szCs w:val="24"/>
        </w:rPr>
        <w:t>RESULTANDO:</w:t>
      </w:r>
      <w:r>
        <w:rPr>
          <w:rFonts w:ascii="Arial" w:hAnsi="Arial" w:cs="Arial"/>
          <w:b/>
          <w:sz w:val="24"/>
          <w:szCs w:val="24"/>
        </w:rPr>
        <w:tab/>
        <w:t>1)</w:t>
      </w:r>
      <w:r>
        <w:rPr>
          <w:rFonts w:ascii="Arial" w:hAnsi="Arial" w:cs="Arial"/>
          <w:sz w:val="24"/>
          <w:szCs w:val="24"/>
        </w:rPr>
        <w:t xml:space="preserve"> que con fecha 25.01.17 la Sección Gastos informó que el 17.02.16 el Consejo de Educación Secundaria inició un llamado a licitación para la contratación de servicios de vigilancia para liceos de Montevideo;</w:t>
      </w:r>
    </w:p>
    <w:p w:rsidR="001748E5" w:rsidRDefault="001748E5" w:rsidP="00A437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A254D">
        <w:rPr>
          <w:rFonts w:ascii="Arial" w:hAnsi="Arial" w:cs="Arial"/>
          <w:b/>
          <w:sz w:val="24"/>
          <w:szCs w:val="24"/>
        </w:rPr>
        <w:tab/>
        <w:t xml:space="preserve">2) </w:t>
      </w:r>
      <w:r>
        <w:rPr>
          <w:rFonts w:ascii="Arial" w:hAnsi="Arial" w:cs="Arial"/>
          <w:sz w:val="24"/>
          <w:szCs w:val="24"/>
        </w:rPr>
        <w:t>que no obstante el inicio de dicho llamado, las referidas firmas prestaron servicios de portería en los mencionados liceos, emitiendo las siguientes facturas:</w:t>
      </w:r>
      <w:r w:rsidRPr="00A229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N°1706 de SIM S.R.L (por el período julio/octubre 2016); N°19 y N° 21 de Juan Varela (por el mes de noviembre 2016); N°1025 y N°1103 de </w:t>
      </w:r>
      <w:proofErr w:type="spellStart"/>
      <w:r>
        <w:rPr>
          <w:rFonts w:ascii="Arial" w:hAnsi="Arial" w:cs="Arial"/>
          <w:sz w:val="24"/>
          <w:szCs w:val="24"/>
        </w:rPr>
        <w:t>Deskin</w:t>
      </w:r>
      <w:proofErr w:type="spellEnd"/>
      <w:r>
        <w:rPr>
          <w:rFonts w:ascii="Arial" w:hAnsi="Arial" w:cs="Arial"/>
          <w:sz w:val="24"/>
          <w:szCs w:val="24"/>
        </w:rPr>
        <w:t xml:space="preserve"> S.A (por los meses de noviembre y diciembre de 2016); y N° 5695 y N°5696 de SIS SRL (por el mes de noviembre de 2016), siendo el monto total facturado de $570.293,70;</w:t>
      </w:r>
    </w:p>
    <w:p w:rsidR="001748E5" w:rsidRDefault="001748E5" w:rsidP="00A437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046D8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de conformidad con lo informado por la Administración, las referidas facturas responden a servicios de carácter prioritario que ya fueron efectivizados, pero  no cuentan con un procedimiento vigente que las ampare, contraviene lo dispuesto en el </w:t>
      </w:r>
      <w:r w:rsidR="00A437E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211 de la Constitución</w:t>
      </w:r>
      <w:r w:rsidR="00A437E1">
        <w:rPr>
          <w:rFonts w:ascii="Arial" w:hAnsi="Arial" w:cs="Arial"/>
          <w:sz w:val="24"/>
          <w:szCs w:val="24"/>
        </w:rPr>
        <w:t xml:space="preserve"> de la República</w:t>
      </w:r>
      <w:r>
        <w:rPr>
          <w:rFonts w:ascii="Arial" w:hAnsi="Arial" w:cs="Arial"/>
          <w:sz w:val="24"/>
          <w:szCs w:val="24"/>
        </w:rPr>
        <w:t>;</w:t>
      </w:r>
    </w:p>
    <w:p w:rsidR="001748E5" w:rsidRDefault="001748E5" w:rsidP="00A437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046D8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asimismo, se informó que existe disponibilidad de crédito presupuestal para atender la presente erogación en los programas 604 “Educación Media Básica-Tecnológica” y 605 “Educación Media Superior-Tecnológica” Proyecto 207 “Mejoramiento de los Aprendizajes” Financiación 1.1 Rentas Generales, Inciso 25, Unidad Ejecutora 03 Consejo de Educación Secundaria, Ejercicio 2017;</w:t>
      </w:r>
    </w:p>
    <w:p w:rsidR="001748E5" w:rsidRDefault="001748E5" w:rsidP="00A437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D7FD8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 </w:t>
      </w:r>
      <w:r w:rsidRPr="00A229F0">
        <w:rPr>
          <w:rFonts w:ascii="Arial" w:hAnsi="Arial" w:cs="Arial"/>
          <w:sz w:val="24"/>
          <w:szCs w:val="24"/>
        </w:rPr>
        <w:t>por Resolución N°14, Acta N°7 de fecha 20.02.17</w:t>
      </w:r>
      <w:r>
        <w:rPr>
          <w:rFonts w:ascii="Arial" w:hAnsi="Arial" w:cs="Arial"/>
          <w:sz w:val="24"/>
          <w:szCs w:val="24"/>
        </w:rPr>
        <w:t xml:space="preserve">, el Consejo de Educación Secundaria resolvió hacer efectivo el importe adeudado a las referidas firmas por el monto de </w:t>
      </w:r>
      <w:r w:rsidRPr="00D12165">
        <w:rPr>
          <w:rFonts w:ascii="Arial" w:hAnsi="Arial" w:cs="Arial"/>
          <w:sz w:val="24"/>
          <w:szCs w:val="24"/>
        </w:rPr>
        <w:t xml:space="preserve">$ </w:t>
      </w:r>
      <w:r>
        <w:rPr>
          <w:rFonts w:ascii="Arial" w:hAnsi="Arial" w:cs="Arial"/>
          <w:sz w:val="24"/>
          <w:szCs w:val="24"/>
        </w:rPr>
        <w:t>570.293,70;</w:t>
      </w:r>
    </w:p>
    <w:p w:rsidR="001748E5" w:rsidRDefault="001748E5" w:rsidP="00A437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3378B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las presentes actuaciones fueron remitidas a este Tribunal informando que la Contadora Delegada ya ha observado gastos por un monto de $ 6:744.332,67, por co</w:t>
      </w:r>
      <w:r w:rsidR="00A437E1">
        <w:rPr>
          <w:rFonts w:ascii="Arial" w:hAnsi="Arial" w:cs="Arial"/>
          <w:sz w:val="24"/>
          <w:szCs w:val="24"/>
        </w:rPr>
        <w:t>ntravenir lo establecido en el A</w:t>
      </w:r>
      <w:r>
        <w:rPr>
          <w:rFonts w:ascii="Arial" w:hAnsi="Arial" w:cs="Arial"/>
          <w:sz w:val="24"/>
          <w:szCs w:val="24"/>
        </w:rPr>
        <w:t>rtículo 211 literal B de la Constitución de la República;</w:t>
      </w:r>
    </w:p>
    <w:p w:rsidR="001748E5" w:rsidRDefault="001748E5" w:rsidP="00A437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D7FD8">
        <w:rPr>
          <w:rFonts w:ascii="Arial" w:hAnsi="Arial" w:cs="Arial"/>
          <w:b/>
          <w:sz w:val="24"/>
          <w:szCs w:val="24"/>
        </w:rPr>
        <w:t>7)</w:t>
      </w:r>
      <w:r>
        <w:rPr>
          <w:rFonts w:ascii="Arial" w:hAnsi="Arial" w:cs="Arial"/>
          <w:sz w:val="24"/>
          <w:szCs w:val="24"/>
        </w:rPr>
        <w:t xml:space="preserve"> que asimismo se informó que, no obstante las observaciones realizadas por la Contadora Delegada, los servicios continuaron en ejecución y los gastos derivados de los mismos fueron observados por este Tribunal, y se comunicó la existencia de otros similares que resultarán igualmente observados;</w:t>
      </w:r>
    </w:p>
    <w:p w:rsidR="001748E5" w:rsidRDefault="001748E5" w:rsidP="00A437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3378B"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ab/>
      </w:r>
      <w:r w:rsidRPr="0097081A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no </w:t>
      </w:r>
      <w:r w:rsidRPr="00523F5A">
        <w:rPr>
          <w:rFonts w:ascii="Arial" w:hAnsi="Arial" w:cs="Arial"/>
          <w:sz w:val="24"/>
          <w:szCs w:val="24"/>
        </w:rPr>
        <w:t>existe procedimiento</w:t>
      </w:r>
      <w:r>
        <w:rPr>
          <w:rFonts w:ascii="Arial" w:hAnsi="Arial" w:cs="Arial"/>
          <w:sz w:val="24"/>
          <w:szCs w:val="24"/>
        </w:rPr>
        <w:t xml:space="preserve"> vigente que ampare los gastos derivados de la prestación de los servicios efectivizados, habiendo correspondido la realización de un procedimiento que por el monto correspondier</w:t>
      </w:r>
      <w:r w:rsidR="00A437E1">
        <w:rPr>
          <w:rFonts w:ascii="Arial" w:hAnsi="Arial" w:cs="Arial"/>
          <w:sz w:val="24"/>
          <w:szCs w:val="24"/>
        </w:rPr>
        <w:t>e, según lo preceptuado por el A</w:t>
      </w:r>
      <w:r>
        <w:rPr>
          <w:rFonts w:ascii="Arial" w:hAnsi="Arial" w:cs="Arial"/>
          <w:sz w:val="24"/>
          <w:szCs w:val="24"/>
        </w:rPr>
        <w:t>rtículo 33 del TOCAF;</w:t>
      </w:r>
    </w:p>
    <w:p w:rsidR="001748E5" w:rsidRDefault="001748E5" w:rsidP="00A437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C334E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asimismo, tampoco consta en las actuaciones el acto administrativo mediante el cual se dispuso la contratación de las firmas SIM S.R.L, Juan Varela, </w:t>
      </w:r>
      <w:proofErr w:type="spellStart"/>
      <w:r>
        <w:rPr>
          <w:rFonts w:ascii="Arial" w:hAnsi="Arial" w:cs="Arial"/>
          <w:sz w:val="24"/>
          <w:szCs w:val="24"/>
        </w:rPr>
        <w:t>Deskin</w:t>
      </w:r>
      <w:proofErr w:type="spellEnd"/>
      <w:r>
        <w:rPr>
          <w:rFonts w:ascii="Arial" w:hAnsi="Arial" w:cs="Arial"/>
          <w:sz w:val="24"/>
          <w:szCs w:val="24"/>
        </w:rPr>
        <w:t xml:space="preserve"> S.A y SIS SRL para la prestación de los servicios de vigilancia en los referidos liceos del departamento de Montevideo;</w:t>
      </w:r>
    </w:p>
    <w:p w:rsidR="001748E5" w:rsidRDefault="001748E5" w:rsidP="00A437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3</w:t>
      </w:r>
      <w:r w:rsidRPr="000F7345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habiéndose ejecutado los referidos servicios sin la intervención preventiva que corresponde a este Tribunal, se contravino lo dispuesto en el </w:t>
      </w:r>
      <w:r w:rsidRPr="00523F5A">
        <w:rPr>
          <w:rFonts w:ascii="Arial" w:hAnsi="Arial" w:cs="Arial"/>
          <w:sz w:val="24"/>
          <w:szCs w:val="24"/>
        </w:rPr>
        <w:t xml:space="preserve">artículo 211 </w:t>
      </w:r>
      <w:r>
        <w:rPr>
          <w:rFonts w:ascii="Arial" w:hAnsi="Arial" w:cs="Arial"/>
          <w:sz w:val="24"/>
          <w:szCs w:val="24"/>
        </w:rPr>
        <w:t xml:space="preserve">literal B) </w:t>
      </w:r>
      <w:r w:rsidRPr="00523F5A">
        <w:rPr>
          <w:rFonts w:ascii="Arial" w:hAnsi="Arial" w:cs="Arial"/>
          <w:sz w:val="24"/>
          <w:szCs w:val="24"/>
        </w:rPr>
        <w:t>de la Constitución de la República</w:t>
      </w:r>
      <w:r>
        <w:rPr>
          <w:rFonts w:ascii="Arial" w:hAnsi="Arial" w:cs="Arial"/>
          <w:sz w:val="24"/>
          <w:szCs w:val="24"/>
        </w:rPr>
        <w:t>;</w:t>
      </w:r>
    </w:p>
    <w:p w:rsidR="001748E5" w:rsidRDefault="001748E5" w:rsidP="00A437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4</w:t>
      </w:r>
      <w:r w:rsidRPr="00FC209E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hubo fraccionamiento del gasto no justificado, contraviniendo lo establecido en el </w:t>
      </w:r>
      <w:r w:rsidR="00A437E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43 del TOCAF;</w:t>
      </w:r>
    </w:p>
    <w:p w:rsidR="001748E5" w:rsidRDefault="001748E5" w:rsidP="00A437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F7EA4">
        <w:rPr>
          <w:rFonts w:ascii="Arial" w:hAnsi="Arial" w:cs="Arial"/>
          <w:b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 xml:space="preserve">a lo expuesto y a lo dispuesto por el </w:t>
      </w:r>
      <w:r w:rsidR="00A437E1">
        <w:rPr>
          <w:rFonts w:ascii="Arial" w:hAnsi="Arial" w:cs="Arial"/>
          <w:sz w:val="24"/>
          <w:szCs w:val="24"/>
        </w:rPr>
        <w:t>Artículo 211L</w:t>
      </w:r>
      <w:r>
        <w:rPr>
          <w:rFonts w:ascii="Arial" w:hAnsi="Arial" w:cs="Arial"/>
          <w:sz w:val="24"/>
          <w:szCs w:val="24"/>
        </w:rPr>
        <w:t>literal B) de la Constitución de la República;</w:t>
      </w:r>
    </w:p>
    <w:p w:rsidR="001748E5" w:rsidRPr="00EF7EA4" w:rsidRDefault="001748E5" w:rsidP="00A437E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F7EA4">
        <w:rPr>
          <w:rFonts w:ascii="Arial" w:hAnsi="Arial" w:cs="Arial"/>
          <w:b/>
          <w:sz w:val="24"/>
          <w:szCs w:val="24"/>
        </w:rPr>
        <w:t>EL TRIBUNAL ACUERDA</w:t>
      </w:r>
    </w:p>
    <w:p w:rsidR="001748E5" w:rsidRDefault="001748E5" w:rsidP="00A437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7EA4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Observar el gasto.</w:t>
      </w:r>
    </w:p>
    <w:p w:rsidR="001748E5" w:rsidRDefault="001748E5" w:rsidP="00A437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7EA4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Devolver las actuaciones.</w:t>
      </w:r>
    </w:p>
    <w:p w:rsidR="001748E5" w:rsidRDefault="00A437E1" w:rsidP="00A437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CLC</w:t>
      </w:r>
    </w:p>
    <w:p w:rsidR="001748E5" w:rsidRPr="003A254D" w:rsidRDefault="001748E5" w:rsidP="001748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748E5" w:rsidRPr="003A254D" w:rsidRDefault="001748E5" w:rsidP="001748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48E5" w:rsidRDefault="001748E5" w:rsidP="001748E5"/>
    <w:p w:rsidR="00810DB2" w:rsidRDefault="00A35C2B"/>
    <w:sectPr w:rsidR="00810DB2" w:rsidSect="00A35C2B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EC1"/>
    <w:rsid w:val="0005507B"/>
    <w:rsid w:val="00130655"/>
    <w:rsid w:val="001748E5"/>
    <w:rsid w:val="002F1014"/>
    <w:rsid w:val="003B1CFE"/>
    <w:rsid w:val="003B22FA"/>
    <w:rsid w:val="00401E1A"/>
    <w:rsid w:val="005F1A8C"/>
    <w:rsid w:val="006305F7"/>
    <w:rsid w:val="007D7FD8"/>
    <w:rsid w:val="00900DA4"/>
    <w:rsid w:val="00A229F0"/>
    <w:rsid w:val="00A35C2B"/>
    <w:rsid w:val="00A437E1"/>
    <w:rsid w:val="00AF7052"/>
    <w:rsid w:val="00B4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8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5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C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8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5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C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B7248-E7CD-4128-A332-A94098B85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Tribunal1</cp:lastModifiedBy>
  <cp:revision>6</cp:revision>
  <cp:lastPrinted>2017-04-25T16:22:00Z</cp:lastPrinted>
  <dcterms:created xsi:type="dcterms:W3CDTF">2017-04-25T16:14:00Z</dcterms:created>
  <dcterms:modified xsi:type="dcterms:W3CDTF">2017-04-25T16:22:00Z</dcterms:modified>
</cp:coreProperties>
</file>