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82A" w:rsidRPr="00091247" w:rsidRDefault="002C582A" w:rsidP="002C582A">
      <w:pPr>
        <w:spacing w:before="100" w:beforeAutospacing="1" w:after="100" w:afterAutospacing="1" w:line="360" w:lineRule="auto"/>
        <w:rPr>
          <w:rFonts w:ascii="Arial" w:hAnsi="Arial" w:cs="Arial"/>
          <w:b/>
          <w:sz w:val="24"/>
          <w:szCs w:val="24"/>
        </w:rPr>
      </w:pPr>
      <w:r w:rsidRPr="00091247">
        <w:rPr>
          <w:rFonts w:ascii="Arial" w:hAnsi="Arial" w:cs="Arial"/>
          <w:b/>
          <w:sz w:val="24"/>
          <w:szCs w:val="24"/>
        </w:rPr>
        <w:t xml:space="preserve">CARPETA Nº: 2016-17-1-0003509           </w:t>
      </w:r>
    </w:p>
    <w:p w:rsidR="00053043" w:rsidRDefault="002C582A" w:rsidP="00053043">
      <w:pPr>
        <w:spacing w:before="100" w:beforeAutospacing="1" w:after="100" w:afterAutospacing="1" w:line="360" w:lineRule="auto"/>
        <w:rPr>
          <w:rFonts w:ascii="Arial" w:hAnsi="Arial" w:cs="Arial"/>
          <w:b/>
          <w:sz w:val="24"/>
          <w:szCs w:val="24"/>
        </w:rPr>
      </w:pPr>
      <w:r w:rsidRPr="00091247">
        <w:rPr>
          <w:rFonts w:ascii="Arial" w:hAnsi="Arial" w:cs="Arial"/>
          <w:b/>
          <w:sz w:val="24"/>
          <w:szCs w:val="24"/>
        </w:rPr>
        <w:t xml:space="preserve">ENTRADA Nº: </w:t>
      </w:r>
      <w:r w:rsidR="00FA35A5" w:rsidRPr="00091247">
        <w:rPr>
          <w:rFonts w:ascii="Arial" w:hAnsi="Arial" w:cs="Arial"/>
          <w:b/>
          <w:sz w:val="24"/>
          <w:szCs w:val="24"/>
        </w:rPr>
        <w:t>2323</w:t>
      </w:r>
      <w:r w:rsidRPr="00091247">
        <w:rPr>
          <w:rFonts w:ascii="Arial" w:hAnsi="Arial" w:cs="Arial"/>
          <w:b/>
          <w:sz w:val="24"/>
          <w:szCs w:val="24"/>
        </w:rPr>
        <w:t>/201</w:t>
      </w:r>
      <w:r w:rsidR="00FA35A5" w:rsidRPr="00091247">
        <w:rPr>
          <w:rFonts w:ascii="Arial" w:hAnsi="Arial" w:cs="Arial"/>
          <w:b/>
          <w:sz w:val="24"/>
          <w:szCs w:val="24"/>
        </w:rPr>
        <w:t xml:space="preserve">7 </w:t>
      </w:r>
      <w:r w:rsidRPr="00091247">
        <w:rPr>
          <w:rFonts w:ascii="Arial" w:hAnsi="Arial" w:cs="Arial"/>
          <w:b/>
          <w:sz w:val="24"/>
          <w:szCs w:val="24"/>
        </w:rPr>
        <w:t xml:space="preserve"> de </w:t>
      </w:r>
      <w:r w:rsidR="00FA35A5" w:rsidRPr="00091247">
        <w:rPr>
          <w:rFonts w:ascii="Arial" w:hAnsi="Arial" w:cs="Arial"/>
          <w:b/>
          <w:sz w:val="24"/>
          <w:szCs w:val="24"/>
        </w:rPr>
        <w:t>fecha 09/05/17</w:t>
      </w:r>
    </w:p>
    <w:p w:rsidR="006B4C37" w:rsidRDefault="006B4C37" w:rsidP="00053043">
      <w:pPr>
        <w:spacing w:before="100" w:beforeAutospacing="1" w:after="100" w:afterAutospacing="1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INGRESO A DIVISION JURIDICA: 24/05/17</w:t>
      </w:r>
    </w:p>
    <w:p w:rsidR="006B4C37" w:rsidRPr="00091247" w:rsidRDefault="006B4C37" w:rsidP="00053043">
      <w:pPr>
        <w:spacing w:before="100" w:beforeAutospacing="1" w:after="100" w:afterAutospacing="1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ASIGNADA A LA INFORMANTE: 30/05/17</w:t>
      </w:r>
    </w:p>
    <w:p w:rsidR="00053043" w:rsidRPr="00091247" w:rsidRDefault="002C582A" w:rsidP="002C582A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091247">
        <w:rPr>
          <w:rFonts w:ascii="Arial" w:hAnsi="Arial" w:cs="Arial"/>
          <w:b/>
          <w:sz w:val="24"/>
          <w:szCs w:val="24"/>
        </w:rPr>
        <w:t>VISTO:</w:t>
      </w:r>
      <w:r w:rsidRPr="00091247">
        <w:rPr>
          <w:rFonts w:ascii="Arial" w:hAnsi="Arial" w:cs="Arial"/>
          <w:sz w:val="24"/>
          <w:szCs w:val="24"/>
        </w:rPr>
        <w:t xml:space="preserve"> las actuaciones remitidas por la Intendencia de Maldonado, relativas al gasto</w:t>
      </w:r>
      <w:r w:rsidR="00FA35A5" w:rsidRPr="00091247">
        <w:rPr>
          <w:rFonts w:ascii="Arial" w:hAnsi="Arial" w:cs="Arial"/>
          <w:sz w:val="24"/>
          <w:szCs w:val="24"/>
        </w:rPr>
        <w:t xml:space="preserve"> correspondiente al Ejercicio 2017, </w:t>
      </w:r>
      <w:r w:rsidRPr="00091247">
        <w:rPr>
          <w:rFonts w:ascii="Arial" w:hAnsi="Arial" w:cs="Arial"/>
          <w:sz w:val="24"/>
          <w:szCs w:val="24"/>
        </w:rPr>
        <w:t>emergente del programa “</w:t>
      </w:r>
      <w:r w:rsidR="00B64425" w:rsidRPr="00091247">
        <w:rPr>
          <w:rFonts w:ascii="Arial" w:hAnsi="Arial" w:cs="Arial"/>
          <w:sz w:val="24"/>
          <w:szCs w:val="24"/>
        </w:rPr>
        <w:t>Beca estudiantil de transporte”</w:t>
      </w:r>
      <w:r w:rsidR="00DC2977" w:rsidRPr="00091247">
        <w:rPr>
          <w:rFonts w:ascii="Arial" w:hAnsi="Arial" w:cs="Arial"/>
          <w:sz w:val="24"/>
          <w:szCs w:val="24"/>
        </w:rPr>
        <w:t xml:space="preserve"> con el objetivo de contribuir a asegurar la continuidad de los jóvenes en el sistema educativo, mediante el pago de boletos a las empresas de transporte del Departamento</w:t>
      </w:r>
      <w:r w:rsidRPr="00091247">
        <w:rPr>
          <w:rFonts w:ascii="Arial" w:hAnsi="Arial" w:cs="Arial"/>
          <w:sz w:val="24"/>
          <w:szCs w:val="24"/>
        </w:rPr>
        <w:t>;</w:t>
      </w:r>
    </w:p>
    <w:p w:rsidR="002C5FF5" w:rsidRPr="00091247" w:rsidRDefault="002C582A" w:rsidP="002C582A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091247">
        <w:rPr>
          <w:rFonts w:ascii="Arial" w:hAnsi="Arial" w:cs="Arial"/>
          <w:b/>
          <w:sz w:val="24"/>
          <w:szCs w:val="24"/>
        </w:rPr>
        <w:t xml:space="preserve">RESULTANDO: 1) </w:t>
      </w:r>
      <w:r w:rsidRPr="00091247">
        <w:rPr>
          <w:rFonts w:ascii="Arial" w:hAnsi="Arial" w:cs="Arial"/>
          <w:sz w:val="24"/>
          <w:szCs w:val="24"/>
        </w:rPr>
        <w:t xml:space="preserve">que por Resolución del Intendente Nº </w:t>
      </w:r>
      <w:r w:rsidR="00FA35A5" w:rsidRPr="00091247">
        <w:rPr>
          <w:rFonts w:ascii="Arial" w:hAnsi="Arial" w:cs="Arial"/>
          <w:sz w:val="24"/>
          <w:szCs w:val="24"/>
        </w:rPr>
        <w:t>2375/17</w:t>
      </w:r>
      <w:r w:rsidRPr="00091247">
        <w:rPr>
          <w:rFonts w:ascii="Arial" w:hAnsi="Arial" w:cs="Arial"/>
          <w:sz w:val="24"/>
          <w:szCs w:val="24"/>
        </w:rPr>
        <w:t xml:space="preserve"> de fecha </w:t>
      </w:r>
      <w:r w:rsidR="00FA35A5" w:rsidRPr="00091247">
        <w:rPr>
          <w:rFonts w:ascii="Arial" w:hAnsi="Arial" w:cs="Arial"/>
          <w:sz w:val="24"/>
          <w:szCs w:val="24"/>
        </w:rPr>
        <w:t>30/03/17</w:t>
      </w:r>
      <w:r w:rsidR="004867A0">
        <w:rPr>
          <w:rFonts w:ascii="Arial" w:hAnsi="Arial" w:cs="Arial"/>
          <w:sz w:val="24"/>
          <w:szCs w:val="24"/>
        </w:rPr>
        <w:t>,</w:t>
      </w:r>
      <w:r w:rsidRPr="00091247">
        <w:rPr>
          <w:rFonts w:ascii="Arial" w:hAnsi="Arial" w:cs="Arial"/>
          <w:sz w:val="24"/>
          <w:szCs w:val="24"/>
        </w:rPr>
        <w:t xml:space="preserve"> </w:t>
      </w:r>
      <w:r w:rsidR="00FA35A5" w:rsidRPr="00091247">
        <w:rPr>
          <w:rFonts w:ascii="Arial" w:hAnsi="Arial" w:cs="Arial"/>
          <w:sz w:val="24"/>
          <w:szCs w:val="24"/>
        </w:rPr>
        <w:t xml:space="preserve"> </w:t>
      </w:r>
      <w:r w:rsidR="00DC2977" w:rsidRPr="00091247">
        <w:rPr>
          <w:rFonts w:ascii="Arial" w:hAnsi="Arial" w:cs="Arial"/>
          <w:sz w:val="24"/>
          <w:szCs w:val="24"/>
        </w:rPr>
        <w:t xml:space="preserve">se dispuso implementar un </w:t>
      </w:r>
      <w:r w:rsidR="004B38C3" w:rsidRPr="00091247">
        <w:rPr>
          <w:rFonts w:ascii="Arial" w:hAnsi="Arial" w:cs="Arial"/>
          <w:sz w:val="24"/>
          <w:szCs w:val="24"/>
        </w:rPr>
        <w:t xml:space="preserve">nuevo </w:t>
      </w:r>
      <w:r w:rsidR="00DC2977" w:rsidRPr="00091247">
        <w:rPr>
          <w:rFonts w:ascii="Arial" w:hAnsi="Arial" w:cs="Arial"/>
          <w:sz w:val="24"/>
          <w:szCs w:val="24"/>
        </w:rPr>
        <w:t xml:space="preserve">marco regulatorio que garantice un normal y eficiente funcionamiento del programa, </w:t>
      </w:r>
      <w:r w:rsidR="002C5FF5" w:rsidRPr="00091247">
        <w:rPr>
          <w:rFonts w:ascii="Arial" w:hAnsi="Arial" w:cs="Arial"/>
          <w:sz w:val="24"/>
          <w:szCs w:val="24"/>
        </w:rPr>
        <w:t>“BECA ESTUDIANTIL DE TRANSPORTE”</w:t>
      </w:r>
      <w:r w:rsidR="004867A0">
        <w:rPr>
          <w:rFonts w:ascii="Arial" w:hAnsi="Arial" w:cs="Arial"/>
          <w:sz w:val="24"/>
          <w:szCs w:val="24"/>
        </w:rPr>
        <w:t>,</w:t>
      </w:r>
      <w:r w:rsidR="002C5FF5" w:rsidRPr="00091247">
        <w:rPr>
          <w:rFonts w:ascii="Arial" w:hAnsi="Arial" w:cs="Arial"/>
          <w:sz w:val="24"/>
          <w:szCs w:val="24"/>
        </w:rPr>
        <w:t xml:space="preserve"> </w:t>
      </w:r>
      <w:r w:rsidR="00DC2977" w:rsidRPr="00091247">
        <w:rPr>
          <w:rFonts w:ascii="Arial" w:hAnsi="Arial" w:cs="Arial"/>
          <w:sz w:val="24"/>
          <w:szCs w:val="24"/>
        </w:rPr>
        <w:t xml:space="preserve">que rige desde el año 2002, </w:t>
      </w:r>
    </w:p>
    <w:p w:rsidR="002C5FF5" w:rsidRPr="00091247" w:rsidRDefault="002C5FF5" w:rsidP="002C582A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091247">
        <w:rPr>
          <w:rFonts w:ascii="Arial" w:hAnsi="Arial" w:cs="Arial"/>
          <w:sz w:val="24"/>
          <w:szCs w:val="24"/>
        </w:rPr>
        <w:t xml:space="preserve">                        </w:t>
      </w:r>
      <w:r w:rsidRPr="00091247">
        <w:rPr>
          <w:rFonts w:ascii="Arial" w:hAnsi="Arial" w:cs="Arial"/>
          <w:b/>
          <w:sz w:val="24"/>
          <w:szCs w:val="24"/>
        </w:rPr>
        <w:t xml:space="preserve">2) </w:t>
      </w:r>
      <w:r w:rsidRPr="00091247">
        <w:rPr>
          <w:rFonts w:ascii="Arial" w:hAnsi="Arial" w:cs="Arial"/>
          <w:sz w:val="24"/>
          <w:szCs w:val="24"/>
        </w:rPr>
        <w:t xml:space="preserve"> que por Resolución del Poder Ejecutivo del 26/03/</w:t>
      </w:r>
      <w:proofErr w:type="gramStart"/>
      <w:r w:rsidRPr="00091247">
        <w:rPr>
          <w:rFonts w:ascii="Arial" w:hAnsi="Arial" w:cs="Arial"/>
          <w:sz w:val="24"/>
          <w:szCs w:val="24"/>
        </w:rPr>
        <w:t xml:space="preserve">2015 </w:t>
      </w:r>
      <w:r w:rsidR="004867A0">
        <w:rPr>
          <w:rFonts w:ascii="Arial" w:hAnsi="Arial" w:cs="Arial"/>
          <w:sz w:val="24"/>
          <w:szCs w:val="24"/>
        </w:rPr>
        <w:t>,</w:t>
      </w:r>
      <w:r w:rsidRPr="00091247">
        <w:rPr>
          <w:rFonts w:ascii="Arial" w:hAnsi="Arial" w:cs="Arial"/>
          <w:sz w:val="24"/>
          <w:szCs w:val="24"/>
        </w:rPr>
        <w:t>se</w:t>
      </w:r>
      <w:proofErr w:type="gramEnd"/>
      <w:r w:rsidRPr="00091247">
        <w:rPr>
          <w:rFonts w:ascii="Arial" w:hAnsi="Arial" w:cs="Arial"/>
          <w:sz w:val="24"/>
          <w:szCs w:val="24"/>
        </w:rPr>
        <w:t xml:space="preserve"> aprobaron los convenios entre el MTOP y diferentes Intendencias, entre ellas, la de Maldonado,</w:t>
      </w:r>
      <w:r w:rsidR="004867A0">
        <w:rPr>
          <w:rFonts w:ascii="Arial" w:hAnsi="Arial" w:cs="Arial"/>
          <w:sz w:val="24"/>
          <w:szCs w:val="24"/>
        </w:rPr>
        <w:t xml:space="preserve"> para </w:t>
      </w:r>
      <w:r w:rsidRPr="00091247">
        <w:rPr>
          <w:rFonts w:ascii="Arial" w:hAnsi="Arial" w:cs="Arial"/>
          <w:sz w:val="24"/>
          <w:szCs w:val="24"/>
        </w:rPr>
        <w:t xml:space="preserve"> promover y desarrollar el transporte departamental de los estudiantes menores de 18 años al 1º de enero de cada año que cursen el primer ciclo y menores de 20 años al 1º de enero de cada año que cursen segundo ciclo de enseñanza media pública;-</w:t>
      </w:r>
    </w:p>
    <w:p w:rsidR="002C582A" w:rsidRPr="00091247" w:rsidRDefault="002C5FF5" w:rsidP="002C582A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091247">
        <w:rPr>
          <w:rFonts w:ascii="Arial" w:hAnsi="Arial" w:cs="Arial"/>
          <w:sz w:val="24"/>
          <w:szCs w:val="24"/>
        </w:rPr>
        <w:t xml:space="preserve">                     </w:t>
      </w:r>
      <w:r w:rsidRPr="00091247">
        <w:rPr>
          <w:rFonts w:ascii="Arial" w:hAnsi="Arial" w:cs="Arial"/>
          <w:b/>
          <w:sz w:val="24"/>
          <w:szCs w:val="24"/>
        </w:rPr>
        <w:t xml:space="preserve">3) </w:t>
      </w:r>
      <w:r w:rsidRPr="00091247">
        <w:rPr>
          <w:rFonts w:ascii="Arial" w:hAnsi="Arial" w:cs="Arial"/>
          <w:sz w:val="24"/>
          <w:szCs w:val="24"/>
        </w:rPr>
        <w:t xml:space="preserve"> que la Intendencia </w:t>
      </w:r>
      <w:r w:rsidR="004867A0">
        <w:rPr>
          <w:rFonts w:ascii="Arial" w:hAnsi="Arial" w:cs="Arial"/>
          <w:sz w:val="24"/>
          <w:szCs w:val="24"/>
        </w:rPr>
        <w:t>,</w:t>
      </w:r>
      <w:r w:rsidR="00260B00">
        <w:rPr>
          <w:rFonts w:ascii="Arial" w:hAnsi="Arial" w:cs="Arial"/>
          <w:sz w:val="24"/>
          <w:szCs w:val="24"/>
        </w:rPr>
        <w:t xml:space="preserve">por Resolución Nº 2375/2017 de 30.03.17, dispuso extender </w:t>
      </w:r>
      <w:r w:rsidRPr="00091247">
        <w:rPr>
          <w:rFonts w:ascii="Arial" w:hAnsi="Arial" w:cs="Arial"/>
          <w:sz w:val="24"/>
          <w:szCs w:val="24"/>
        </w:rPr>
        <w:t>con fondos propios, el beneficio a estudiantes no amparados en las edades límite establecidas en el</w:t>
      </w:r>
      <w:r w:rsidR="00322B0A" w:rsidRPr="00091247">
        <w:rPr>
          <w:rFonts w:ascii="Arial" w:hAnsi="Arial" w:cs="Arial"/>
          <w:sz w:val="24"/>
          <w:szCs w:val="24"/>
        </w:rPr>
        <w:t xml:space="preserve"> convenio respectivo, con el ob</w:t>
      </w:r>
      <w:r w:rsidRPr="00091247">
        <w:rPr>
          <w:rFonts w:ascii="Arial" w:hAnsi="Arial" w:cs="Arial"/>
          <w:sz w:val="24"/>
          <w:szCs w:val="24"/>
        </w:rPr>
        <w:t xml:space="preserve">jetivo de incrementar y fortalecer el capital humano en el </w:t>
      </w:r>
      <w:r w:rsidR="00260B00">
        <w:rPr>
          <w:rFonts w:ascii="Arial" w:hAnsi="Arial" w:cs="Arial"/>
          <w:sz w:val="24"/>
          <w:szCs w:val="24"/>
        </w:rPr>
        <w:t>D</w:t>
      </w:r>
      <w:r w:rsidRPr="00091247">
        <w:rPr>
          <w:rFonts w:ascii="Arial" w:hAnsi="Arial" w:cs="Arial"/>
          <w:sz w:val="24"/>
          <w:szCs w:val="24"/>
        </w:rPr>
        <w:t>epartamento,</w:t>
      </w:r>
      <w:r w:rsidR="00DC2977" w:rsidRPr="00091247">
        <w:rPr>
          <w:rFonts w:ascii="Arial" w:hAnsi="Arial" w:cs="Arial"/>
          <w:sz w:val="24"/>
          <w:szCs w:val="24"/>
        </w:rPr>
        <w:t xml:space="preserve"> </w:t>
      </w:r>
      <w:r w:rsidR="00322B0A" w:rsidRPr="00091247">
        <w:rPr>
          <w:rFonts w:ascii="Arial" w:hAnsi="Arial" w:cs="Arial"/>
          <w:sz w:val="24"/>
          <w:szCs w:val="24"/>
        </w:rPr>
        <w:t xml:space="preserve"> destinando un monto de hasta $ 42.000.000 para solventar el </w:t>
      </w:r>
      <w:r w:rsidR="00260B00">
        <w:rPr>
          <w:rFonts w:ascii="Arial" w:hAnsi="Arial" w:cs="Arial"/>
          <w:sz w:val="24"/>
          <w:szCs w:val="24"/>
        </w:rPr>
        <w:t>P</w:t>
      </w:r>
      <w:r w:rsidR="00322B0A" w:rsidRPr="00091247">
        <w:rPr>
          <w:rFonts w:ascii="Arial" w:hAnsi="Arial" w:cs="Arial"/>
          <w:sz w:val="24"/>
          <w:szCs w:val="24"/>
        </w:rPr>
        <w:t xml:space="preserve">rograma, otorgando </w:t>
      </w:r>
      <w:r w:rsidR="002C582A" w:rsidRPr="00091247">
        <w:rPr>
          <w:rFonts w:ascii="Arial" w:hAnsi="Arial" w:cs="Arial"/>
          <w:sz w:val="24"/>
          <w:szCs w:val="24"/>
        </w:rPr>
        <w:t>boleto gratuito</w:t>
      </w:r>
      <w:r w:rsidR="004B38C3" w:rsidRPr="00091247">
        <w:rPr>
          <w:rFonts w:ascii="Arial" w:hAnsi="Arial" w:cs="Arial"/>
          <w:sz w:val="24"/>
          <w:szCs w:val="24"/>
        </w:rPr>
        <w:t xml:space="preserve"> a</w:t>
      </w:r>
      <w:r w:rsidR="002C582A" w:rsidRPr="00091247">
        <w:rPr>
          <w:rFonts w:ascii="Arial" w:hAnsi="Arial" w:cs="Arial"/>
          <w:sz w:val="24"/>
          <w:szCs w:val="24"/>
        </w:rPr>
        <w:t>:</w:t>
      </w:r>
    </w:p>
    <w:p w:rsidR="00053043" w:rsidRPr="00091247" w:rsidRDefault="00F344FB" w:rsidP="00F344FB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091247">
        <w:rPr>
          <w:rFonts w:ascii="Arial" w:hAnsi="Arial" w:cs="Arial"/>
          <w:b/>
          <w:sz w:val="24"/>
          <w:szCs w:val="24"/>
        </w:rPr>
        <w:lastRenderedPageBreak/>
        <w:t>3.1)</w:t>
      </w:r>
      <w:r w:rsidRPr="00091247">
        <w:rPr>
          <w:rFonts w:ascii="Arial" w:hAnsi="Arial" w:cs="Arial"/>
          <w:sz w:val="24"/>
          <w:szCs w:val="24"/>
        </w:rPr>
        <w:t xml:space="preserve"> </w:t>
      </w:r>
      <w:r w:rsidR="004867A0">
        <w:rPr>
          <w:rFonts w:ascii="Arial" w:hAnsi="Arial" w:cs="Arial"/>
          <w:sz w:val="24"/>
          <w:szCs w:val="24"/>
        </w:rPr>
        <w:t>e</w:t>
      </w:r>
      <w:r w:rsidR="009D3B43" w:rsidRPr="00091247">
        <w:rPr>
          <w:rFonts w:ascii="Arial" w:hAnsi="Arial" w:cs="Arial"/>
          <w:sz w:val="24"/>
          <w:szCs w:val="24"/>
        </w:rPr>
        <w:t xml:space="preserve">studiantes de Institutos públicos de hasta 21 años de edad que cursen Ciclo Básico y cuarto año de Enseñanza </w:t>
      </w:r>
      <w:r w:rsidR="004867A0">
        <w:rPr>
          <w:rFonts w:ascii="Arial" w:hAnsi="Arial" w:cs="Arial"/>
          <w:sz w:val="24"/>
          <w:szCs w:val="24"/>
        </w:rPr>
        <w:t>S</w:t>
      </w:r>
      <w:r w:rsidR="009D3B43" w:rsidRPr="00091247">
        <w:rPr>
          <w:rFonts w:ascii="Arial" w:hAnsi="Arial" w:cs="Arial"/>
          <w:sz w:val="24"/>
          <w:szCs w:val="24"/>
        </w:rPr>
        <w:t>ecundaria y Técnica, incluidos en los listados remitidos por los Centros de Enseñanza</w:t>
      </w:r>
      <w:r w:rsidR="004867A0">
        <w:rPr>
          <w:rFonts w:ascii="Arial" w:hAnsi="Arial" w:cs="Arial"/>
          <w:sz w:val="24"/>
          <w:szCs w:val="24"/>
        </w:rPr>
        <w:t>, y e</w:t>
      </w:r>
      <w:r w:rsidR="009D3B43" w:rsidRPr="00091247">
        <w:rPr>
          <w:rFonts w:ascii="Arial" w:hAnsi="Arial" w:cs="Arial"/>
          <w:sz w:val="24"/>
          <w:szCs w:val="24"/>
        </w:rPr>
        <w:t>studiantes mayores de 21 años de primer y segundo ciclo de enseñanza media incluidos en los listados remitidos por los Centros de Enseñanza, previa evaluación de pertinencia de la Unidad Asesora de Políticas Sociales</w:t>
      </w:r>
      <w:r w:rsidR="00053043" w:rsidRPr="00091247">
        <w:rPr>
          <w:rFonts w:ascii="Arial" w:hAnsi="Arial" w:cs="Arial"/>
          <w:sz w:val="24"/>
          <w:szCs w:val="24"/>
        </w:rPr>
        <w:t>;</w:t>
      </w:r>
    </w:p>
    <w:p w:rsidR="009D3B43" w:rsidRPr="00091247" w:rsidRDefault="00F344FB" w:rsidP="00F344FB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091247">
        <w:rPr>
          <w:rFonts w:ascii="Arial" w:hAnsi="Arial" w:cs="Arial"/>
          <w:b/>
          <w:sz w:val="24"/>
          <w:szCs w:val="24"/>
        </w:rPr>
        <w:t xml:space="preserve">3.2) </w:t>
      </w:r>
      <w:r w:rsidR="004867A0">
        <w:rPr>
          <w:rFonts w:ascii="Arial" w:hAnsi="Arial" w:cs="Arial"/>
          <w:b/>
          <w:sz w:val="24"/>
          <w:szCs w:val="24"/>
        </w:rPr>
        <w:t>e</w:t>
      </w:r>
      <w:r w:rsidR="00C61E8F" w:rsidRPr="00091247">
        <w:rPr>
          <w:rFonts w:ascii="Arial" w:hAnsi="Arial" w:cs="Arial"/>
          <w:sz w:val="24"/>
          <w:szCs w:val="24"/>
        </w:rPr>
        <w:t>studiantes de colegios privados de hasta 21 años de edad, que cursen Ciclo Básico y cuarto año de Bachillerato, que cuenten con una beca de estudios total (100%) en el instituto de enseñanza, lo que deberá ser acreditado mediante la presentación de documento oficial emitido por el mismo;</w:t>
      </w:r>
    </w:p>
    <w:p w:rsidR="003F080F" w:rsidRPr="00091247" w:rsidRDefault="00F344FB" w:rsidP="00F344FB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091247">
        <w:rPr>
          <w:rFonts w:ascii="Arial" w:hAnsi="Arial" w:cs="Arial"/>
          <w:b/>
          <w:sz w:val="24"/>
          <w:szCs w:val="24"/>
        </w:rPr>
        <w:t xml:space="preserve">3.3) </w:t>
      </w:r>
      <w:r w:rsidR="004867A0">
        <w:rPr>
          <w:rFonts w:ascii="Arial" w:hAnsi="Arial" w:cs="Arial"/>
          <w:b/>
          <w:sz w:val="24"/>
          <w:szCs w:val="24"/>
        </w:rPr>
        <w:t>e</w:t>
      </w:r>
      <w:r w:rsidR="00C61E8F" w:rsidRPr="00091247">
        <w:rPr>
          <w:rFonts w:ascii="Arial" w:hAnsi="Arial" w:cs="Arial"/>
          <w:sz w:val="24"/>
          <w:szCs w:val="24"/>
        </w:rPr>
        <w:t xml:space="preserve">studiantes de </w:t>
      </w:r>
      <w:r w:rsidR="003F080F" w:rsidRPr="00091247">
        <w:rPr>
          <w:rFonts w:ascii="Arial" w:hAnsi="Arial" w:cs="Arial"/>
          <w:sz w:val="24"/>
          <w:szCs w:val="24"/>
        </w:rPr>
        <w:t xml:space="preserve">tecnicaturas y terciarios de UTU, terciarios y/o universitarios de instituciones públicas con un mínimo de 3 años de </w:t>
      </w:r>
      <w:proofErr w:type="spellStart"/>
      <w:r w:rsidR="003F080F" w:rsidRPr="00091247">
        <w:rPr>
          <w:rFonts w:ascii="Arial" w:hAnsi="Arial" w:cs="Arial"/>
          <w:sz w:val="24"/>
          <w:szCs w:val="24"/>
        </w:rPr>
        <w:t>curr</w:t>
      </w:r>
      <w:r w:rsidR="00322B0A" w:rsidRPr="00091247">
        <w:rPr>
          <w:rFonts w:ascii="Arial" w:hAnsi="Arial" w:cs="Arial"/>
          <w:sz w:val="24"/>
          <w:szCs w:val="24"/>
        </w:rPr>
        <w:t>í</w:t>
      </w:r>
      <w:r w:rsidR="003F080F" w:rsidRPr="00091247">
        <w:rPr>
          <w:rFonts w:ascii="Arial" w:hAnsi="Arial" w:cs="Arial"/>
          <w:sz w:val="24"/>
          <w:szCs w:val="24"/>
        </w:rPr>
        <w:t>cula</w:t>
      </w:r>
      <w:proofErr w:type="spellEnd"/>
      <w:r w:rsidR="003F080F" w:rsidRPr="00091247">
        <w:rPr>
          <w:rFonts w:ascii="Arial" w:hAnsi="Arial" w:cs="Arial"/>
          <w:sz w:val="24"/>
          <w:szCs w:val="24"/>
        </w:rPr>
        <w:t>, hasta los 35 años de edad, debiendo presentar constancia del centro educativo y previo informe técnico social;-</w:t>
      </w:r>
    </w:p>
    <w:p w:rsidR="003F080F" w:rsidRPr="00091247" w:rsidRDefault="00F344FB" w:rsidP="00F344FB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091247">
        <w:rPr>
          <w:rFonts w:ascii="Arial" w:hAnsi="Arial" w:cs="Arial"/>
          <w:b/>
          <w:sz w:val="24"/>
          <w:szCs w:val="24"/>
        </w:rPr>
        <w:t xml:space="preserve">3.4) </w:t>
      </w:r>
      <w:r w:rsidR="004867A0">
        <w:rPr>
          <w:rFonts w:ascii="Arial" w:hAnsi="Arial" w:cs="Arial"/>
          <w:b/>
          <w:sz w:val="24"/>
          <w:szCs w:val="24"/>
        </w:rPr>
        <w:t>e</w:t>
      </w:r>
      <w:r w:rsidR="003F080F" w:rsidRPr="00091247">
        <w:rPr>
          <w:rFonts w:ascii="Arial" w:hAnsi="Arial" w:cs="Arial"/>
          <w:sz w:val="24"/>
          <w:szCs w:val="24"/>
        </w:rPr>
        <w:t>studiantes de capacitación de UTU con duración mínima de cuatro meses, hasta 35 años de edad, con constancia del centro educativo;-</w:t>
      </w:r>
    </w:p>
    <w:p w:rsidR="00C61E8F" w:rsidRPr="00091247" w:rsidRDefault="00F344FB" w:rsidP="00F344FB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091247">
        <w:rPr>
          <w:rFonts w:ascii="Arial" w:hAnsi="Arial" w:cs="Arial"/>
          <w:b/>
          <w:sz w:val="24"/>
          <w:szCs w:val="24"/>
        </w:rPr>
        <w:t>3.5)</w:t>
      </w:r>
      <w:r w:rsidRPr="00091247">
        <w:rPr>
          <w:rFonts w:ascii="Arial" w:hAnsi="Arial" w:cs="Arial"/>
          <w:sz w:val="24"/>
          <w:szCs w:val="24"/>
        </w:rPr>
        <w:t xml:space="preserve"> </w:t>
      </w:r>
      <w:r w:rsidR="004867A0">
        <w:rPr>
          <w:rFonts w:ascii="Arial" w:hAnsi="Arial" w:cs="Arial"/>
          <w:sz w:val="24"/>
          <w:szCs w:val="24"/>
        </w:rPr>
        <w:t>e</w:t>
      </w:r>
      <w:r w:rsidR="003F080F" w:rsidRPr="00091247">
        <w:rPr>
          <w:rFonts w:ascii="Arial" w:hAnsi="Arial" w:cs="Arial"/>
          <w:sz w:val="24"/>
          <w:szCs w:val="24"/>
        </w:rPr>
        <w:t xml:space="preserve">studiantes terciarios y/o universitarios de instituciones privadas con un mínimo de 3 años de </w:t>
      </w:r>
      <w:proofErr w:type="spellStart"/>
      <w:r w:rsidR="003F080F" w:rsidRPr="00091247">
        <w:rPr>
          <w:rFonts w:ascii="Arial" w:hAnsi="Arial" w:cs="Arial"/>
          <w:sz w:val="24"/>
          <w:szCs w:val="24"/>
        </w:rPr>
        <w:t>curricula</w:t>
      </w:r>
      <w:proofErr w:type="spellEnd"/>
      <w:r w:rsidR="003F080F" w:rsidRPr="00091247">
        <w:rPr>
          <w:rFonts w:ascii="Arial" w:hAnsi="Arial" w:cs="Arial"/>
          <w:sz w:val="24"/>
          <w:szCs w:val="24"/>
        </w:rPr>
        <w:t xml:space="preserve"> de hasta 35 años, que cuenten con una beca total  de 100%.</w:t>
      </w:r>
      <w:r w:rsidR="00CB71D1" w:rsidRPr="00091247">
        <w:rPr>
          <w:rFonts w:ascii="Arial" w:hAnsi="Arial" w:cs="Arial"/>
          <w:sz w:val="24"/>
          <w:szCs w:val="24"/>
        </w:rPr>
        <w:t xml:space="preserve"> En caso de que la beca sea parcial (menor al 100%), se otorgará si el previo informe técnico social la aprobara;</w:t>
      </w:r>
    </w:p>
    <w:p w:rsidR="00CB71D1" w:rsidRPr="00091247" w:rsidRDefault="00F344FB" w:rsidP="00F344FB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091247">
        <w:rPr>
          <w:rFonts w:ascii="Arial" w:hAnsi="Arial" w:cs="Arial"/>
          <w:b/>
          <w:sz w:val="24"/>
          <w:szCs w:val="24"/>
        </w:rPr>
        <w:t>3.6)</w:t>
      </w:r>
      <w:r w:rsidRPr="00091247">
        <w:rPr>
          <w:rFonts w:ascii="Arial" w:hAnsi="Arial" w:cs="Arial"/>
          <w:sz w:val="24"/>
          <w:szCs w:val="24"/>
        </w:rPr>
        <w:t xml:space="preserve"> </w:t>
      </w:r>
      <w:r w:rsidR="004867A0">
        <w:rPr>
          <w:rFonts w:ascii="Arial" w:hAnsi="Arial" w:cs="Arial"/>
          <w:sz w:val="24"/>
          <w:szCs w:val="24"/>
        </w:rPr>
        <w:t>e</w:t>
      </w:r>
      <w:r w:rsidR="002F2C46" w:rsidRPr="00091247">
        <w:rPr>
          <w:rFonts w:ascii="Arial" w:hAnsi="Arial" w:cs="Arial"/>
          <w:sz w:val="24"/>
          <w:szCs w:val="24"/>
        </w:rPr>
        <w:t xml:space="preserve">studiantes de programas socio educativos no formales: Centros Educativos Comunitarios, Áreas pedagógicas, CECAP – MEC, Instituto de Lenguas Extranjeras – CODICEN, Programa Nacional de Alfabetización, según listado del centro educativo. </w:t>
      </w:r>
      <w:r w:rsidR="003B1DEF" w:rsidRPr="00091247">
        <w:rPr>
          <w:rFonts w:ascii="Arial" w:hAnsi="Arial" w:cs="Arial"/>
          <w:sz w:val="24"/>
          <w:szCs w:val="24"/>
        </w:rPr>
        <w:t>Con cada organismo de educación no formal se establecerá un mecanismo de seguimiento periódico del programa “Beca Estudiantil de Transporte”, entre sus estudiantes;</w:t>
      </w:r>
    </w:p>
    <w:p w:rsidR="003B1DEF" w:rsidRPr="00091247" w:rsidRDefault="003B1DEF" w:rsidP="003B1DEF">
      <w:pPr>
        <w:tabs>
          <w:tab w:val="left" w:pos="1985"/>
        </w:tabs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091247">
        <w:rPr>
          <w:rFonts w:ascii="Arial" w:hAnsi="Arial" w:cs="Arial"/>
          <w:sz w:val="24"/>
          <w:szCs w:val="24"/>
        </w:rPr>
        <w:tab/>
      </w:r>
      <w:r w:rsidR="00322B0A" w:rsidRPr="00091247">
        <w:rPr>
          <w:rFonts w:ascii="Arial" w:hAnsi="Arial" w:cs="Arial"/>
          <w:b/>
          <w:sz w:val="24"/>
          <w:szCs w:val="24"/>
        </w:rPr>
        <w:t>4</w:t>
      </w:r>
      <w:r w:rsidRPr="00091247">
        <w:rPr>
          <w:rFonts w:ascii="Arial" w:hAnsi="Arial" w:cs="Arial"/>
          <w:b/>
          <w:sz w:val="24"/>
          <w:szCs w:val="24"/>
        </w:rPr>
        <w:t xml:space="preserve">) </w:t>
      </w:r>
      <w:r w:rsidR="007454F3" w:rsidRPr="00091247">
        <w:rPr>
          <w:rFonts w:ascii="Arial" w:hAnsi="Arial" w:cs="Arial"/>
          <w:sz w:val="24"/>
          <w:szCs w:val="24"/>
        </w:rPr>
        <w:t xml:space="preserve">que la Dirección de Tránsito y Transporte en actuación de fecha </w:t>
      </w:r>
      <w:r w:rsidR="00322B0A" w:rsidRPr="00091247">
        <w:rPr>
          <w:rFonts w:ascii="Arial" w:hAnsi="Arial" w:cs="Arial"/>
          <w:sz w:val="24"/>
          <w:szCs w:val="24"/>
        </w:rPr>
        <w:t>05/05/2017</w:t>
      </w:r>
      <w:r w:rsidR="007454F3" w:rsidRPr="00091247">
        <w:rPr>
          <w:rFonts w:ascii="Arial" w:hAnsi="Arial" w:cs="Arial"/>
          <w:sz w:val="24"/>
          <w:szCs w:val="24"/>
        </w:rPr>
        <w:t>, in</w:t>
      </w:r>
      <w:r w:rsidR="004867A0">
        <w:rPr>
          <w:rFonts w:ascii="Arial" w:hAnsi="Arial" w:cs="Arial"/>
          <w:sz w:val="24"/>
          <w:szCs w:val="24"/>
        </w:rPr>
        <w:t xml:space="preserve">formo </w:t>
      </w:r>
      <w:r w:rsidR="007454F3" w:rsidRPr="00091247">
        <w:rPr>
          <w:rFonts w:ascii="Arial" w:hAnsi="Arial" w:cs="Arial"/>
          <w:sz w:val="24"/>
          <w:szCs w:val="24"/>
        </w:rPr>
        <w:t>que los montos a imputar discriminados por empresas ascienden a: $</w:t>
      </w:r>
      <w:r w:rsidR="00322B0A" w:rsidRPr="00091247">
        <w:rPr>
          <w:rFonts w:ascii="Arial" w:hAnsi="Arial" w:cs="Arial"/>
          <w:sz w:val="24"/>
          <w:szCs w:val="24"/>
        </w:rPr>
        <w:t xml:space="preserve"> 19.900.000</w:t>
      </w:r>
      <w:r w:rsidR="007454F3" w:rsidRPr="00091247">
        <w:rPr>
          <w:rFonts w:ascii="Arial" w:hAnsi="Arial" w:cs="Arial"/>
          <w:sz w:val="24"/>
          <w:szCs w:val="24"/>
        </w:rPr>
        <w:t xml:space="preserve"> </w:t>
      </w:r>
      <w:r w:rsidR="004B38C3" w:rsidRPr="00091247">
        <w:rPr>
          <w:rFonts w:ascii="Arial" w:hAnsi="Arial" w:cs="Arial"/>
          <w:sz w:val="24"/>
          <w:szCs w:val="24"/>
        </w:rPr>
        <w:t>CODESA, $</w:t>
      </w:r>
      <w:r w:rsidR="00322B0A" w:rsidRPr="00091247">
        <w:rPr>
          <w:rFonts w:ascii="Arial" w:hAnsi="Arial" w:cs="Arial"/>
          <w:sz w:val="24"/>
          <w:szCs w:val="24"/>
        </w:rPr>
        <w:t xml:space="preserve"> </w:t>
      </w:r>
      <w:r w:rsidR="004B38C3" w:rsidRPr="00091247">
        <w:rPr>
          <w:rFonts w:ascii="Arial" w:hAnsi="Arial" w:cs="Arial"/>
          <w:sz w:val="24"/>
          <w:szCs w:val="24"/>
        </w:rPr>
        <w:t>7.</w:t>
      </w:r>
      <w:r w:rsidR="00322B0A" w:rsidRPr="00091247">
        <w:rPr>
          <w:rFonts w:ascii="Arial" w:hAnsi="Arial" w:cs="Arial"/>
          <w:sz w:val="24"/>
          <w:szCs w:val="24"/>
        </w:rPr>
        <w:t>20</w:t>
      </w:r>
      <w:r w:rsidR="004B38C3" w:rsidRPr="00091247">
        <w:rPr>
          <w:rFonts w:ascii="Arial" w:hAnsi="Arial" w:cs="Arial"/>
          <w:sz w:val="24"/>
          <w:szCs w:val="24"/>
        </w:rPr>
        <w:t xml:space="preserve">0.000 MALDONADO </w:t>
      </w:r>
      <w:r w:rsidR="004B38C3" w:rsidRPr="00091247">
        <w:rPr>
          <w:rFonts w:ascii="Arial" w:hAnsi="Arial" w:cs="Arial"/>
          <w:sz w:val="24"/>
          <w:szCs w:val="24"/>
        </w:rPr>
        <w:lastRenderedPageBreak/>
        <w:t>TURISMO, $</w:t>
      </w:r>
      <w:r w:rsidR="00322B0A" w:rsidRPr="00091247">
        <w:rPr>
          <w:rFonts w:ascii="Arial" w:hAnsi="Arial" w:cs="Arial"/>
          <w:sz w:val="24"/>
          <w:szCs w:val="24"/>
        </w:rPr>
        <w:t xml:space="preserve"> 4:200.000</w:t>
      </w:r>
      <w:r w:rsidR="004B38C3" w:rsidRPr="00091247">
        <w:rPr>
          <w:rFonts w:ascii="Arial" w:hAnsi="Arial" w:cs="Arial"/>
          <w:sz w:val="24"/>
          <w:szCs w:val="24"/>
        </w:rPr>
        <w:t xml:space="preserve"> MICRO, $1.</w:t>
      </w:r>
      <w:r w:rsidR="00322B0A" w:rsidRPr="00091247">
        <w:rPr>
          <w:rFonts w:ascii="Arial" w:hAnsi="Arial" w:cs="Arial"/>
          <w:sz w:val="24"/>
          <w:szCs w:val="24"/>
        </w:rPr>
        <w:t xml:space="preserve"> 400.000 </w:t>
      </w:r>
      <w:r w:rsidR="004B38C3" w:rsidRPr="00091247">
        <w:rPr>
          <w:rFonts w:ascii="Arial" w:hAnsi="Arial" w:cs="Arial"/>
          <w:sz w:val="24"/>
          <w:szCs w:val="24"/>
        </w:rPr>
        <w:t xml:space="preserve"> LINEA 100, $</w:t>
      </w:r>
      <w:r w:rsidR="00322B0A" w:rsidRPr="00091247">
        <w:rPr>
          <w:rFonts w:ascii="Arial" w:hAnsi="Arial" w:cs="Arial"/>
          <w:sz w:val="24"/>
          <w:szCs w:val="24"/>
        </w:rPr>
        <w:t xml:space="preserve"> 5</w:t>
      </w:r>
      <w:r w:rsidR="004B38C3" w:rsidRPr="00091247">
        <w:rPr>
          <w:rFonts w:ascii="Arial" w:hAnsi="Arial" w:cs="Arial"/>
          <w:sz w:val="24"/>
          <w:szCs w:val="24"/>
        </w:rPr>
        <w:t>.</w:t>
      </w:r>
      <w:r w:rsidR="00322B0A" w:rsidRPr="00091247">
        <w:rPr>
          <w:rFonts w:ascii="Arial" w:hAnsi="Arial" w:cs="Arial"/>
          <w:sz w:val="24"/>
          <w:szCs w:val="24"/>
        </w:rPr>
        <w:t>8</w:t>
      </w:r>
      <w:r w:rsidR="004B38C3" w:rsidRPr="00091247">
        <w:rPr>
          <w:rFonts w:ascii="Arial" w:hAnsi="Arial" w:cs="Arial"/>
          <w:sz w:val="24"/>
          <w:szCs w:val="24"/>
        </w:rPr>
        <w:t>00.000 GUSCAPAR (CIEN RUMBOS), $</w:t>
      </w:r>
      <w:r w:rsidR="00322B0A" w:rsidRPr="00091247">
        <w:rPr>
          <w:rFonts w:ascii="Arial" w:hAnsi="Arial" w:cs="Arial"/>
          <w:sz w:val="24"/>
          <w:szCs w:val="24"/>
        </w:rPr>
        <w:t xml:space="preserve"> 255.000</w:t>
      </w:r>
      <w:r w:rsidR="004B38C3" w:rsidRPr="00091247">
        <w:rPr>
          <w:rFonts w:ascii="Arial" w:hAnsi="Arial" w:cs="Arial"/>
          <w:sz w:val="24"/>
          <w:szCs w:val="24"/>
        </w:rPr>
        <w:t xml:space="preserve"> SENGLAN, $</w:t>
      </w:r>
      <w:r w:rsidR="00322B0A" w:rsidRPr="00091247">
        <w:rPr>
          <w:rFonts w:ascii="Arial" w:hAnsi="Arial" w:cs="Arial"/>
          <w:sz w:val="24"/>
          <w:szCs w:val="24"/>
        </w:rPr>
        <w:t xml:space="preserve"> 85.000</w:t>
      </w:r>
      <w:r w:rsidR="004B38C3" w:rsidRPr="00091247">
        <w:rPr>
          <w:rFonts w:ascii="Arial" w:hAnsi="Arial" w:cs="Arial"/>
          <w:sz w:val="24"/>
          <w:szCs w:val="24"/>
        </w:rPr>
        <w:t xml:space="preserve"> MACHADO</w:t>
      </w:r>
      <w:r w:rsidR="00322B0A" w:rsidRPr="00091247">
        <w:rPr>
          <w:rFonts w:ascii="Arial" w:hAnsi="Arial" w:cs="Arial"/>
          <w:sz w:val="24"/>
          <w:szCs w:val="24"/>
        </w:rPr>
        <w:t xml:space="preserve"> </w:t>
      </w:r>
      <w:r w:rsidR="00053043" w:rsidRPr="00091247">
        <w:rPr>
          <w:rFonts w:ascii="Arial" w:hAnsi="Arial" w:cs="Arial"/>
          <w:sz w:val="24"/>
          <w:szCs w:val="24"/>
        </w:rPr>
        <w:t>(RUTERO DEL ESTE)</w:t>
      </w:r>
      <w:r w:rsidR="004B38C3" w:rsidRPr="00091247">
        <w:rPr>
          <w:rFonts w:ascii="Arial" w:hAnsi="Arial" w:cs="Arial"/>
          <w:sz w:val="24"/>
          <w:szCs w:val="24"/>
        </w:rPr>
        <w:t>, $</w:t>
      </w:r>
      <w:r w:rsidR="00053043" w:rsidRPr="00091247">
        <w:rPr>
          <w:rFonts w:ascii="Arial" w:hAnsi="Arial" w:cs="Arial"/>
          <w:sz w:val="24"/>
          <w:szCs w:val="24"/>
        </w:rPr>
        <w:t>1:000</w:t>
      </w:r>
      <w:r w:rsidR="004B38C3" w:rsidRPr="00091247">
        <w:rPr>
          <w:rFonts w:ascii="Arial" w:hAnsi="Arial" w:cs="Arial"/>
          <w:sz w:val="24"/>
          <w:szCs w:val="24"/>
        </w:rPr>
        <w:t>.000 COT</w:t>
      </w:r>
      <w:r w:rsidR="00053043" w:rsidRPr="00091247">
        <w:rPr>
          <w:rFonts w:ascii="Arial" w:hAnsi="Arial" w:cs="Arial"/>
          <w:sz w:val="24"/>
          <w:szCs w:val="24"/>
        </w:rPr>
        <w:t xml:space="preserve">; </w:t>
      </w:r>
      <w:r w:rsidR="004B38C3" w:rsidRPr="00091247">
        <w:rPr>
          <w:rFonts w:ascii="Arial" w:hAnsi="Arial" w:cs="Arial"/>
          <w:sz w:val="24"/>
          <w:szCs w:val="24"/>
        </w:rPr>
        <w:t xml:space="preserve"> $</w:t>
      </w:r>
      <w:r w:rsidR="00053043" w:rsidRPr="00091247">
        <w:rPr>
          <w:rFonts w:ascii="Arial" w:hAnsi="Arial" w:cs="Arial"/>
          <w:sz w:val="24"/>
          <w:szCs w:val="24"/>
        </w:rPr>
        <w:t xml:space="preserve"> 90</w:t>
      </w:r>
      <w:r w:rsidR="004B38C3" w:rsidRPr="00091247">
        <w:rPr>
          <w:rFonts w:ascii="Arial" w:hAnsi="Arial" w:cs="Arial"/>
          <w:sz w:val="24"/>
          <w:szCs w:val="24"/>
        </w:rPr>
        <w:t>0.000 COPSA, $</w:t>
      </w:r>
      <w:r w:rsidR="00053043" w:rsidRPr="00091247">
        <w:rPr>
          <w:rFonts w:ascii="Arial" w:hAnsi="Arial" w:cs="Arial"/>
          <w:sz w:val="24"/>
          <w:szCs w:val="24"/>
        </w:rPr>
        <w:t xml:space="preserve"> 100.000</w:t>
      </w:r>
      <w:r w:rsidR="004B38C3" w:rsidRPr="00091247">
        <w:rPr>
          <w:rFonts w:ascii="Arial" w:hAnsi="Arial" w:cs="Arial"/>
          <w:sz w:val="24"/>
          <w:szCs w:val="24"/>
        </w:rPr>
        <w:t xml:space="preserve"> CYNSA, $</w:t>
      </w:r>
      <w:r w:rsidR="00053043" w:rsidRPr="00091247">
        <w:rPr>
          <w:rFonts w:ascii="Arial" w:hAnsi="Arial" w:cs="Arial"/>
          <w:sz w:val="24"/>
          <w:szCs w:val="24"/>
        </w:rPr>
        <w:t xml:space="preserve"> 5</w:t>
      </w:r>
      <w:r w:rsidR="004B38C3" w:rsidRPr="00091247">
        <w:rPr>
          <w:rFonts w:ascii="Arial" w:hAnsi="Arial" w:cs="Arial"/>
          <w:sz w:val="24"/>
          <w:szCs w:val="24"/>
        </w:rPr>
        <w:t>00.000 EMTUR, $</w:t>
      </w:r>
      <w:r w:rsidR="00053043" w:rsidRPr="00091247">
        <w:rPr>
          <w:rFonts w:ascii="Arial" w:hAnsi="Arial" w:cs="Arial"/>
          <w:sz w:val="24"/>
          <w:szCs w:val="24"/>
        </w:rPr>
        <w:t xml:space="preserve"> </w:t>
      </w:r>
      <w:r w:rsidR="004B38C3" w:rsidRPr="00091247">
        <w:rPr>
          <w:rFonts w:ascii="Arial" w:hAnsi="Arial" w:cs="Arial"/>
          <w:sz w:val="24"/>
          <w:szCs w:val="24"/>
        </w:rPr>
        <w:t>400.000 BRUNO, $</w:t>
      </w:r>
      <w:r w:rsidR="00053043" w:rsidRPr="00091247">
        <w:rPr>
          <w:rFonts w:ascii="Arial" w:hAnsi="Arial" w:cs="Arial"/>
          <w:sz w:val="24"/>
          <w:szCs w:val="24"/>
        </w:rPr>
        <w:t xml:space="preserve"> 200.000</w:t>
      </w:r>
      <w:r w:rsidR="004B38C3" w:rsidRPr="00091247">
        <w:rPr>
          <w:rFonts w:ascii="Arial" w:hAnsi="Arial" w:cs="Arial"/>
          <w:sz w:val="24"/>
          <w:szCs w:val="24"/>
        </w:rPr>
        <w:t xml:space="preserve"> RUTAS DEL SOL y $</w:t>
      </w:r>
      <w:r w:rsidR="00053043" w:rsidRPr="00091247">
        <w:rPr>
          <w:rFonts w:ascii="Arial" w:hAnsi="Arial" w:cs="Arial"/>
          <w:sz w:val="24"/>
          <w:szCs w:val="24"/>
        </w:rPr>
        <w:t xml:space="preserve"> 60.000</w:t>
      </w:r>
      <w:r w:rsidR="004B38C3" w:rsidRPr="00091247">
        <w:rPr>
          <w:rFonts w:ascii="Arial" w:hAnsi="Arial" w:cs="Arial"/>
          <w:sz w:val="24"/>
          <w:szCs w:val="24"/>
        </w:rPr>
        <w:t xml:space="preserve"> TURISMAR;</w:t>
      </w:r>
    </w:p>
    <w:p w:rsidR="007454F3" w:rsidRPr="00091247" w:rsidRDefault="007454F3" w:rsidP="003B1DEF">
      <w:pPr>
        <w:tabs>
          <w:tab w:val="left" w:pos="1985"/>
        </w:tabs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091247">
        <w:rPr>
          <w:rFonts w:ascii="Arial" w:hAnsi="Arial" w:cs="Arial"/>
          <w:sz w:val="24"/>
          <w:szCs w:val="24"/>
        </w:rPr>
        <w:tab/>
      </w:r>
      <w:r w:rsidR="00053043" w:rsidRPr="00091247">
        <w:rPr>
          <w:rFonts w:ascii="Arial" w:hAnsi="Arial" w:cs="Arial"/>
          <w:b/>
          <w:sz w:val="24"/>
          <w:szCs w:val="24"/>
        </w:rPr>
        <w:t>5</w:t>
      </w:r>
      <w:r w:rsidRPr="00091247">
        <w:rPr>
          <w:rFonts w:ascii="Arial" w:hAnsi="Arial" w:cs="Arial"/>
          <w:b/>
          <w:sz w:val="24"/>
          <w:szCs w:val="24"/>
        </w:rPr>
        <w:t xml:space="preserve">) </w:t>
      </w:r>
      <w:r w:rsidR="00E73909" w:rsidRPr="00091247">
        <w:rPr>
          <w:rFonts w:ascii="Arial" w:hAnsi="Arial" w:cs="Arial"/>
          <w:sz w:val="24"/>
          <w:szCs w:val="24"/>
        </w:rPr>
        <w:t xml:space="preserve">que en actuación de fecha </w:t>
      </w:r>
      <w:r w:rsidR="00053043" w:rsidRPr="00091247">
        <w:rPr>
          <w:rFonts w:ascii="Arial" w:hAnsi="Arial" w:cs="Arial"/>
          <w:sz w:val="24"/>
          <w:szCs w:val="24"/>
        </w:rPr>
        <w:t>08/05/17</w:t>
      </w:r>
      <w:r w:rsidR="005D5CAB" w:rsidRPr="00091247">
        <w:rPr>
          <w:rFonts w:ascii="Arial" w:hAnsi="Arial" w:cs="Arial"/>
          <w:sz w:val="24"/>
          <w:szCs w:val="24"/>
        </w:rPr>
        <w:t>, División Contaduría inform</w:t>
      </w:r>
      <w:r w:rsidR="004867A0">
        <w:rPr>
          <w:rFonts w:ascii="Arial" w:hAnsi="Arial" w:cs="Arial"/>
          <w:sz w:val="24"/>
          <w:szCs w:val="24"/>
        </w:rPr>
        <w:t>o</w:t>
      </w:r>
      <w:r w:rsidR="005D5CAB" w:rsidRPr="00091247">
        <w:rPr>
          <w:rFonts w:ascii="Arial" w:hAnsi="Arial" w:cs="Arial"/>
          <w:sz w:val="24"/>
          <w:szCs w:val="24"/>
        </w:rPr>
        <w:t xml:space="preserve"> que las sumas </w:t>
      </w:r>
      <w:r w:rsidR="004867A0">
        <w:rPr>
          <w:rFonts w:ascii="Arial" w:hAnsi="Arial" w:cs="Arial"/>
          <w:sz w:val="24"/>
          <w:szCs w:val="24"/>
        </w:rPr>
        <w:t xml:space="preserve">referidas </w:t>
      </w:r>
      <w:r w:rsidR="005D5CAB" w:rsidRPr="00091247">
        <w:rPr>
          <w:rFonts w:ascii="Arial" w:hAnsi="Arial" w:cs="Arial"/>
          <w:sz w:val="24"/>
          <w:szCs w:val="24"/>
        </w:rPr>
        <w:t xml:space="preserve"> fueron imputadas al rubro 1</w:t>
      </w:r>
      <w:r w:rsidR="00053043" w:rsidRPr="00091247">
        <w:rPr>
          <w:rFonts w:ascii="Arial" w:hAnsi="Arial" w:cs="Arial"/>
          <w:sz w:val="24"/>
          <w:szCs w:val="24"/>
        </w:rPr>
        <w:t>1300-</w:t>
      </w:r>
      <w:r w:rsidR="00FF1312" w:rsidRPr="00091247">
        <w:rPr>
          <w:rFonts w:ascii="Arial" w:hAnsi="Arial" w:cs="Arial"/>
          <w:sz w:val="24"/>
          <w:szCs w:val="24"/>
        </w:rPr>
        <w:t xml:space="preserve"> </w:t>
      </w:r>
      <w:r w:rsidR="005D5CAB" w:rsidRPr="00091247">
        <w:rPr>
          <w:rFonts w:ascii="Arial" w:hAnsi="Arial" w:cs="Arial"/>
          <w:sz w:val="24"/>
          <w:szCs w:val="24"/>
        </w:rPr>
        <w:t xml:space="preserve">5529 Tránsito y Transporte – Transferencias corrientes al sector privado, </w:t>
      </w:r>
      <w:r w:rsidR="00053043" w:rsidRPr="00091247">
        <w:rPr>
          <w:rFonts w:ascii="Arial" w:hAnsi="Arial" w:cs="Arial"/>
          <w:sz w:val="24"/>
          <w:szCs w:val="24"/>
        </w:rPr>
        <w:t xml:space="preserve">con </w:t>
      </w:r>
      <w:r w:rsidR="005D5CAB" w:rsidRPr="00091247">
        <w:rPr>
          <w:rFonts w:ascii="Arial" w:hAnsi="Arial" w:cs="Arial"/>
          <w:sz w:val="24"/>
          <w:szCs w:val="24"/>
        </w:rPr>
        <w:t xml:space="preserve"> disponibilidad presupuestal</w:t>
      </w:r>
      <w:r w:rsidR="00260B00">
        <w:rPr>
          <w:rFonts w:ascii="Arial" w:hAnsi="Arial" w:cs="Arial"/>
          <w:sz w:val="24"/>
          <w:szCs w:val="24"/>
        </w:rPr>
        <w:t>, “Beca estudiantil de transporte 2”</w:t>
      </w:r>
      <w:r w:rsidR="005D5CAB" w:rsidRPr="00091247">
        <w:rPr>
          <w:rFonts w:ascii="Arial" w:hAnsi="Arial" w:cs="Arial"/>
          <w:sz w:val="24"/>
          <w:szCs w:val="24"/>
        </w:rPr>
        <w:t>;</w:t>
      </w:r>
    </w:p>
    <w:p w:rsidR="004867A0" w:rsidRDefault="002C582A" w:rsidP="00053043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91247">
        <w:rPr>
          <w:rFonts w:ascii="Arial" w:hAnsi="Arial" w:cs="Arial"/>
          <w:b/>
          <w:sz w:val="24"/>
          <w:szCs w:val="24"/>
        </w:rPr>
        <w:t>CONSIDERANDO:</w:t>
      </w:r>
      <w:r w:rsidR="004867A0" w:rsidRPr="004867A0">
        <w:rPr>
          <w:rFonts w:ascii="Arial" w:hAnsi="Arial" w:cs="Arial"/>
          <w:sz w:val="24"/>
          <w:szCs w:val="24"/>
        </w:rPr>
        <w:t xml:space="preserve">1) que entre los cometidos de las Intendencias, de acuerdo a lo dispuesto por el art. 35 </w:t>
      </w:r>
      <w:proofErr w:type="spellStart"/>
      <w:r w:rsidR="004867A0" w:rsidRPr="004867A0">
        <w:rPr>
          <w:rFonts w:ascii="Arial" w:hAnsi="Arial" w:cs="Arial"/>
          <w:sz w:val="24"/>
          <w:szCs w:val="24"/>
        </w:rPr>
        <w:t>nral</w:t>
      </w:r>
      <w:proofErr w:type="spellEnd"/>
      <w:r w:rsidR="004867A0" w:rsidRPr="004867A0">
        <w:rPr>
          <w:rFonts w:ascii="Arial" w:hAnsi="Arial" w:cs="Arial"/>
          <w:sz w:val="24"/>
          <w:szCs w:val="24"/>
        </w:rPr>
        <w:t xml:space="preserve"> 25 </w:t>
      </w:r>
      <w:proofErr w:type="spellStart"/>
      <w:r w:rsidR="004867A0" w:rsidRPr="004867A0">
        <w:rPr>
          <w:rFonts w:ascii="Arial" w:hAnsi="Arial" w:cs="Arial"/>
          <w:sz w:val="24"/>
          <w:szCs w:val="24"/>
        </w:rPr>
        <w:t>lit</w:t>
      </w:r>
      <w:proofErr w:type="spellEnd"/>
      <w:r w:rsidR="004867A0" w:rsidRPr="004867A0">
        <w:rPr>
          <w:rFonts w:ascii="Arial" w:hAnsi="Arial" w:cs="Arial"/>
          <w:sz w:val="24"/>
          <w:szCs w:val="24"/>
        </w:rPr>
        <w:t xml:space="preserve"> e) de la ley 9515, figura la de organizar y cuidar la vialidad publica, siendo de su cargo reglamentar el tránsito y los servicios de transporte de pasajeros, pudiendo fijar las tarifas del servicio y normas a que deben sujetarse</w:t>
      </w:r>
      <w:r w:rsidR="004867A0">
        <w:rPr>
          <w:rFonts w:ascii="Arial" w:hAnsi="Arial" w:cs="Arial"/>
          <w:sz w:val="24"/>
          <w:szCs w:val="24"/>
        </w:rPr>
        <w:t>;</w:t>
      </w:r>
    </w:p>
    <w:p w:rsidR="002C582A" w:rsidRPr="00091247" w:rsidRDefault="004867A0" w:rsidP="00053043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2)</w:t>
      </w:r>
      <w:r w:rsidR="002C582A" w:rsidRPr="00091247">
        <w:rPr>
          <w:rFonts w:ascii="Arial" w:hAnsi="Arial" w:cs="Arial"/>
          <w:b/>
          <w:sz w:val="24"/>
          <w:szCs w:val="24"/>
        </w:rPr>
        <w:t xml:space="preserve"> </w:t>
      </w:r>
      <w:r w:rsidR="00053043" w:rsidRPr="00091247">
        <w:rPr>
          <w:rFonts w:ascii="Arial" w:hAnsi="Arial" w:cs="Arial"/>
          <w:sz w:val="24"/>
          <w:szCs w:val="24"/>
        </w:rPr>
        <w:t>que el gasto dispuesto por Resolución 2375/17</w:t>
      </w:r>
      <w:r>
        <w:rPr>
          <w:rFonts w:ascii="Arial" w:hAnsi="Arial" w:cs="Arial"/>
          <w:sz w:val="24"/>
          <w:szCs w:val="24"/>
        </w:rPr>
        <w:t>,</w:t>
      </w:r>
      <w:r w:rsidR="00053043" w:rsidRPr="00091247">
        <w:rPr>
          <w:rFonts w:ascii="Arial" w:hAnsi="Arial" w:cs="Arial"/>
          <w:sz w:val="24"/>
          <w:szCs w:val="24"/>
        </w:rPr>
        <w:t xml:space="preserve"> encuadra en las facultades </w:t>
      </w:r>
      <w:r>
        <w:rPr>
          <w:rFonts w:ascii="Arial" w:hAnsi="Arial" w:cs="Arial"/>
          <w:sz w:val="24"/>
          <w:szCs w:val="24"/>
        </w:rPr>
        <w:t xml:space="preserve">amplias </w:t>
      </w:r>
      <w:r w:rsidR="00053043" w:rsidRPr="00091247">
        <w:rPr>
          <w:rFonts w:ascii="Arial" w:hAnsi="Arial" w:cs="Arial"/>
          <w:sz w:val="24"/>
          <w:szCs w:val="24"/>
        </w:rPr>
        <w:t>de la Intendencia actuante;-</w:t>
      </w:r>
    </w:p>
    <w:p w:rsidR="00053043" w:rsidRPr="00091247" w:rsidRDefault="002C582A" w:rsidP="00091247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91247">
        <w:rPr>
          <w:rFonts w:ascii="Arial" w:hAnsi="Arial" w:cs="Arial"/>
          <w:b/>
          <w:sz w:val="24"/>
          <w:szCs w:val="24"/>
        </w:rPr>
        <w:t>ATENTO:</w:t>
      </w:r>
      <w:r w:rsidRPr="00091247">
        <w:rPr>
          <w:rFonts w:ascii="Arial" w:hAnsi="Arial" w:cs="Arial"/>
          <w:sz w:val="24"/>
          <w:szCs w:val="24"/>
        </w:rPr>
        <w:t xml:space="preserve"> a lo precedentemente expuesto y a lo dispuesto por el artículo 211 literal B) de la Constitución de la República;</w:t>
      </w:r>
    </w:p>
    <w:p w:rsidR="002C582A" w:rsidRPr="00091247" w:rsidRDefault="002C582A" w:rsidP="002C582A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91247">
        <w:rPr>
          <w:rFonts w:ascii="Arial" w:hAnsi="Arial" w:cs="Arial"/>
          <w:b/>
          <w:sz w:val="24"/>
          <w:szCs w:val="24"/>
        </w:rPr>
        <w:t>EL TRIBUNAL ACUERDA</w:t>
      </w:r>
    </w:p>
    <w:p w:rsidR="002C582A" w:rsidRPr="00091247" w:rsidRDefault="002C582A" w:rsidP="00053043">
      <w:p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091247">
        <w:rPr>
          <w:rFonts w:ascii="Arial" w:hAnsi="Arial" w:cs="Arial"/>
          <w:b/>
          <w:sz w:val="24"/>
          <w:szCs w:val="24"/>
        </w:rPr>
        <w:t>1)</w:t>
      </w:r>
      <w:r w:rsidRPr="00091247">
        <w:rPr>
          <w:rFonts w:ascii="Arial" w:hAnsi="Arial" w:cs="Arial"/>
          <w:sz w:val="24"/>
          <w:szCs w:val="24"/>
        </w:rPr>
        <w:t xml:space="preserve"> </w:t>
      </w:r>
      <w:r w:rsidR="00053043" w:rsidRPr="00091247">
        <w:rPr>
          <w:rFonts w:ascii="Arial" w:hAnsi="Arial" w:cs="Arial"/>
          <w:sz w:val="24"/>
          <w:szCs w:val="24"/>
        </w:rPr>
        <w:t xml:space="preserve"> Intervenir el gasto y</w:t>
      </w:r>
      <w:r w:rsidRPr="00091247">
        <w:rPr>
          <w:rFonts w:ascii="Arial" w:hAnsi="Arial" w:cs="Arial"/>
          <w:sz w:val="24"/>
          <w:szCs w:val="24"/>
        </w:rPr>
        <w:t>;</w:t>
      </w:r>
    </w:p>
    <w:p w:rsidR="002C582A" w:rsidRPr="00091247" w:rsidRDefault="002C582A" w:rsidP="00053043">
      <w:p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091247">
        <w:rPr>
          <w:rFonts w:ascii="Arial" w:hAnsi="Arial" w:cs="Arial"/>
          <w:b/>
          <w:sz w:val="24"/>
          <w:szCs w:val="24"/>
        </w:rPr>
        <w:t>2)</w:t>
      </w:r>
      <w:r w:rsidRPr="00091247">
        <w:rPr>
          <w:rFonts w:ascii="Arial" w:hAnsi="Arial" w:cs="Arial"/>
          <w:sz w:val="24"/>
          <w:szCs w:val="24"/>
        </w:rPr>
        <w:t xml:space="preserve"> Devolver las actuaciones.</w:t>
      </w:r>
    </w:p>
    <w:p w:rsidR="00053043" w:rsidRPr="00091247" w:rsidRDefault="00053043" w:rsidP="00053043">
      <w:p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</w:p>
    <w:p w:rsidR="00053043" w:rsidRPr="00091247" w:rsidRDefault="00053043" w:rsidP="00BE6F36">
      <w:p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091247">
        <w:rPr>
          <w:rFonts w:ascii="Arial" w:hAnsi="Arial" w:cs="Arial"/>
          <w:sz w:val="24"/>
          <w:szCs w:val="24"/>
        </w:rPr>
        <w:t xml:space="preserve">Procedimiento de excepción </w:t>
      </w:r>
    </w:p>
    <w:p w:rsidR="00053043" w:rsidRDefault="00A5341D" w:rsidP="002C582A">
      <w:pPr>
        <w:spacing w:before="100" w:beforeAutospacing="1" w:after="100" w:afterAutospacing="1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Sin observaciones</w:t>
      </w:r>
    </w:p>
    <w:sectPr w:rsidR="00053043" w:rsidSect="002C582A"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F15D4A"/>
    <w:multiLevelType w:val="multilevel"/>
    <w:tmpl w:val="372851A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82A"/>
    <w:rsid w:val="00053043"/>
    <w:rsid w:val="00091247"/>
    <w:rsid w:val="00260B00"/>
    <w:rsid w:val="002C582A"/>
    <w:rsid w:val="002C5FF5"/>
    <w:rsid w:val="002F2C46"/>
    <w:rsid w:val="00321A76"/>
    <w:rsid w:val="00322B0A"/>
    <w:rsid w:val="003A476D"/>
    <w:rsid w:val="003B1DEF"/>
    <w:rsid w:val="003F080F"/>
    <w:rsid w:val="00402554"/>
    <w:rsid w:val="004867A0"/>
    <w:rsid w:val="004B38C3"/>
    <w:rsid w:val="004F5356"/>
    <w:rsid w:val="005D5CAB"/>
    <w:rsid w:val="00624203"/>
    <w:rsid w:val="006B4C37"/>
    <w:rsid w:val="00703E1F"/>
    <w:rsid w:val="007454F3"/>
    <w:rsid w:val="00814C62"/>
    <w:rsid w:val="0098487D"/>
    <w:rsid w:val="009D3B43"/>
    <w:rsid w:val="00A5341D"/>
    <w:rsid w:val="00B64425"/>
    <w:rsid w:val="00BE6F36"/>
    <w:rsid w:val="00C61E8F"/>
    <w:rsid w:val="00C75886"/>
    <w:rsid w:val="00CB71D1"/>
    <w:rsid w:val="00D358DF"/>
    <w:rsid w:val="00DC2977"/>
    <w:rsid w:val="00DC2B7D"/>
    <w:rsid w:val="00E73909"/>
    <w:rsid w:val="00F344FB"/>
    <w:rsid w:val="00FA35A5"/>
    <w:rsid w:val="00FF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582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C58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582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C58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0432B-E05B-465D-9ED2-8681165C8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750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Patron Tacuarembo</dc:creator>
  <cp:lastModifiedBy>Tribunal1</cp:lastModifiedBy>
  <cp:revision>3</cp:revision>
  <cp:lastPrinted>2017-05-31T14:51:00Z</cp:lastPrinted>
  <dcterms:created xsi:type="dcterms:W3CDTF">2017-06-02T16:28:00Z</dcterms:created>
  <dcterms:modified xsi:type="dcterms:W3CDTF">2017-06-02T16:29:00Z</dcterms:modified>
</cp:coreProperties>
</file>