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32" w:rsidRPr="00786EEB" w:rsidRDefault="009C0F3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INT. 177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C0F32" w:rsidRDefault="009C0F3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C0F32" w:rsidRPr="00762B34" w:rsidRDefault="009C0F32" w:rsidP="009C0F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C0F32" w:rsidRPr="00762B34" w:rsidRDefault="009C0F32" w:rsidP="009C0F3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9C0F32" w:rsidRPr="00762B34" w:rsidRDefault="009C0F32" w:rsidP="009C0F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C0F32" w:rsidRPr="00762B34" w:rsidRDefault="009C0F32" w:rsidP="009C0F3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9C0F32" w:rsidRPr="00762B34" w:rsidRDefault="009C0F32" w:rsidP="009C0F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12 DE OCTUBRE DE 2016</w:t>
      </w:r>
    </w:p>
    <w:p w:rsidR="009C0F32" w:rsidRPr="00762B34" w:rsidRDefault="009C0F32" w:rsidP="009C0F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9C0F32" w:rsidRPr="009C0F32" w:rsidRDefault="009C0F32" w:rsidP="009C0F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9C0F32">
        <w:rPr>
          <w:rFonts w:ascii="Arial" w:hAnsi="Arial" w:cs="Arial"/>
          <w:b/>
        </w:rPr>
        <w:t>(E. E. Nº</w:t>
      </w:r>
      <w:r>
        <w:rPr>
          <w:rFonts w:ascii="Arial" w:hAnsi="Arial" w:cs="Arial"/>
          <w:b/>
        </w:rPr>
        <w:t xml:space="preserve"> 2015-17-1-0008555</w:t>
      </w:r>
      <w:r w:rsidRPr="009C0F32">
        <w:rPr>
          <w:rFonts w:ascii="Arial" w:hAnsi="Arial" w:cs="Arial"/>
          <w:b/>
        </w:rPr>
        <w:t>)</w:t>
      </w:r>
    </w:p>
    <w:p w:rsidR="006440C7" w:rsidRDefault="006440C7" w:rsidP="006440C7">
      <w:pPr>
        <w:spacing w:line="36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6440C7" w:rsidRDefault="006440C7" w:rsidP="009C0F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>
        <w:rPr>
          <w:rFonts w:ascii="Arial" w:hAnsi="Arial" w:cs="Arial"/>
          <w:sz w:val="24"/>
          <w:szCs w:val="24"/>
          <w:lang w:val="es-ES"/>
        </w:rPr>
        <w:t xml:space="preserve">que la Memoria Anual 2014, aprobada por el Tribunal de Cuentas en Sesión de 16 de diciembre de 2015 y remitida a la Asamblea General y al Poder Ejecutivo el 23 de diciembre de 2015 en cumplimiento de lo dispuesto por el </w:t>
      </w:r>
      <w:r w:rsidR="009C0F32">
        <w:rPr>
          <w:rFonts w:ascii="Arial" w:hAnsi="Arial" w:cs="Arial"/>
          <w:sz w:val="24"/>
          <w:szCs w:val="24"/>
          <w:lang w:val="es-ES"/>
        </w:rPr>
        <w:t>Artículo</w:t>
      </w:r>
      <w:r>
        <w:rPr>
          <w:rFonts w:ascii="Arial" w:hAnsi="Arial" w:cs="Arial"/>
          <w:sz w:val="24"/>
          <w:szCs w:val="24"/>
          <w:lang w:val="es-ES"/>
        </w:rPr>
        <w:t xml:space="preserve"> 211 </w:t>
      </w:r>
      <w:r w:rsidR="009C0F32">
        <w:rPr>
          <w:rFonts w:ascii="Arial" w:hAnsi="Arial" w:cs="Arial"/>
          <w:sz w:val="24"/>
          <w:szCs w:val="24"/>
          <w:lang w:val="es-ES"/>
        </w:rPr>
        <w:t>I</w:t>
      </w:r>
      <w:r>
        <w:rPr>
          <w:rFonts w:ascii="Arial" w:hAnsi="Arial" w:cs="Arial"/>
          <w:sz w:val="24"/>
          <w:szCs w:val="24"/>
          <w:lang w:val="es-ES"/>
        </w:rPr>
        <w:t>ncisos C) y D) de la Constitución de la República</w:t>
      </w:r>
      <w:r w:rsidR="001F1E38">
        <w:rPr>
          <w:rFonts w:ascii="Arial" w:hAnsi="Arial" w:cs="Arial"/>
          <w:sz w:val="24"/>
          <w:szCs w:val="24"/>
          <w:lang w:val="es-ES"/>
        </w:rPr>
        <w:t xml:space="preserve">, no incluyó las Ejecuciones Presupuestales y Estados Financieros al 31/12/14 de aquellos Entes Autónomos, Servicios Descentralizados y Organismos Paraestatales, así como Rendiciones de Cuentas de las Intendencias y Juntas Departamentales </w:t>
      </w:r>
      <w:r w:rsidR="00E542D2">
        <w:rPr>
          <w:rFonts w:ascii="Arial" w:hAnsi="Arial" w:cs="Arial"/>
          <w:sz w:val="24"/>
          <w:szCs w:val="24"/>
          <w:lang w:val="es-ES"/>
        </w:rPr>
        <w:t>remitidos</w:t>
      </w:r>
      <w:r w:rsidR="001F1E38">
        <w:rPr>
          <w:rFonts w:ascii="Arial" w:hAnsi="Arial" w:cs="Arial"/>
          <w:sz w:val="24"/>
          <w:szCs w:val="24"/>
          <w:lang w:val="es-ES"/>
        </w:rPr>
        <w:t xml:space="preserve"> al Tribunal de Cuentas fuera de los plazos</w:t>
      </w:r>
      <w:r>
        <w:rPr>
          <w:rFonts w:ascii="Arial" w:hAnsi="Arial" w:cs="Arial"/>
          <w:sz w:val="24"/>
          <w:szCs w:val="24"/>
          <w:lang w:val="es-ES"/>
        </w:rPr>
        <w:t xml:space="preserve"> estipulados por la normativa vigente;</w:t>
      </w:r>
    </w:p>
    <w:p w:rsidR="00A502C6" w:rsidRPr="00A502C6" w:rsidRDefault="00981446" w:rsidP="009C0F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b/>
          <w:sz w:val="24"/>
          <w:szCs w:val="24"/>
          <w:lang w:val="es-ES"/>
        </w:rPr>
        <w:t xml:space="preserve">CONSIDERANDO: </w:t>
      </w:r>
      <w:r w:rsidR="006440C7" w:rsidRPr="002C56F2">
        <w:rPr>
          <w:rFonts w:ascii="Arial" w:hAnsi="Arial" w:cs="Arial"/>
          <w:sz w:val="24"/>
          <w:szCs w:val="24"/>
          <w:lang w:val="es-ES"/>
        </w:rPr>
        <w:t xml:space="preserve">que se </w:t>
      </w:r>
      <w:r w:rsidR="00A502C6">
        <w:rPr>
          <w:rFonts w:ascii="Arial" w:hAnsi="Arial" w:cs="Arial"/>
          <w:sz w:val="24"/>
          <w:szCs w:val="24"/>
          <w:lang w:val="es-ES"/>
        </w:rPr>
        <w:t xml:space="preserve">ha elaborado </w:t>
      </w:r>
      <w:r>
        <w:rPr>
          <w:rFonts w:ascii="Arial" w:hAnsi="Arial" w:cs="Arial"/>
          <w:sz w:val="24"/>
          <w:szCs w:val="24"/>
          <w:lang w:val="es-ES"/>
        </w:rPr>
        <w:t>el</w:t>
      </w:r>
      <w:r w:rsidR="00A502C6">
        <w:rPr>
          <w:rFonts w:ascii="Arial" w:hAnsi="Arial" w:cs="Arial"/>
          <w:sz w:val="24"/>
          <w:szCs w:val="24"/>
          <w:lang w:val="es-ES"/>
        </w:rPr>
        <w:t xml:space="preserve"> Complemento de</w:t>
      </w:r>
      <w:r w:rsidR="006440C7">
        <w:rPr>
          <w:rFonts w:ascii="Arial" w:hAnsi="Arial" w:cs="Arial"/>
          <w:sz w:val="24"/>
          <w:szCs w:val="24"/>
          <w:lang w:val="es-ES"/>
        </w:rPr>
        <w:t xml:space="preserve"> la</w:t>
      </w:r>
      <w:r>
        <w:rPr>
          <w:rFonts w:ascii="Arial" w:hAnsi="Arial" w:cs="Arial"/>
          <w:sz w:val="24"/>
          <w:szCs w:val="24"/>
          <w:lang w:val="es-ES"/>
        </w:rPr>
        <w:t xml:space="preserve"> Memoria Anual 2014 que incluye </w:t>
      </w:r>
      <w:r w:rsidR="00A502C6">
        <w:rPr>
          <w:rFonts w:ascii="Arial" w:eastAsia="Times New Roman" w:hAnsi="Arial" w:cs="Arial"/>
          <w:sz w:val="24"/>
          <w:szCs w:val="24"/>
          <w:lang w:val="es-ES" w:eastAsia="es-ES"/>
        </w:rPr>
        <w:t>di</w:t>
      </w:r>
      <w:r w:rsidR="00A502C6" w:rsidRPr="00A502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ctámenes de Ejecuciones Presupuestales y Estados Financieros del </w:t>
      </w:r>
      <w:r w:rsidR="009C0F32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A502C6" w:rsidRPr="00A502C6">
        <w:rPr>
          <w:rFonts w:ascii="Arial" w:eastAsia="Times New Roman" w:hAnsi="Arial" w:cs="Arial"/>
          <w:sz w:val="24"/>
          <w:szCs w:val="24"/>
          <w:lang w:val="es-ES" w:eastAsia="es-ES"/>
        </w:rPr>
        <w:t>jercicio de 2014 de Entes Autónomos, Servicios Descentralizados, Organismos Paraestatales y, Rendiciones de Cuentas de las Intendencias y Juntas Departamentales remitidos al Tribunal de Cuentas fuera de los plazos establecidos por la normativa vigente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y </w:t>
      </w:r>
      <w:r w:rsidR="00A502C6">
        <w:rPr>
          <w:rFonts w:ascii="Arial" w:hAnsi="Arial" w:cs="Arial"/>
          <w:sz w:val="24"/>
          <w:szCs w:val="24"/>
        </w:rPr>
        <w:t>c</w:t>
      </w:r>
      <w:r w:rsidR="00A502C6" w:rsidRPr="00A502C6">
        <w:rPr>
          <w:rFonts w:ascii="Arial" w:hAnsi="Arial" w:cs="Arial"/>
          <w:sz w:val="24"/>
          <w:szCs w:val="24"/>
        </w:rPr>
        <w:t>uadro</w:t>
      </w:r>
      <w:r w:rsidR="00A502C6">
        <w:rPr>
          <w:rFonts w:ascii="Arial" w:hAnsi="Arial" w:cs="Arial"/>
          <w:sz w:val="24"/>
          <w:szCs w:val="24"/>
        </w:rPr>
        <w:t>s</w:t>
      </w:r>
      <w:r w:rsidR="00A502C6" w:rsidRPr="00A502C6">
        <w:rPr>
          <w:rFonts w:ascii="Arial" w:hAnsi="Arial" w:cs="Arial"/>
          <w:sz w:val="24"/>
          <w:szCs w:val="24"/>
        </w:rPr>
        <w:t xml:space="preserve"> de Gastos Observados y Reiterados por los Ordenadores Competentes, agrupados por Inciso y por motivo de la observación, oportunamente comunicados a la Asamblea General. </w:t>
      </w:r>
    </w:p>
    <w:p w:rsidR="006440C7" w:rsidRDefault="006440C7" w:rsidP="006440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ATENTO: </w:t>
      </w:r>
      <w:r>
        <w:rPr>
          <w:rFonts w:ascii="Arial" w:hAnsi="Arial" w:cs="Arial"/>
          <w:sz w:val="24"/>
          <w:szCs w:val="24"/>
          <w:lang w:val="es-ES"/>
        </w:rPr>
        <w:t>a lo expresado anteriormente;</w:t>
      </w:r>
    </w:p>
    <w:p w:rsidR="009C0F32" w:rsidRDefault="009C0F32" w:rsidP="006440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:rsidR="006440C7" w:rsidRDefault="006440C7" w:rsidP="009C0F3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EL TRIBUNAL ACUERDA</w:t>
      </w:r>
    </w:p>
    <w:p w:rsidR="006440C7" w:rsidRPr="00271CB3" w:rsidRDefault="009C0F32" w:rsidP="009C0F32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  <w:lang w:val="es-ES"/>
        </w:rPr>
      </w:pPr>
      <w:r w:rsidRPr="009C0F32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440C7">
        <w:rPr>
          <w:rFonts w:ascii="Arial" w:hAnsi="Arial" w:cs="Arial"/>
          <w:sz w:val="24"/>
          <w:szCs w:val="24"/>
          <w:lang w:val="es-ES"/>
        </w:rPr>
        <w:t xml:space="preserve">Aprobar </w:t>
      </w:r>
      <w:r w:rsidR="00A502C6">
        <w:rPr>
          <w:rFonts w:ascii="Arial" w:hAnsi="Arial" w:cs="Arial"/>
          <w:sz w:val="24"/>
          <w:szCs w:val="24"/>
          <w:lang w:val="es-ES"/>
        </w:rPr>
        <w:t xml:space="preserve">el Complemento de </w:t>
      </w:r>
      <w:r w:rsidR="006440C7">
        <w:rPr>
          <w:rFonts w:ascii="Arial" w:hAnsi="Arial" w:cs="Arial"/>
          <w:sz w:val="24"/>
          <w:szCs w:val="24"/>
          <w:lang w:val="es-ES"/>
        </w:rPr>
        <w:t>la Memoria Anual del Ejercicio 2014;</w:t>
      </w:r>
    </w:p>
    <w:p w:rsidR="006440C7" w:rsidRPr="00271CB3" w:rsidRDefault="009C0F32" w:rsidP="009C0F32">
      <w:pPr>
        <w:pStyle w:val="Prrafodelista"/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  <w:lang w:val="es-ES"/>
        </w:rPr>
      </w:pPr>
      <w:r w:rsidRPr="009C0F32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440C7">
        <w:rPr>
          <w:rFonts w:ascii="Arial" w:hAnsi="Arial" w:cs="Arial"/>
          <w:sz w:val="24"/>
          <w:szCs w:val="24"/>
          <w:lang w:val="es-ES"/>
        </w:rPr>
        <w:t>Remitir a la Asamblea General y al Poder Ejecutivo un ejemplar de dicha Memoria;</w:t>
      </w:r>
    </w:p>
    <w:p w:rsidR="006440C7" w:rsidRPr="00271CB3" w:rsidRDefault="009C0F32" w:rsidP="009C0F32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  <w:lang w:val="es-ES"/>
        </w:rPr>
      </w:pPr>
      <w:r w:rsidRPr="009C0F32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440C7">
        <w:rPr>
          <w:rFonts w:ascii="Arial" w:hAnsi="Arial" w:cs="Arial"/>
          <w:sz w:val="24"/>
          <w:szCs w:val="24"/>
          <w:lang w:val="es-ES"/>
        </w:rPr>
        <w:t>Disponer que se incluya en la página web del Tribunal de Cuentas;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</w:p>
    <w:p w:rsidR="00A769BB" w:rsidRDefault="00A502C6" w:rsidP="009C0F32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 w:rsidR="006440C7" w:rsidRPr="00A502C6">
        <w:rPr>
          <w:rFonts w:ascii="Arial" w:hAnsi="Arial" w:cs="Arial"/>
          <w:sz w:val="24"/>
          <w:szCs w:val="24"/>
          <w:lang w:val="es-ES"/>
        </w:rPr>
        <w:t>Pase a</w:t>
      </w:r>
      <w:r w:rsidR="009C0F32">
        <w:rPr>
          <w:rFonts w:ascii="Arial" w:hAnsi="Arial" w:cs="Arial"/>
          <w:sz w:val="24"/>
          <w:szCs w:val="24"/>
          <w:lang w:val="es-ES"/>
        </w:rPr>
        <w:t xml:space="preserve"> la</w:t>
      </w:r>
      <w:r w:rsidR="006440C7" w:rsidRPr="00A502C6">
        <w:rPr>
          <w:rFonts w:ascii="Arial" w:hAnsi="Arial" w:cs="Arial"/>
          <w:sz w:val="24"/>
          <w:szCs w:val="24"/>
          <w:lang w:val="es-ES"/>
        </w:rPr>
        <w:t xml:space="preserve"> </w:t>
      </w:r>
      <w:r w:rsidR="00D31E95">
        <w:rPr>
          <w:rFonts w:ascii="Arial" w:hAnsi="Arial" w:cs="Arial"/>
          <w:sz w:val="24"/>
          <w:szCs w:val="24"/>
          <w:lang w:val="es-ES"/>
        </w:rPr>
        <w:t>Dirección</w:t>
      </w:r>
      <w:r w:rsidR="006440C7" w:rsidRPr="00A502C6">
        <w:rPr>
          <w:rFonts w:ascii="Arial" w:hAnsi="Arial" w:cs="Arial"/>
          <w:sz w:val="24"/>
          <w:szCs w:val="24"/>
          <w:lang w:val="es-ES"/>
        </w:rPr>
        <w:t xml:space="preserve"> </w:t>
      </w:r>
      <w:r w:rsidR="009C0F32">
        <w:rPr>
          <w:rFonts w:ascii="Arial" w:hAnsi="Arial" w:cs="Arial"/>
          <w:sz w:val="24"/>
          <w:szCs w:val="24"/>
          <w:lang w:val="es-ES"/>
        </w:rPr>
        <w:t>de Administración</w:t>
      </w:r>
      <w:r w:rsidR="006440C7" w:rsidRPr="00A502C6">
        <w:rPr>
          <w:rFonts w:ascii="Arial" w:hAnsi="Arial" w:cs="Arial"/>
          <w:sz w:val="24"/>
          <w:szCs w:val="24"/>
          <w:lang w:val="es-ES"/>
        </w:rPr>
        <w:t xml:space="preserve"> para su más amplia difusión.</w:t>
      </w:r>
    </w:p>
    <w:p w:rsidR="009C0F32" w:rsidRDefault="009C0F32" w:rsidP="009C0F32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9C0F32" w:rsidRDefault="009C0F32" w:rsidP="009C0F32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9C0F32" w:rsidRDefault="009C0F32" w:rsidP="009C0F32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9C0F32" w:rsidRDefault="009C0F32" w:rsidP="009C0F32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9C0F32" w:rsidRDefault="009C0F32" w:rsidP="009C0F32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9C0F32" w:rsidRDefault="009C0F32" w:rsidP="009C0F32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9C0F32" w:rsidRPr="00A502C6" w:rsidRDefault="009C0F32" w:rsidP="009C0F32">
      <w:pPr>
        <w:spacing w:after="0" w:line="360" w:lineRule="auto"/>
        <w:rPr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cr</w:t>
      </w:r>
      <w:bookmarkStart w:id="0" w:name="_GoBack"/>
      <w:bookmarkEnd w:id="0"/>
      <w:proofErr w:type="spellEnd"/>
      <w:proofErr w:type="gramEnd"/>
    </w:p>
    <w:sectPr w:rsidR="009C0F32" w:rsidRPr="00A502C6" w:rsidSect="009C0F3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6865"/>
    <w:multiLevelType w:val="hybridMultilevel"/>
    <w:tmpl w:val="7C264C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F417C"/>
    <w:multiLevelType w:val="hybridMultilevel"/>
    <w:tmpl w:val="71C2B5E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47BFD"/>
    <w:multiLevelType w:val="hybridMultilevel"/>
    <w:tmpl w:val="223CD03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C7"/>
    <w:rsid w:val="00151042"/>
    <w:rsid w:val="001F1E38"/>
    <w:rsid w:val="00256368"/>
    <w:rsid w:val="003D77B1"/>
    <w:rsid w:val="006440C7"/>
    <w:rsid w:val="00981446"/>
    <w:rsid w:val="009C0F32"/>
    <w:rsid w:val="00A502C6"/>
    <w:rsid w:val="00A769BB"/>
    <w:rsid w:val="00B86463"/>
    <w:rsid w:val="00BC1927"/>
    <w:rsid w:val="00C7068F"/>
    <w:rsid w:val="00D31E95"/>
    <w:rsid w:val="00E542D2"/>
    <w:rsid w:val="00F7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C7"/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C7"/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14DB-21AC-43B5-A582-A09C92AB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15793012</dc:creator>
  <cp:lastModifiedBy>Miriam Cristina Rivero</cp:lastModifiedBy>
  <cp:revision>2</cp:revision>
  <cp:lastPrinted>2016-10-17T16:44:00Z</cp:lastPrinted>
  <dcterms:created xsi:type="dcterms:W3CDTF">2016-10-17T16:44:00Z</dcterms:created>
  <dcterms:modified xsi:type="dcterms:W3CDTF">2016-10-17T16:44:00Z</dcterms:modified>
</cp:coreProperties>
</file>