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152" w:rsidRPr="005B2269" w:rsidRDefault="00F00152" w:rsidP="005B2269">
      <w:pPr>
        <w:tabs>
          <w:tab w:val="center" w:pos="4253"/>
        </w:tabs>
        <w:suppressAutoHyphens/>
        <w:jc w:val="right"/>
        <w:rPr>
          <w:rFonts w:ascii="Arial" w:hAnsi="Arial" w:cs="Arial"/>
          <w:b/>
          <w:sz w:val="28"/>
          <w:szCs w:val="28"/>
          <w:lang w:val="es-ES_tradnl"/>
        </w:rPr>
      </w:pPr>
      <w:bookmarkStart w:id="0" w:name="_GoBack"/>
      <w:bookmarkEnd w:id="0"/>
      <w:r>
        <w:rPr>
          <w:rFonts w:ascii="Arial" w:hAnsi="Arial" w:cs="Arial"/>
          <w:b/>
          <w:sz w:val="28"/>
          <w:szCs w:val="28"/>
          <w:lang w:val="es-ES_tradnl"/>
        </w:rPr>
        <w:t>RES. 899/17</w:t>
      </w:r>
    </w:p>
    <w:p w:rsidR="00F00152" w:rsidRPr="00F00152" w:rsidRDefault="00F00152" w:rsidP="00F00152">
      <w:pPr>
        <w:tabs>
          <w:tab w:val="center" w:pos="4253"/>
        </w:tabs>
        <w:suppressAutoHyphens/>
        <w:spacing w:after="0" w:line="240" w:lineRule="auto"/>
        <w:jc w:val="center"/>
        <w:rPr>
          <w:rFonts w:ascii="Arial" w:hAnsi="Arial" w:cs="Arial"/>
          <w:b/>
          <w:sz w:val="24"/>
          <w:szCs w:val="24"/>
          <w:lang w:val="es-ES_tradnl"/>
        </w:rPr>
      </w:pPr>
      <w:r w:rsidRPr="00F00152">
        <w:rPr>
          <w:rFonts w:ascii="Arial" w:hAnsi="Arial" w:cs="Arial"/>
          <w:b/>
          <w:sz w:val="24"/>
          <w:szCs w:val="24"/>
          <w:lang w:val="es-ES_tradnl"/>
        </w:rPr>
        <w:t>RESOLUCION ADOPTADA POR EL</w:t>
      </w:r>
    </w:p>
    <w:p w:rsidR="00F00152" w:rsidRPr="00F00152" w:rsidRDefault="00F00152" w:rsidP="00F00152">
      <w:pPr>
        <w:tabs>
          <w:tab w:val="left" w:pos="-720"/>
        </w:tabs>
        <w:suppressAutoHyphens/>
        <w:spacing w:after="0" w:line="240" w:lineRule="auto"/>
        <w:jc w:val="center"/>
        <w:rPr>
          <w:rFonts w:ascii="Arial" w:hAnsi="Arial" w:cs="Arial"/>
          <w:b/>
          <w:sz w:val="24"/>
          <w:szCs w:val="24"/>
          <w:lang w:val="es-ES_tradnl"/>
        </w:rPr>
      </w:pPr>
    </w:p>
    <w:p w:rsidR="00F00152" w:rsidRPr="00F00152" w:rsidRDefault="00F00152" w:rsidP="00F00152">
      <w:pPr>
        <w:tabs>
          <w:tab w:val="center" w:pos="4253"/>
        </w:tabs>
        <w:suppressAutoHyphens/>
        <w:spacing w:after="0" w:line="240" w:lineRule="auto"/>
        <w:jc w:val="center"/>
        <w:rPr>
          <w:rFonts w:ascii="Arial" w:hAnsi="Arial" w:cs="Arial"/>
          <w:b/>
          <w:sz w:val="24"/>
          <w:szCs w:val="24"/>
          <w:lang w:val="es-ES_tradnl"/>
        </w:rPr>
      </w:pPr>
      <w:r w:rsidRPr="00F00152">
        <w:rPr>
          <w:rFonts w:ascii="Arial" w:hAnsi="Arial" w:cs="Arial"/>
          <w:b/>
          <w:sz w:val="24"/>
          <w:szCs w:val="24"/>
          <w:lang w:val="es-ES_tradnl"/>
        </w:rPr>
        <w:t>TRIBUNAL DE CUENTAS</w:t>
      </w:r>
    </w:p>
    <w:p w:rsidR="00F00152" w:rsidRPr="00F00152" w:rsidRDefault="00F00152" w:rsidP="00F00152">
      <w:pPr>
        <w:tabs>
          <w:tab w:val="left" w:pos="-720"/>
        </w:tabs>
        <w:suppressAutoHyphens/>
        <w:spacing w:after="0" w:line="240" w:lineRule="auto"/>
        <w:jc w:val="center"/>
        <w:rPr>
          <w:rFonts w:ascii="Arial" w:hAnsi="Arial" w:cs="Arial"/>
          <w:b/>
          <w:sz w:val="24"/>
          <w:szCs w:val="24"/>
          <w:lang w:val="es-ES_tradnl"/>
        </w:rPr>
      </w:pPr>
    </w:p>
    <w:p w:rsidR="00F00152" w:rsidRPr="00F00152" w:rsidRDefault="00F00152" w:rsidP="00F00152">
      <w:pPr>
        <w:tabs>
          <w:tab w:val="center" w:pos="4253"/>
        </w:tabs>
        <w:suppressAutoHyphens/>
        <w:spacing w:after="0" w:line="240" w:lineRule="auto"/>
        <w:jc w:val="center"/>
        <w:rPr>
          <w:rFonts w:ascii="Arial" w:hAnsi="Arial" w:cs="Arial"/>
          <w:b/>
          <w:sz w:val="24"/>
          <w:szCs w:val="24"/>
          <w:lang w:val="es-ES_tradnl"/>
        </w:rPr>
      </w:pPr>
      <w:r w:rsidRPr="00F00152">
        <w:rPr>
          <w:rFonts w:ascii="Arial" w:hAnsi="Arial" w:cs="Arial"/>
          <w:b/>
          <w:sz w:val="24"/>
          <w:szCs w:val="24"/>
          <w:lang w:val="es-ES_tradnl"/>
        </w:rPr>
        <w:t>EN SESION DE FECHA 15 DE MARZO DE 2017</w:t>
      </w:r>
    </w:p>
    <w:p w:rsidR="00F00152" w:rsidRPr="00F00152" w:rsidRDefault="00F00152" w:rsidP="00F00152">
      <w:pPr>
        <w:tabs>
          <w:tab w:val="center" w:pos="4253"/>
        </w:tabs>
        <w:suppressAutoHyphens/>
        <w:spacing w:after="0" w:line="240" w:lineRule="auto"/>
        <w:jc w:val="center"/>
        <w:rPr>
          <w:rFonts w:ascii="Arial" w:hAnsi="Arial" w:cs="Arial"/>
          <w:b/>
          <w:sz w:val="24"/>
          <w:szCs w:val="24"/>
          <w:lang w:val="es-ES_tradnl"/>
        </w:rPr>
      </w:pPr>
    </w:p>
    <w:p w:rsidR="00F00152" w:rsidRPr="00EB57D6" w:rsidRDefault="00F00152" w:rsidP="00F00152">
      <w:pPr>
        <w:tabs>
          <w:tab w:val="center" w:pos="4253"/>
        </w:tabs>
        <w:suppressAutoHyphens/>
        <w:spacing w:after="0" w:line="240" w:lineRule="auto"/>
        <w:jc w:val="center"/>
        <w:rPr>
          <w:rFonts w:ascii="Arial" w:hAnsi="Arial" w:cs="Arial"/>
          <w:b/>
          <w:sz w:val="24"/>
          <w:szCs w:val="24"/>
        </w:rPr>
      </w:pPr>
      <w:r w:rsidRPr="00EB57D6">
        <w:rPr>
          <w:rFonts w:ascii="Arial" w:hAnsi="Arial" w:cs="Arial"/>
          <w:b/>
          <w:sz w:val="24"/>
          <w:szCs w:val="24"/>
        </w:rPr>
        <w:t xml:space="preserve">(E. E. Nº </w:t>
      </w:r>
      <w:r w:rsidRPr="00D24E3F">
        <w:rPr>
          <w:rFonts w:ascii="Arial" w:hAnsi="Arial" w:cs="Arial"/>
          <w:b/>
          <w:sz w:val="24"/>
          <w:szCs w:val="24"/>
        </w:rPr>
        <w:t>2017-17-1-0000386</w:t>
      </w:r>
      <w:r w:rsidRPr="00EB57D6">
        <w:rPr>
          <w:rFonts w:ascii="Arial" w:hAnsi="Arial" w:cs="Arial"/>
          <w:b/>
          <w:sz w:val="24"/>
          <w:szCs w:val="24"/>
        </w:rPr>
        <w:t xml:space="preserve">, </w:t>
      </w:r>
      <w:proofErr w:type="spellStart"/>
      <w:r w:rsidRPr="00EB57D6">
        <w:rPr>
          <w:rFonts w:ascii="Arial" w:hAnsi="Arial" w:cs="Arial"/>
          <w:b/>
          <w:sz w:val="24"/>
          <w:szCs w:val="24"/>
        </w:rPr>
        <w:t>Ent</w:t>
      </w:r>
      <w:proofErr w:type="spellEnd"/>
      <w:r w:rsidRPr="00EB57D6">
        <w:rPr>
          <w:rFonts w:ascii="Arial" w:hAnsi="Arial" w:cs="Arial"/>
          <w:b/>
          <w:sz w:val="24"/>
          <w:szCs w:val="24"/>
        </w:rPr>
        <w:t>. N°</w:t>
      </w:r>
      <w:r w:rsidR="00EB57D6">
        <w:rPr>
          <w:rFonts w:ascii="Arial" w:hAnsi="Arial" w:cs="Arial"/>
          <w:b/>
          <w:sz w:val="24"/>
          <w:szCs w:val="24"/>
        </w:rPr>
        <w:t xml:space="preserve"> </w:t>
      </w:r>
      <w:r>
        <w:rPr>
          <w:rFonts w:ascii="Arial" w:hAnsi="Arial" w:cs="Arial"/>
          <w:b/>
          <w:sz w:val="24"/>
          <w:szCs w:val="24"/>
        </w:rPr>
        <w:t>328/17</w:t>
      </w:r>
      <w:r w:rsidRPr="00EB57D6">
        <w:rPr>
          <w:rFonts w:ascii="Arial" w:hAnsi="Arial" w:cs="Arial"/>
          <w:b/>
          <w:sz w:val="24"/>
          <w:szCs w:val="24"/>
        </w:rPr>
        <w:t>)</w:t>
      </w:r>
    </w:p>
    <w:p w:rsidR="007F713A" w:rsidRPr="00D24E3F" w:rsidRDefault="007F713A" w:rsidP="00F00152">
      <w:pPr>
        <w:spacing w:line="360" w:lineRule="auto"/>
        <w:rPr>
          <w:rFonts w:ascii="Arial" w:hAnsi="Arial" w:cs="Arial"/>
          <w:b/>
          <w:sz w:val="24"/>
          <w:szCs w:val="24"/>
        </w:rPr>
      </w:pPr>
    </w:p>
    <w:p w:rsidR="008E68FA" w:rsidRPr="00D24E3F" w:rsidRDefault="001A48E1" w:rsidP="00F00152">
      <w:pPr>
        <w:spacing w:after="0" w:line="360" w:lineRule="auto"/>
        <w:ind w:firstLine="851"/>
        <w:jc w:val="both"/>
        <w:rPr>
          <w:rFonts w:ascii="Arial" w:hAnsi="Arial" w:cs="Arial"/>
          <w:sz w:val="24"/>
          <w:szCs w:val="24"/>
        </w:rPr>
      </w:pPr>
      <w:r w:rsidRPr="00D24E3F">
        <w:rPr>
          <w:rFonts w:ascii="Arial" w:hAnsi="Arial" w:cs="Arial"/>
          <w:b/>
          <w:sz w:val="24"/>
          <w:szCs w:val="24"/>
        </w:rPr>
        <w:t>VISTO</w:t>
      </w:r>
      <w:r w:rsidRPr="00EB57D6">
        <w:rPr>
          <w:rFonts w:ascii="Arial" w:hAnsi="Arial" w:cs="Arial"/>
          <w:b/>
          <w:sz w:val="24"/>
          <w:szCs w:val="24"/>
        </w:rPr>
        <w:t>:</w:t>
      </w:r>
      <w:r w:rsidRPr="00D24E3F">
        <w:rPr>
          <w:rFonts w:ascii="Arial" w:hAnsi="Arial" w:cs="Arial"/>
          <w:sz w:val="24"/>
          <w:szCs w:val="24"/>
        </w:rPr>
        <w:t xml:space="preserve"> la nota de fecha </w:t>
      </w:r>
      <w:r w:rsidR="009A726F" w:rsidRPr="00D24E3F">
        <w:rPr>
          <w:rFonts w:ascii="Arial" w:hAnsi="Arial" w:cs="Arial"/>
          <w:sz w:val="24"/>
          <w:szCs w:val="24"/>
        </w:rPr>
        <w:t>0</w:t>
      </w:r>
      <w:r w:rsidRPr="00D24E3F">
        <w:rPr>
          <w:rFonts w:ascii="Arial" w:hAnsi="Arial" w:cs="Arial"/>
          <w:sz w:val="24"/>
          <w:szCs w:val="24"/>
        </w:rPr>
        <w:t>5</w:t>
      </w:r>
      <w:r w:rsidR="009A726F" w:rsidRPr="00D24E3F">
        <w:rPr>
          <w:rFonts w:ascii="Arial" w:hAnsi="Arial" w:cs="Arial"/>
          <w:sz w:val="24"/>
          <w:szCs w:val="24"/>
        </w:rPr>
        <w:t>/01/</w:t>
      </w:r>
      <w:r w:rsidRPr="00D24E3F">
        <w:rPr>
          <w:rFonts w:ascii="Arial" w:hAnsi="Arial" w:cs="Arial"/>
          <w:sz w:val="24"/>
          <w:szCs w:val="24"/>
        </w:rPr>
        <w:t>2017 remitida por el Contador Delegado en el Banco Hipotecario del Uruguay</w:t>
      </w:r>
      <w:r w:rsidR="00E07D9B" w:rsidRPr="00D24E3F">
        <w:rPr>
          <w:rFonts w:ascii="Arial" w:hAnsi="Arial" w:cs="Arial"/>
          <w:sz w:val="24"/>
          <w:szCs w:val="24"/>
        </w:rPr>
        <w:t xml:space="preserve"> (BHU)</w:t>
      </w:r>
      <w:r w:rsidRPr="00D24E3F">
        <w:rPr>
          <w:rFonts w:ascii="Arial" w:hAnsi="Arial" w:cs="Arial"/>
          <w:sz w:val="24"/>
          <w:szCs w:val="24"/>
        </w:rPr>
        <w:t xml:space="preserve"> referente a un gasto obse</w:t>
      </w:r>
      <w:r w:rsidR="00F00152">
        <w:rPr>
          <w:rFonts w:ascii="Arial" w:hAnsi="Arial" w:cs="Arial"/>
          <w:sz w:val="24"/>
          <w:szCs w:val="24"/>
        </w:rPr>
        <w:t>rvado que fue reiterado por el O</w:t>
      </w:r>
      <w:r w:rsidRPr="00D24E3F">
        <w:rPr>
          <w:rFonts w:ascii="Arial" w:hAnsi="Arial" w:cs="Arial"/>
          <w:sz w:val="24"/>
          <w:szCs w:val="24"/>
        </w:rPr>
        <w:t>rdenador competente</w:t>
      </w:r>
      <w:r w:rsidR="00EB57D6">
        <w:rPr>
          <w:rFonts w:ascii="Arial" w:hAnsi="Arial" w:cs="Arial"/>
          <w:sz w:val="24"/>
          <w:szCs w:val="24"/>
        </w:rPr>
        <w:t xml:space="preserve"> en el mes de diciembre de 2016;</w:t>
      </w:r>
    </w:p>
    <w:p w:rsidR="001A48E1" w:rsidRPr="00D24E3F" w:rsidRDefault="001A48E1" w:rsidP="00F00152">
      <w:pPr>
        <w:spacing w:after="0" w:line="360" w:lineRule="auto"/>
        <w:ind w:firstLine="851"/>
        <w:jc w:val="both"/>
        <w:rPr>
          <w:rFonts w:ascii="Arial" w:hAnsi="Arial" w:cs="Arial"/>
          <w:sz w:val="24"/>
          <w:szCs w:val="24"/>
        </w:rPr>
      </w:pPr>
      <w:r w:rsidRPr="00D24E3F">
        <w:rPr>
          <w:rFonts w:ascii="Arial" w:hAnsi="Arial" w:cs="Arial"/>
          <w:b/>
          <w:sz w:val="24"/>
          <w:szCs w:val="24"/>
        </w:rPr>
        <w:t>RESULTANDO</w:t>
      </w:r>
      <w:r w:rsidR="005F64EF" w:rsidRPr="00F00152">
        <w:rPr>
          <w:rFonts w:ascii="Arial" w:hAnsi="Arial" w:cs="Arial"/>
          <w:b/>
          <w:sz w:val="24"/>
          <w:szCs w:val="24"/>
        </w:rPr>
        <w:t>: 1)</w:t>
      </w:r>
      <w:r w:rsidR="005F64EF" w:rsidRPr="00D24E3F">
        <w:rPr>
          <w:rFonts w:ascii="Arial" w:hAnsi="Arial" w:cs="Arial"/>
          <w:sz w:val="24"/>
          <w:szCs w:val="24"/>
        </w:rPr>
        <w:t xml:space="preserve"> </w:t>
      </w:r>
      <w:r w:rsidRPr="00D24E3F">
        <w:rPr>
          <w:rFonts w:ascii="Arial" w:hAnsi="Arial" w:cs="Arial"/>
          <w:sz w:val="24"/>
          <w:szCs w:val="24"/>
        </w:rPr>
        <w:t xml:space="preserve">que el 27/10/2016 el Contador Delegado observó el gasto derivado de la contratación de la empresa </w:t>
      </w:r>
      <w:proofErr w:type="spellStart"/>
      <w:r w:rsidRPr="00D24E3F">
        <w:rPr>
          <w:rFonts w:ascii="Arial" w:hAnsi="Arial" w:cs="Arial"/>
          <w:sz w:val="24"/>
          <w:szCs w:val="24"/>
        </w:rPr>
        <w:t>Abelenda</w:t>
      </w:r>
      <w:proofErr w:type="spellEnd"/>
      <w:r w:rsidRPr="00D24E3F">
        <w:rPr>
          <w:rFonts w:ascii="Arial" w:hAnsi="Arial" w:cs="Arial"/>
          <w:sz w:val="24"/>
          <w:szCs w:val="24"/>
        </w:rPr>
        <w:t xml:space="preserve"> Hermanos SRL, adjudicada por Licitación Abreviada Ampliada Nº 6/2016 para el suministro, instalación y mantenimiento mensual de un sistema de vigilancia con grabación digital de circuito cerrado de televisión en Casa Central y Sucursales;</w:t>
      </w:r>
      <w:r w:rsidR="00D24E3F">
        <w:rPr>
          <w:rFonts w:ascii="Arial" w:hAnsi="Arial" w:cs="Arial"/>
          <w:sz w:val="24"/>
          <w:szCs w:val="24"/>
        </w:rPr>
        <w:t xml:space="preserve"> la </w:t>
      </w:r>
      <w:proofErr w:type="gramStart"/>
      <w:r w:rsidR="00D24E3F">
        <w:rPr>
          <w:rFonts w:ascii="Arial" w:hAnsi="Arial" w:cs="Arial"/>
          <w:sz w:val="24"/>
          <w:szCs w:val="24"/>
        </w:rPr>
        <w:t>observación</w:t>
      </w:r>
      <w:proofErr w:type="gramEnd"/>
      <w:r w:rsidR="00D24E3F">
        <w:rPr>
          <w:rFonts w:ascii="Arial" w:hAnsi="Arial" w:cs="Arial"/>
          <w:sz w:val="24"/>
          <w:szCs w:val="24"/>
        </w:rPr>
        <w:t xml:space="preserve"> se motivó en que el Directorio del Banco, al adjudicar la licitación, no tomó en cuenta los antecedentes por suministros previos realizados al BHU por uno de los oferentes, los que no habían sido acreditados oportunamente en la oferta;</w:t>
      </w:r>
    </w:p>
    <w:p w:rsidR="00E07D9B" w:rsidRPr="00D24E3F" w:rsidRDefault="00E07D9B" w:rsidP="00F00152">
      <w:pPr>
        <w:spacing w:after="0" w:line="360" w:lineRule="auto"/>
        <w:ind w:firstLine="2694"/>
        <w:jc w:val="both"/>
        <w:rPr>
          <w:rFonts w:ascii="Arial" w:hAnsi="Arial" w:cs="Arial"/>
          <w:sz w:val="24"/>
          <w:szCs w:val="24"/>
        </w:rPr>
      </w:pPr>
      <w:r w:rsidRPr="00F00152">
        <w:rPr>
          <w:rFonts w:ascii="Arial" w:hAnsi="Arial" w:cs="Arial"/>
          <w:b/>
          <w:sz w:val="24"/>
          <w:szCs w:val="24"/>
        </w:rPr>
        <w:t>2)</w:t>
      </w:r>
      <w:r w:rsidRPr="00D24E3F">
        <w:rPr>
          <w:rFonts w:ascii="Arial" w:hAnsi="Arial" w:cs="Arial"/>
          <w:sz w:val="24"/>
          <w:szCs w:val="24"/>
        </w:rPr>
        <w:t xml:space="preserve"> que el</w:t>
      </w:r>
      <w:r w:rsidR="00892477" w:rsidRPr="00D24E3F">
        <w:rPr>
          <w:rFonts w:ascii="Arial" w:hAnsi="Arial" w:cs="Arial"/>
          <w:sz w:val="24"/>
          <w:szCs w:val="24"/>
        </w:rPr>
        <w:t xml:space="preserve"> </w:t>
      </w:r>
      <w:r w:rsidRPr="00D24E3F">
        <w:rPr>
          <w:rFonts w:ascii="Arial" w:hAnsi="Arial" w:cs="Arial"/>
          <w:sz w:val="24"/>
          <w:szCs w:val="24"/>
        </w:rPr>
        <w:t xml:space="preserve">12/07/2016 la Comisión Asesora de Adjudicaciones </w:t>
      </w:r>
      <w:r w:rsidR="001F243F">
        <w:rPr>
          <w:rFonts w:ascii="Arial" w:hAnsi="Arial" w:cs="Arial"/>
          <w:sz w:val="24"/>
          <w:szCs w:val="24"/>
        </w:rPr>
        <w:t xml:space="preserve">había aconsejado </w:t>
      </w:r>
      <w:r w:rsidRPr="00D24E3F">
        <w:rPr>
          <w:rFonts w:ascii="Arial" w:hAnsi="Arial" w:cs="Arial"/>
          <w:sz w:val="24"/>
          <w:szCs w:val="24"/>
        </w:rPr>
        <w:t xml:space="preserve">adjudicar por mejor puntaje a la empresa </w:t>
      </w:r>
      <w:proofErr w:type="spellStart"/>
      <w:r w:rsidRPr="00D24E3F">
        <w:rPr>
          <w:rFonts w:ascii="Arial" w:hAnsi="Arial" w:cs="Arial"/>
          <w:sz w:val="24"/>
          <w:szCs w:val="24"/>
        </w:rPr>
        <w:t>Abelenda</w:t>
      </w:r>
      <w:proofErr w:type="spellEnd"/>
      <w:r w:rsidRPr="00D24E3F">
        <w:rPr>
          <w:rFonts w:ascii="Arial" w:hAnsi="Arial" w:cs="Arial"/>
          <w:sz w:val="24"/>
          <w:szCs w:val="24"/>
        </w:rPr>
        <w:t xml:space="preserve"> H</w:t>
      </w:r>
      <w:r w:rsidR="00B6638A">
        <w:rPr>
          <w:rFonts w:ascii="Arial" w:hAnsi="Arial" w:cs="Arial"/>
          <w:sz w:val="24"/>
          <w:szCs w:val="24"/>
        </w:rPr>
        <w:t>ermanos</w:t>
      </w:r>
      <w:r w:rsidRPr="00D24E3F">
        <w:rPr>
          <w:rFonts w:ascii="Arial" w:hAnsi="Arial" w:cs="Arial"/>
          <w:sz w:val="24"/>
          <w:szCs w:val="24"/>
        </w:rPr>
        <w:t xml:space="preserve"> SRL por un monto mensual de $ 213.290 más impuestos;</w:t>
      </w:r>
    </w:p>
    <w:p w:rsidR="00E07D9B" w:rsidRPr="00D24E3F" w:rsidRDefault="00E07D9B" w:rsidP="00F00152">
      <w:pPr>
        <w:spacing w:after="0" w:line="360" w:lineRule="auto"/>
        <w:ind w:firstLine="2694"/>
        <w:jc w:val="both"/>
        <w:rPr>
          <w:rFonts w:ascii="Arial" w:hAnsi="Arial" w:cs="Arial"/>
          <w:sz w:val="24"/>
          <w:szCs w:val="24"/>
        </w:rPr>
      </w:pPr>
      <w:r w:rsidRPr="00F00152">
        <w:rPr>
          <w:rFonts w:ascii="Arial" w:hAnsi="Arial" w:cs="Arial"/>
          <w:b/>
          <w:sz w:val="24"/>
          <w:szCs w:val="24"/>
        </w:rPr>
        <w:t>3)</w:t>
      </w:r>
      <w:r w:rsidRPr="00D24E3F">
        <w:rPr>
          <w:rFonts w:ascii="Arial" w:hAnsi="Arial" w:cs="Arial"/>
          <w:sz w:val="24"/>
          <w:szCs w:val="24"/>
        </w:rPr>
        <w:t xml:space="preserve"> que</w:t>
      </w:r>
      <w:r w:rsidR="00903A50">
        <w:rPr>
          <w:rFonts w:ascii="Arial" w:hAnsi="Arial" w:cs="Arial"/>
          <w:sz w:val="24"/>
          <w:szCs w:val="24"/>
        </w:rPr>
        <w:t>,</w:t>
      </w:r>
      <w:r w:rsidRPr="00D24E3F">
        <w:rPr>
          <w:rFonts w:ascii="Arial" w:hAnsi="Arial" w:cs="Arial"/>
          <w:sz w:val="24"/>
          <w:szCs w:val="24"/>
        </w:rPr>
        <w:t xml:space="preserve"> </w:t>
      </w:r>
      <w:r w:rsidR="009A726F" w:rsidRPr="00D24E3F">
        <w:rPr>
          <w:rFonts w:ascii="Arial" w:hAnsi="Arial" w:cs="Arial"/>
          <w:sz w:val="24"/>
          <w:szCs w:val="24"/>
        </w:rPr>
        <w:t>posteriormente</w:t>
      </w:r>
      <w:r w:rsidR="00903A50">
        <w:rPr>
          <w:rFonts w:ascii="Arial" w:hAnsi="Arial" w:cs="Arial"/>
          <w:sz w:val="24"/>
          <w:szCs w:val="24"/>
        </w:rPr>
        <w:t>,</w:t>
      </w:r>
      <w:r w:rsidR="009A726F" w:rsidRPr="00D24E3F">
        <w:rPr>
          <w:rFonts w:ascii="Arial" w:hAnsi="Arial" w:cs="Arial"/>
          <w:sz w:val="24"/>
          <w:szCs w:val="24"/>
        </w:rPr>
        <w:t xml:space="preserve"> </w:t>
      </w:r>
      <w:r w:rsidRPr="00D24E3F">
        <w:rPr>
          <w:rFonts w:ascii="Arial" w:hAnsi="Arial" w:cs="Arial"/>
          <w:sz w:val="24"/>
          <w:szCs w:val="24"/>
        </w:rPr>
        <w:t xml:space="preserve">el Área de Administración asignó mayor puntaje </w:t>
      </w:r>
      <w:r w:rsidR="00903A50" w:rsidRPr="00D24E3F">
        <w:rPr>
          <w:rFonts w:ascii="Arial" w:hAnsi="Arial" w:cs="Arial"/>
          <w:sz w:val="24"/>
          <w:szCs w:val="24"/>
        </w:rPr>
        <w:t xml:space="preserve">en el ítem Antecedentes </w:t>
      </w:r>
      <w:r w:rsidRPr="00D24E3F">
        <w:rPr>
          <w:rFonts w:ascii="Arial" w:hAnsi="Arial" w:cs="Arial"/>
          <w:sz w:val="24"/>
          <w:szCs w:val="24"/>
        </w:rPr>
        <w:t>a otro oferente</w:t>
      </w:r>
      <w:r w:rsidR="001F243F">
        <w:rPr>
          <w:rFonts w:ascii="Arial" w:hAnsi="Arial" w:cs="Arial"/>
          <w:sz w:val="24"/>
          <w:szCs w:val="24"/>
        </w:rPr>
        <w:t xml:space="preserve"> (</w:t>
      </w:r>
      <w:proofErr w:type="spellStart"/>
      <w:r w:rsidR="001F243F">
        <w:rPr>
          <w:rFonts w:ascii="Arial" w:hAnsi="Arial" w:cs="Arial"/>
          <w:sz w:val="24"/>
          <w:szCs w:val="24"/>
        </w:rPr>
        <w:t>Roli</w:t>
      </w:r>
      <w:proofErr w:type="spellEnd"/>
      <w:r w:rsidR="001F243F">
        <w:rPr>
          <w:rFonts w:ascii="Arial" w:hAnsi="Arial" w:cs="Arial"/>
          <w:sz w:val="24"/>
          <w:szCs w:val="24"/>
        </w:rPr>
        <w:t xml:space="preserve"> S.A.)</w:t>
      </w:r>
      <w:r w:rsidRPr="00D24E3F">
        <w:rPr>
          <w:rFonts w:ascii="Arial" w:hAnsi="Arial" w:cs="Arial"/>
          <w:sz w:val="24"/>
          <w:szCs w:val="24"/>
        </w:rPr>
        <w:t xml:space="preserve">, </w:t>
      </w:r>
      <w:r w:rsidR="00903A50">
        <w:rPr>
          <w:rFonts w:ascii="Arial" w:hAnsi="Arial" w:cs="Arial"/>
          <w:sz w:val="24"/>
          <w:szCs w:val="24"/>
        </w:rPr>
        <w:t xml:space="preserve">al considerar antecedentes </w:t>
      </w:r>
      <w:r w:rsidRPr="00D24E3F">
        <w:rPr>
          <w:rFonts w:ascii="Arial" w:hAnsi="Arial" w:cs="Arial"/>
          <w:sz w:val="24"/>
          <w:szCs w:val="24"/>
        </w:rPr>
        <w:t>que no habían sido acreditados en la oferta presentada</w:t>
      </w:r>
      <w:r w:rsidR="00A9049C" w:rsidRPr="00D24E3F">
        <w:rPr>
          <w:rFonts w:ascii="Arial" w:hAnsi="Arial" w:cs="Arial"/>
          <w:sz w:val="24"/>
          <w:szCs w:val="24"/>
        </w:rPr>
        <w:t xml:space="preserve"> y que se referían a vínculos y suministros realizados </w:t>
      </w:r>
      <w:r w:rsidR="00903A50">
        <w:rPr>
          <w:rFonts w:ascii="Arial" w:hAnsi="Arial" w:cs="Arial"/>
          <w:sz w:val="24"/>
          <w:szCs w:val="24"/>
        </w:rPr>
        <w:t xml:space="preserve">con anterioridad </w:t>
      </w:r>
      <w:r w:rsidR="00A9049C" w:rsidRPr="00D24E3F">
        <w:rPr>
          <w:rFonts w:ascii="Arial" w:hAnsi="Arial" w:cs="Arial"/>
          <w:sz w:val="24"/>
          <w:szCs w:val="24"/>
        </w:rPr>
        <w:t xml:space="preserve">por esa empresa </w:t>
      </w:r>
      <w:r w:rsidR="001F243F">
        <w:rPr>
          <w:rFonts w:ascii="Arial" w:hAnsi="Arial" w:cs="Arial"/>
          <w:sz w:val="24"/>
          <w:szCs w:val="24"/>
        </w:rPr>
        <w:t>al</w:t>
      </w:r>
      <w:r w:rsidR="00A9049C" w:rsidRPr="00D24E3F">
        <w:rPr>
          <w:rFonts w:ascii="Arial" w:hAnsi="Arial" w:cs="Arial"/>
          <w:sz w:val="24"/>
          <w:szCs w:val="24"/>
        </w:rPr>
        <w:t xml:space="preserve"> BHU</w:t>
      </w:r>
      <w:r w:rsidR="009A726F" w:rsidRPr="00D24E3F">
        <w:rPr>
          <w:rFonts w:ascii="Arial" w:hAnsi="Arial" w:cs="Arial"/>
          <w:sz w:val="24"/>
          <w:szCs w:val="24"/>
        </w:rPr>
        <w:t>,</w:t>
      </w:r>
      <w:r w:rsidRPr="00D24E3F">
        <w:rPr>
          <w:rFonts w:ascii="Arial" w:hAnsi="Arial" w:cs="Arial"/>
          <w:sz w:val="24"/>
          <w:szCs w:val="24"/>
        </w:rPr>
        <w:t xml:space="preserve"> </w:t>
      </w:r>
      <w:r w:rsidR="001F243F">
        <w:rPr>
          <w:rFonts w:ascii="Arial" w:hAnsi="Arial" w:cs="Arial"/>
          <w:sz w:val="24"/>
          <w:szCs w:val="24"/>
        </w:rPr>
        <w:t xml:space="preserve"> lo que determinó que se igualaran los puntajes de las dos </w:t>
      </w:r>
      <w:r w:rsidR="00903A50">
        <w:rPr>
          <w:rFonts w:ascii="Arial" w:hAnsi="Arial" w:cs="Arial"/>
          <w:sz w:val="24"/>
          <w:szCs w:val="24"/>
        </w:rPr>
        <w:t>firmas</w:t>
      </w:r>
      <w:r w:rsidR="001F243F">
        <w:rPr>
          <w:rFonts w:ascii="Arial" w:hAnsi="Arial" w:cs="Arial"/>
          <w:sz w:val="24"/>
          <w:szCs w:val="24"/>
        </w:rPr>
        <w:t xml:space="preserve">. Esto posibilitó </w:t>
      </w:r>
      <w:r w:rsidR="00903A50">
        <w:rPr>
          <w:rFonts w:ascii="Arial" w:hAnsi="Arial" w:cs="Arial"/>
          <w:sz w:val="24"/>
          <w:szCs w:val="24"/>
        </w:rPr>
        <w:t>la instancia de mejora de ofert</w:t>
      </w:r>
      <w:r w:rsidR="00131241">
        <w:rPr>
          <w:rFonts w:ascii="Arial" w:hAnsi="Arial" w:cs="Arial"/>
          <w:sz w:val="24"/>
          <w:szCs w:val="24"/>
        </w:rPr>
        <w:t xml:space="preserve">as </w:t>
      </w:r>
      <w:r w:rsidR="00131241">
        <w:rPr>
          <w:rFonts w:ascii="Arial" w:hAnsi="Arial" w:cs="Arial"/>
          <w:sz w:val="24"/>
          <w:szCs w:val="24"/>
        </w:rPr>
        <w:lastRenderedPageBreak/>
        <w:t>prevista en el A</w:t>
      </w:r>
      <w:r w:rsidR="001F243F">
        <w:rPr>
          <w:rFonts w:ascii="Arial" w:hAnsi="Arial" w:cs="Arial"/>
          <w:sz w:val="24"/>
          <w:szCs w:val="24"/>
        </w:rPr>
        <w:t>rtículo 66 del TOCAF</w:t>
      </w:r>
      <w:r w:rsidR="00903A50">
        <w:rPr>
          <w:rFonts w:ascii="Arial" w:hAnsi="Arial" w:cs="Arial"/>
          <w:sz w:val="24"/>
          <w:szCs w:val="24"/>
        </w:rPr>
        <w:t>,</w:t>
      </w:r>
      <w:r w:rsidR="001F243F">
        <w:rPr>
          <w:rFonts w:ascii="Arial" w:hAnsi="Arial" w:cs="Arial"/>
          <w:sz w:val="24"/>
          <w:szCs w:val="24"/>
        </w:rPr>
        <w:t xml:space="preserve"> invitándose</w:t>
      </w:r>
      <w:r w:rsidRPr="00D24E3F">
        <w:rPr>
          <w:rFonts w:ascii="Arial" w:hAnsi="Arial" w:cs="Arial"/>
          <w:sz w:val="24"/>
          <w:szCs w:val="24"/>
        </w:rPr>
        <w:t xml:space="preserve"> a mejorar sus ofertas económicas a </w:t>
      </w:r>
      <w:r w:rsidR="009A726F" w:rsidRPr="00D24E3F">
        <w:rPr>
          <w:rFonts w:ascii="Arial" w:hAnsi="Arial" w:cs="Arial"/>
          <w:sz w:val="24"/>
          <w:szCs w:val="24"/>
        </w:rPr>
        <w:t>la</w:t>
      </w:r>
      <w:r w:rsidR="001F243F">
        <w:rPr>
          <w:rFonts w:ascii="Arial" w:hAnsi="Arial" w:cs="Arial"/>
          <w:sz w:val="24"/>
          <w:szCs w:val="24"/>
        </w:rPr>
        <w:t>s</w:t>
      </w:r>
      <w:r w:rsidR="009A726F" w:rsidRPr="00D24E3F">
        <w:rPr>
          <w:rFonts w:ascii="Arial" w:hAnsi="Arial" w:cs="Arial"/>
          <w:sz w:val="24"/>
          <w:szCs w:val="24"/>
        </w:rPr>
        <w:t xml:space="preserve"> empresa</w:t>
      </w:r>
      <w:r w:rsidR="001F243F">
        <w:rPr>
          <w:rFonts w:ascii="Arial" w:hAnsi="Arial" w:cs="Arial"/>
          <w:sz w:val="24"/>
          <w:szCs w:val="24"/>
        </w:rPr>
        <w:t>s</w:t>
      </w:r>
      <w:r w:rsidR="009A726F" w:rsidRPr="00D24E3F">
        <w:rPr>
          <w:rFonts w:ascii="Arial" w:hAnsi="Arial" w:cs="Arial"/>
          <w:sz w:val="24"/>
          <w:szCs w:val="24"/>
        </w:rPr>
        <w:t xml:space="preserve"> </w:t>
      </w:r>
      <w:proofErr w:type="spellStart"/>
      <w:r w:rsidR="009A726F" w:rsidRPr="00D24E3F">
        <w:rPr>
          <w:rFonts w:ascii="Arial" w:hAnsi="Arial" w:cs="Arial"/>
          <w:sz w:val="24"/>
          <w:szCs w:val="24"/>
        </w:rPr>
        <w:t>Abelenda</w:t>
      </w:r>
      <w:proofErr w:type="spellEnd"/>
      <w:r w:rsidR="009A726F" w:rsidRPr="00D24E3F">
        <w:rPr>
          <w:rFonts w:ascii="Arial" w:hAnsi="Arial" w:cs="Arial"/>
          <w:sz w:val="24"/>
          <w:szCs w:val="24"/>
        </w:rPr>
        <w:t xml:space="preserve"> Hermanos S.R.L. y </w:t>
      </w:r>
      <w:proofErr w:type="spellStart"/>
      <w:r w:rsidR="009A726F" w:rsidRPr="00D24E3F">
        <w:rPr>
          <w:rFonts w:ascii="Arial" w:hAnsi="Arial" w:cs="Arial"/>
          <w:sz w:val="24"/>
          <w:szCs w:val="24"/>
        </w:rPr>
        <w:t>Roli</w:t>
      </w:r>
      <w:proofErr w:type="spellEnd"/>
      <w:r w:rsidR="009A726F" w:rsidRPr="00D24E3F">
        <w:rPr>
          <w:rFonts w:ascii="Arial" w:hAnsi="Arial" w:cs="Arial"/>
          <w:sz w:val="24"/>
          <w:szCs w:val="24"/>
        </w:rPr>
        <w:t xml:space="preserve"> S.A.</w:t>
      </w:r>
      <w:r w:rsidRPr="00D24E3F">
        <w:rPr>
          <w:rFonts w:ascii="Arial" w:hAnsi="Arial" w:cs="Arial"/>
          <w:sz w:val="24"/>
          <w:szCs w:val="24"/>
        </w:rPr>
        <w:t>;</w:t>
      </w:r>
    </w:p>
    <w:p w:rsidR="009A726F" w:rsidRPr="00D24E3F" w:rsidRDefault="009A726F" w:rsidP="00B367AB">
      <w:pPr>
        <w:spacing w:after="0" w:line="360" w:lineRule="auto"/>
        <w:ind w:firstLine="2694"/>
        <w:jc w:val="both"/>
        <w:rPr>
          <w:rFonts w:ascii="Arial" w:hAnsi="Arial" w:cs="Arial"/>
          <w:sz w:val="24"/>
          <w:szCs w:val="24"/>
        </w:rPr>
      </w:pPr>
      <w:r w:rsidRPr="00F00152">
        <w:rPr>
          <w:rFonts w:ascii="Arial" w:hAnsi="Arial" w:cs="Arial"/>
          <w:b/>
          <w:sz w:val="24"/>
          <w:szCs w:val="24"/>
        </w:rPr>
        <w:t>4)</w:t>
      </w:r>
      <w:r w:rsidRPr="00D24E3F">
        <w:rPr>
          <w:rFonts w:ascii="Arial" w:hAnsi="Arial" w:cs="Arial"/>
          <w:sz w:val="24"/>
          <w:szCs w:val="24"/>
        </w:rPr>
        <w:t xml:space="preserve"> que la empresa </w:t>
      </w:r>
      <w:proofErr w:type="spellStart"/>
      <w:r w:rsidRPr="00D24E3F">
        <w:rPr>
          <w:rFonts w:ascii="Arial" w:hAnsi="Arial" w:cs="Arial"/>
          <w:sz w:val="24"/>
          <w:szCs w:val="24"/>
        </w:rPr>
        <w:t>Abelenda</w:t>
      </w:r>
      <w:proofErr w:type="spellEnd"/>
      <w:r w:rsidRPr="00D24E3F">
        <w:rPr>
          <w:rFonts w:ascii="Arial" w:hAnsi="Arial" w:cs="Arial"/>
          <w:sz w:val="24"/>
          <w:szCs w:val="24"/>
        </w:rPr>
        <w:t xml:space="preserve"> Hermanos S.R.L. interpuso recurso de revocación ante la Gerencia de Administración y jerárquico ante el Directorio del BHU contra la resolución que invitó a mejorar ofertas;</w:t>
      </w:r>
    </w:p>
    <w:p w:rsidR="005F64EF" w:rsidRPr="00D24E3F" w:rsidRDefault="005F64EF" w:rsidP="00B367AB">
      <w:pPr>
        <w:spacing w:after="0" w:line="360" w:lineRule="auto"/>
        <w:ind w:firstLine="2694"/>
        <w:jc w:val="both"/>
        <w:rPr>
          <w:rFonts w:ascii="Arial" w:hAnsi="Arial" w:cs="Arial"/>
          <w:sz w:val="24"/>
          <w:szCs w:val="24"/>
        </w:rPr>
      </w:pPr>
      <w:r w:rsidRPr="00B367AB">
        <w:rPr>
          <w:rFonts w:ascii="Arial" w:hAnsi="Arial" w:cs="Arial"/>
          <w:b/>
          <w:sz w:val="24"/>
          <w:szCs w:val="24"/>
        </w:rPr>
        <w:t>5</w:t>
      </w:r>
      <w:r w:rsidR="009A726F" w:rsidRPr="00B367AB">
        <w:rPr>
          <w:rFonts w:ascii="Arial" w:hAnsi="Arial" w:cs="Arial"/>
          <w:b/>
          <w:sz w:val="24"/>
          <w:szCs w:val="24"/>
        </w:rPr>
        <w:t>)</w:t>
      </w:r>
      <w:r w:rsidR="009A726F" w:rsidRPr="00D24E3F">
        <w:rPr>
          <w:rFonts w:ascii="Arial" w:hAnsi="Arial" w:cs="Arial"/>
          <w:sz w:val="24"/>
          <w:szCs w:val="24"/>
        </w:rPr>
        <w:t xml:space="preserve"> que el </w:t>
      </w:r>
      <w:r w:rsidRPr="00D24E3F">
        <w:rPr>
          <w:rFonts w:ascii="Arial" w:hAnsi="Arial" w:cs="Arial"/>
          <w:sz w:val="24"/>
          <w:szCs w:val="24"/>
        </w:rPr>
        <w:t xml:space="preserve">28/09/2016 el </w:t>
      </w:r>
      <w:r w:rsidR="009A726F" w:rsidRPr="00D24E3F">
        <w:rPr>
          <w:rFonts w:ascii="Arial" w:hAnsi="Arial" w:cs="Arial"/>
          <w:sz w:val="24"/>
          <w:szCs w:val="24"/>
        </w:rPr>
        <w:t>Directorio del BHU</w:t>
      </w:r>
      <w:r w:rsidR="00B6638A">
        <w:rPr>
          <w:rFonts w:ascii="Arial" w:hAnsi="Arial" w:cs="Arial"/>
          <w:sz w:val="24"/>
          <w:szCs w:val="24"/>
        </w:rPr>
        <w:t>,</w:t>
      </w:r>
      <w:r w:rsidR="009A726F" w:rsidRPr="00D24E3F">
        <w:rPr>
          <w:rFonts w:ascii="Arial" w:hAnsi="Arial" w:cs="Arial"/>
          <w:sz w:val="24"/>
          <w:szCs w:val="24"/>
        </w:rPr>
        <w:t xml:space="preserve"> </w:t>
      </w:r>
      <w:r w:rsidRPr="00D24E3F">
        <w:rPr>
          <w:rFonts w:ascii="Arial" w:hAnsi="Arial" w:cs="Arial"/>
          <w:sz w:val="24"/>
          <w:szCs w:val="24"/>
        </w:rPr>
        <w:t>por Resolución N° 0309/16</w:t>
      </w:r>
      <w:r w:rsidR="00B6638A">
        <w:rPr>
          <w:rFonts w:ascii="Arial" w:hAnsi="Arial" w:cs="Arial"/>
          <w:sz w:val="24"/>
          <w:szCs w:val="24"/>
        </w:rPr>
        <w:t>,</w:t>
      </w:r>
      <w:r w:rsidRPr="00D24E3F">
        <w:rPr>
          <w:rFonts w:ascii="Arial" w:hAnsi="Arial" w:cs="Arial"/>
          <w:sz w:val="24"/>
          <w:szCs w:val="24"/>
        </w:rPr>
        <w:t xml:space="preserve"> </w:t>
      </w:r>
      <w:r w:rsidR="009A726F" w:rsidRPr="00D24E3F">
        <w:rPr>
          <w:rFonts w:ascii="Arial" w:hAnsi="Arial" w:cs="Arial"/>
          <w:sz w:val="24"/>
          <w:szCs w:val="24"/>
        </w:rPr>
        <w:t xml:space="preserve">revocó la resolución </w:t>
      </w:r>
      <w:r w:rsidR="00B6638A">
        <w:rPr>
          <w:rFonts w:ascii="Arial" w:hAnsi="Arial" w:cs="Arial"/>
          <w:sz w:val="24"/>
          <w:szCs w:val="24"/>
        </w:rPr>
        <w:t xml:space="preserve">del </w:t>
      </w:r>
      <w:r w:rsidR="00840C4F">
        <w:rPr>
          <w:rFonts w:ascii="Arial" w:hAnsi="Arial" w:cs="Arial"/>
          <w:sz w:val="24"/>
          <w:szCs w:val="24"/>
        </w:rPr>
        <w:t>Área</w:t>
      </w:r>
      <w:r w:rsidR="00B6638A">
        <w:rPr>
          <w:rFonts w:ascii="Arial" w:hAnsi="Arial" w:cs="Arial"/>
          <w:sz w:val="24"/>
          <w:szCs w:val="24"/>
        </w:rPr>
        <w:t xml:space="preserve"> de Administración </w:t>
      </w:r>
      <w:r w:rsidR="009A726F" w:rsidRPr="00D24E3F">
        <w:rPr>
          <w:rFonts w:ascii="Arial" w:hAnsi="Arial" w:cs="Arial"/>
          <w:sz w:val="24"/>
          <w:szCs w:val="24"/>
        </w:rPr>
        <w:t xml:space="preserve">por la que se </w:t>
      </w:r>
      <w:r w:rsidR="00B6638A">
        <w:rPr>
          <w:rFonts w:ascii="Arial" w:hAnsi="Arial" w:cs="Arial"/>
          <w:sz w:val="24"/>
          <w:szCs w:val="24"/>
        </w:rPr>
        <w:t>había dispuesto</w:t>
      </w:r>
      <w:r w:rsidR="009A726F" w:rsidRPr="00D24E3F">
        <w:rPr>
          <w:rFonts w:ascii="Arial" w:hAnsi="Arial" w:cs="Arial"/>
          <w:sz w:val="24"/>
          <w:szCs w:val="24"/>
        </w:rPr>
        <w:t xml:space="preserve"> invitar a mejorar ofertas a las </w:t>
      </w:r>
      <w:r w:rsidR="00B6638A">
        <w:rPr>
          <w:rFonts w:ascii="Arial" w:hAnsi="Arial" w:cs="Arial"/>
          <w:sz w:val="24"/>
          <w:szCs w:val="24"/>
        </w:rPr>
        <w:t xml:space="preserve">dos </w:t>
      </w:r>
      <w:r w:rsidR="009A726F" w:rsidRPr="00D24E3F">
        <w:rPr>
          <w:rFonts w:ascii="Arial" w:hAnsi="Arial" w:cs="Arial"/>
          <w:sz w:val="24"/>
          <w:szCs w:val="24"/>
        </w:rPr>
        <w:t xml:space="preserve">empresas y adjudicó la licitación abreviada ampliada N° 6/2016 a la empresa </w:t>
      </w:r>
      <w:proofErr w:type="spellStart"/>
      <w:r w:rsidR="009A726F" w:rsidRPr="00D24E3F">
        <w:rPr>
          <w:rFonts w:ascii="Arial" w:hAnsi="Arial" w:cs="Arial"/>
          <w:sz w:val="24"/>
          <w:szCs w:val="24"/>
        </w:rPr>
        <w:t>Abelenda</w:t>
      </w:r>
      <w:proofErr w:type="spellEnd"/>
      <w:r w:rsidR="009A726F" w:rsidRPr="00D24E3F">
        <w:rPr>
          <w:rFonts w:ascii="Arial" w:hAnsi="Arial" w:cs="Arial"/>
          <w:sz w:val="24"/>
          <w:szCs w:val="24"/>
        </w:rPr>
        <w:t xml:space="preserve"> Hermanos S</w:t>
      </w:r>
      <w:r w:rsidR="000E0AC0" w:rsidRPr="00D24E3F">
        <w:rPr>
          <w:rFonts w:ascii="Arial" w:hAnsi="Arial" w:cs="Arial"/>
          <w:sz w:val="24"/>
          <w:szCs w:val="24"/>
        </w:rPr>
        <w:t>.</w:t>
      </w:r>
      <w:r w:rsidR="009A726F" w:rsidRPr="00D24E3F">
        <w:rPr>
          <w:rFonts w:ascii="Arial" w:hAnsi="Arial" w:cs="Arial"/>
          <w:sz w:val="24"/>
          <w:szCs w:val="24"/>
        </w:rPr>
        <w:t>R</w:t>
      </w:r>
      <w:r w:rsidR="000E0AC0" w:rsidRPr="00D24E3F">
        <w:rPr>
          <w:rFonts w:ascii="Arial" w:hAnsi="Arial" w:cs="Arial"/>
          <w:sz w:val="24"/>
          <w:szCs w:val="24"/>
        </w:rPr>
        <w:t>.</w:t>
      </w:r>
      <w:r w:rsidR="009A726F" w:rsidRPr="00D24E3F">
        <w:rPr>
          <w:rFonts w:ascii="Arial" w:hAnsi="Arial" w:cs="Arial"/>
          <w:sz w:val="24"/>
          <w:szCs w:val="24"/>
        </w:rPr>
        <w:t>L</w:t>
      </w:r>
      <w:r w:rsidR="000E0AC0" w:rsidRPr="00D24E3F">
        <w:rPr>
          <w:rFonts w:ascii="Arial" w:hAnsi="Arial" w:cs="Arial"/>
          <w:sz w:val="24"/>
          <w:szCs w:val="24"/>
        </w:rPr>
        <w:t>.</w:t>
      </w:r>
      <w:r w:rsidR="000822D8" w:rsidRPr="00D24E3F">
        <w:rPr>
          <w:rFonts w:ascii="Arial" w:hAnsi="Arial" w:cs="Arial"/>
          <w:sz w:val="24"/>
          <w:szCs w:val="24"/>
        </w:rPr>
        <w:t>,</w:t>
      </w:r>
      <w:r w:rsidR="000E0AC0" w:rsidRPr="00D24E3F">
        <w:rPr>
          <w:sz w:val="24"/>
          <w:szCs w:val="24"/>
        </w:rPr>
        <w:t xml:space="preserve"> </w:t>
      </w:r>
      <w:r w:rsidR="000E0AC0" w:rsidRPr="00D24E3F">
        <w:rPr>
          <w:rFonts w:ascii="Arial" w:hAnsi="Arial" w:cs="Arial"/>
          <w:sz w:val="24"/>
          <w:szCs w:val="24"/>
        </w:rPr>
        <w:t xml:space="preserve">considerando que </w:t>
      </w:r>
      <w:r w:rsidR="000822D8" w:rsidRPr="00D24E3F">
        <w:rPr>
          <w:rFonts w:ascii="Arial" w:hAnsi="Arial" w:cs="Arial"/>
          <w:sz w:val="24"/>
          <w:szCs w:val="24"/>
        </w:rPr>
        <w:t>en un procedimiento competitivo regulado por el TOCAF el pliego particular es la regla de derecho a que debe</w:t>
      </w:r>
      <w:r w:rsidR="004464C3">
        <w:rPr>
          <w:rFonts w:ascii="Arial" w:hAnsi="Arial" w:cs="Arial"/>
          <w:sz w:val="24"/>
          <w:szCs w:val="24"/>
        </w:rPr>
        <w:t>n someterse los oferentes y la A</w:t>
      </w:r>
      <w:r w:rsidR="000822D8" w:rsidRPr="00D24E3F">
        <w:rPr>
          <w:rFonts w:ascii="Arial" w:hAnsi="Arial" w:cs="Arial"/>
          <w:sz w:val="24"/>
          <w:szCs w:val="24"/>
        </w:rPr>
        <w:t xml:space="preserve">dministración </w:t>
      </w:r>
      <w:r w:rsidR="00A869A8" w:rsidRPr="00D24E3F">
        <w:rPr>
          <w:rFonts w:ascii="Arial" w:hAnsi="Arial" w:cs="Arial"/>
          <w:sz w:val="24"/>
          <w:szCs w:val="24"/>
        </w:rPr>
        <w:t xml:space="preserve">y que </w:t>
      </w:r>
      <w:r w:rsidR="000E0AC0" w:rsidRPr="00D24E3F">
        <w:rPr>
          <w:rFonts w:ascii="Arial" w:hAnsi="Arial" w:cs="Arial"/>
          <w:sz w:val="24"/>
          <w:szCs w:val="24"/>
        </w:rPr>
        <w:t xml:space="preserve">asignar un puntaje a una empresa que no acreditó los antecedentes de la </w:t>
      </w:r>
      <w:r w:rsidR="00293367" w:rsidRPr="00D24E3F">
        <w:rPr>
          <w:rFonts w:ascii="Arial" w:hAnsi="Arial" w:cs="Arial"/>
          <w:sz w:val="24"/>
          <w:szCs w:val="24"/>
        </w:rPr>
        <w:t xml:space="preserve">forma requerida por </w:t>
      </w:r>
      <w:r w:rsidR="004464C3">
        <w:rPr>
          <w:rFonts w:ascii="Arial" w:hAnsi="Arial" w:cs="Arial"/>
          <w:sz w:val="24"/>
          <w:szCs w:val="24"/>
        </w:rPr>
        <w:t>el</w:t>
      </w:r>
      <w:r w:rsidR="00293367" w:rsidRPr="00D24E3F">
        <w:rPr>
          <w:rFonts w:ascii="Arial" w:hAnsi="Arial" w:cs="Arial"/>
          <w:sz w:val="24"/>
          <w:szCs w:val="24"/>
        </w:rPr>
        <w:t xml:space="preserve"> pliego</w:t>
      </w:r>
      <w:r w:rsidR="000E0AC0" w:rsidRPr="00D24E3F">
        <w:rPr>
          <w:rFonts w:ascii="Arial" w:hAnsi="Arial" w:cs="Arial"/>
          <w:sz w:val="24"/>
          <w:szCs w:val="24"/>
        </w:rPr>
        <w:t xml:space="preserve"> es contrario a derecho</w:t>
      </w:r>
      <w:r w:rsidR="00EB57D6">
        <w:rPr>
          <w:rFonts w:ascii="Arial" w:hAnsi="Arial" w:cs="Arial"/>
          <w:sz w:val="24"/>
          <w:szCs w:val="24"/>
        </w:rPr>
        <w:t>;</w:t>
      </w:r>
    </w:p>
    <w:p w:rsidR="005F64EF" w:rsidRPr="00D24E3F" w:rsidRDefault="005F64EF" w:rsidP="00B367AB">
      <w:pPr>
        <w:spacing w:after="0" w:line="360" w:lineRule="auto"/>
        <w:ind w:firstLine="2694"/>
        <w:jc w:val="both"/>
        <w:rPr>
          <w:rFonts w:ascii="Arial" w:hAnsi="Arial" w:cs="Arial"/>
          <w:sz w:val="24"/>
          <w:szCs w:val="24"/>
        </w:rPr>
      </w:pPr>
      <w:r w:rsidRPr="00B367AB">
        <w:rPr>
          <w:rFonts w:ascii="Arial" w:hAnsi="Arial" w:cs="Arial"/>
          <w:b/>
          <w:sz w:val="24"/>
          <w:szCs w:val="24"/>
        </w:rPr>
        <w:t>6)</w:t>
      </w:r>
      <w:r w:rsidRPr="00D24E3F">
        <w:rPr>
          <w:rFonts w:ascii="Arial" w:hAnsi="Arial" w:cs="Arial"/>
          <w:sz w:val="24"/>
          <w:szCs w:val="24"/>
        </w:rPr>
        <w:t xml:space="preserve"> </w:t>
      </w:r>
      <w:proofErr w:type="gramStart"/>
      <w:r w:rsidRPr="00D24E3F">
        <w:rPr>
          <w:rFonts w:ascii="Arial" w:hAnsi="Arial" w:cs="Arial"/>
          <w:sz w:val="24"/>
          <w:szCs w:val="24"/>
        </w:rPr>
        <w:t>que</w:t>
      </w:r>
      <w:proofErr w:type="gramEnd"/>
      <w:r w:rsidRPr="00D24E3F">
        <w:rPr>
          <w:rFonts w:ascii="Arial" w:hAnsi="Arial" w:cs="Arial"/>
          <w:sz w:val="24"/>
          <w:szCs w:val="24"/>
        </w:rPr>
        <w:t xml:space="preserve"> el 14/12/2016 el Directorio del BHU, por Resolución N° 0385/16</w:t>
      </w:r>
      <w:r w:rsidR="000737CB" w:rsidRPr="00D24E3F">
        <w:rPr>
          <w:rFonts w:ascii="Arial" w:hAnsi="Arial" w:cs="Arial"/>
          <w:sz w:val="24"/>
          <w:szCs w:val="24"/>
        </w:rPr>
        <w:t>,</w:t>
      </w:r>
      <w:r w:rsidR="009B0D78" w:rsidRPr="00D24E3F">
        <w:rPr>
          <w:rFonts w:ascii="Arial" w:hAnsi="Arial" w:cs="Arial"/>
          <w:sz w:val="24"/>
          <w:szCs w:val="24"/>
        </w:rPr>
        <w:t xml:space="preserve"> reitera el gasto</w:t>
      </w:r>
      <w:r w:rsidR="004464C3">
        <w:rPr>
          <w:rFonts w:ascii="Arial" w:hAnsi="Arial" w:cs="Arial"/>
          <w:sz w:val="24"/>
          <w:szCs w:val="24"/>
        </w:rPr>
        <w:t xml:space="preserve"> que fuera</w:t>
      </w:r>
      <w:r w:rsidR="000737CB" w:rsidRPr="00D24E3F">
        <w:rPr>
          <w:rFonts w:ascii="Arial" w:hAnsi="Arial" w:cs="Arial"/>
          <w:sz w:val="24"/>
          <w:szCs w:val="24"/>
        </w:rPr>
        <w:t xml:space="preserve"> observado</w:t>
      </w:r>
      <w:r w:rsidR="004464C3">
        <w:rPr>
          <w:rFonts w:ascii="Arial" w:hAnsi="Arial" w:cs="Arial"/>
          <w:sz w:val="24"/>
          <w:szCs w:val="24"/>
        </w:rPr>
        <w:t xml:space="preserve"> por los motivos expuestos en el Resultando 1</w:t>
      </w:r>
      <w:r w:rsidR="00B367AB">
        <w:rPr>
          <w:rFonts w:ascii="Arial" w:hAnsi="Arial" w:cs="Arial"/>
          <w:sz w:val="24"/>
          <w:szCs w:val="24"/>
        </w:rPr>
        <w:t>)</w:t>
      </w:r>
      <w:r w:rsidR="004464C3">
        <w:rPr>
          <w:rFonts w:ascii="Arial" w:hAnsi="Arial" w:cs="Arial"/>
          <w:sz w:val="24"/>
          <w:szCs w:val="24"/>
        </w:rPr>
        <w:t>,</w:t>
      </w:r>
      <w:r w:rsidR="00722796">
        <w:rPr>
          <w:rFonts w:ascii="Arial" w:hAnsi="Arial" w:cs="Arial"/>
          <w:sz w:val="24"/>
          <w:szCs w:val="24"/>
        </w:rPr>
        <w:t xml:space="preserve"> </w:t>
      </w:r>
      <w:r w:rsidR="009B0D78" w:rsidRPr="00D24E3F">
        <w:rPr>
          <w:rFonts w:ascii="Arial" w:hAnsi="Arial" w:cs="Arial"/>
          <w:sz w:val="24"/>
          <w:szCs w:val="24"/>
        </w:rPr>
        <w:t xml:space="preserve">considerando </w:t>
      </w:r>
      <w:r w:rsidRPr="00D24E3F">
        <w:rPr>
          <w:rFonts w:ascii="Arial" w:hAnsi="Arial" w:cs="Arial"/>
          <w:sz w:val="24"/>
          <w:szCs w:val="24"/>
        </w:rPr>
        <w:t>que la Asesoría Letrada en actuación de fecha 02/12/2016</w:t>
      </w:r>
      <w:r w:rsidR="000646E8" w:rsidRPr="00D24E3F">
        <w:rPr>
          <w:rFonts w:ascii="Arial" w:hAnsi="Arial" w:cs="Arial"/>
          <w:sz w:val="24"/>
          <w:szCs w:val="24"/>
        </w:rPr>
        <w:t xml:space="preserve"> </w:t>
      </w:r>
      <w:r w:rsidRPr="00D24E3F">
        <w:rPr>
          <w:rFonts w:ascii="Arial" w:hAnsi="Arial" w:cs="Arial"/>
          <w:sz w:val="24"/>
          <w:szCs w:val="24"/>
        </w:rPr>
        <w:t>sostiene que el Directorio actuó conforme a derecho y en un todo de acuerdo con la normativa legal aplicable;</w:t>
      </w:r>
    </w:p>
    <w:p w:rsidR="00892477" w:rsidRDefault="00892477" w:rsidP="00B367AB">
      <w:pPr>
        <w:spacing w:after="0" w:line="360" w:lineRule="auto"/>
        <w:ind w:firstLine="851"/>
        <w:jc w:val="both"/>
        <w:rPr>
          <w:rFonts w:ascii="Arial" w:hAnsi="Arial" w:cs="Arial"/>
          <w:sz w:val="24"/>
          <w:szCs w:val="24"/>
        </w:rPr>
      </w:pPr>
      <w:r w:rsidRPr="00D24E3F">
        <w:rPr>
          <w:rFonts w:ascii="Arial" w:hAnsi="Arial" w:cs="Arial"/>
          <w:b/>
          <w:sz w:val="24"/>
          <w:szCs w:val="24"/>
        </w:rPr>
        <w:t>CONSIDERANDO</w:t>
      </w:r>
      <w:r w:rsidRPr="00B367AB">
        <w:rPr>
          <w:rFonts w:ascii="Arial" w:hAnsi="Arial" w:cs="Arial"/>
          <w:b/>
          <w:sz w:val="24"/>
          <w:szCs w:val="24"/>
        </w:rPr>
        <w:t xml:space="preserve">: </w:t>
      </w:r>
      <w:r w:rsidR="00A9049C" w:rsidRPr="00B367AB">
        <w:rPr>
          <w:rFonts w:ascii="Arial" w:hAnsi="Arial" w:cs="Arial"/>
          <w:b/>
          <w:sz w:val="24"/>
          <w:szCs w:val="24"/>
        </w:rPr>
        <w:t>1)</w:t>
      </w:r>
      <w:r w:rsidR="00A402AA">
        <w:rPr>
          <w:rFonts w:ascii="Arial" w:hAnsi="Arial" w:cs="Arial"/>
          <w:sz w:val="24"/>
          <w:szCs w:val="24"/>
        </w:rPr>
        <w:t xml:space="preserve"> que asiste razón a la Administración respecto de los fundamentos expuestos (Resultando 5), en tanto la empresa </w:t>
      </w:r>
      <w:proofErr w:type="spellStart"/>
      <w:r w:rsidR="00A402AA">
        <w:rPr>
          <w:rFonts w:ascii="Arial" w:hAnsi="Arial" w:cs="Arial"/>
          <w:sz w:val="24"/>
          <w:szCs w:val="24"/>
        </w:rPr>
        <w:t>Roli</w:t>
      </w:r>
      <w:proofErr w:type="spellEnd"/>
      <w:r w:rsidR="00A402AA">
        <w:rPr>
          <w:rFonts w:ascii="Arial" w:hAnsi="Arial" w:cs="Arial"/>
          <w:sz w:val="24"/>
          <w:szCs w:val="24"/>
        </w:rPr>
        <w:t xml:space="preserve"> S.A.  </w:t>
      </w:r>
      <w:proofErr w:type="gramStart"/>
      <w:r w:rsidR="00A402AA">
        <w:rPr>
          <w:rFonts w:ascii="Arial" w:hAnsi="Arial" w:cs="Arial"/>
          <w:sz w:val="24"/>
          <w:szCs w:val="24"/>
        </w:rPr>
        <w:t>no</w:t>
      </w:r>
      <w:proofErr w:type="gramEnd"/>
      <w:r w:rsidR="00A402AA">
        <w:rPr>
          <w:rFonts w:ascii="Arial" w:hAnsi="Arial" w:cs="Arial"/>
          <w:sz w:val="24"/>
          <w:szCs w:val="24"/>
        </w:rPr>
        <w:t xml:space="preserve"> había acreditado documentalmente ningún antecedente respecto a sus suministros anteriores al BHU, conforme a lo exigido en el pliego particular</w:t>
      </w:r>
      <w:r w:rsidRPr="00D24E3F">
        <w:rPr>
          <w:rFonts w:ascii="Arial" w:hAnsi="Arial" w:cs="Arial"/>
          <w:sz w:val="24"/>
          <w:szCs w:val="24"/>
        </w:rPr>
        <w:t>;</w:t>
      </w:r>
    </w:p>
    <w:p w:rsidR="00A402AA" w:rsidRDefault="00A402AA" w:rsidP="00B367AB">
      <w:pPr>
        <w:spacing w:after="0" w:line="360" w:lineRule="auto"/>
        <w:ind w:firstLine="2977"/>
        <w:jc w:val="both"/>
        <w:rPr>
          <w:rFonts w:ascii="Arial" w:hAnsi="Arial" w:cs="Arial"/>
          <w:sz w:val="24"/>
          <w:szCs w:val="24"/>
        </w:rPr>
      </w:pPr>
      <w:r w:rsidRPr="00B367AB">
        <w:rPr>
          <w:rFonts w:ascii="Arial" w:hAnsi="Arial" w:cs="Arial"/>
          <w:b/>
          <w:sz w:val="24"/>
          <w:szCs w:val="24"/>
        </w:rPr>
        <w:t>2)</w:t>
      </w:r>
      <w:r>
        <w:rPr>
          <w:rFonts w:ascii="Arial" w:hAnsi="Arial" w:cs="Arial"/>
          <w:sz w:val="24"/>
          <w:szCs w:val="24"/>
        </w:rPr>
        <w:t xml:space="preserve"> que, tratándose de un antecedente esencial, no resulta </w:t>
      </w:r>
      <w:r w:rsidR="004C30EF">
        <w:rPr>
          <w:rFonts w:ascii="Arial" w:hAnsi="Arial" w:cs="Arial"/>
          <w:sz w:val="24"/>
          <w:szCs w:val="24"/>
        </w:rPr>
        <w:t>correcto</w:t>
      </w:r>
      <w:r>
        <w:rPr>
          <w:rFonts w:ascii="Arial" w:hAnsi="Arial" w:cs="Arial"/>
          <w:sz w:val="24"/>
          <w:szCs w:val="24"/>
        </w:rPr>
        <w:t xml:space="preserve"> que la Administración incluya la información </w:t>
      </w:r>
      <w:r w:rsidR="004C30EF">
        <w:rPr>
          <w:rFonts w:ascii="Arial" w:hAnsi="Arial" w:cs="Arial"/>
          <w:sz w:val="24"/>
          <w:szCs w:val="24"/>
        </w:rPr>
        <w:t>de oficio, ya que se estarían vulnerando los principios sustentados en el TOCAF, en particular el principio de igualdad de los oferentes;</w:t>
      </w:r>
    </w:p>
    <w:p w:rsidR="004C30EF" w:rsidRPr="00D24E3F" w:rsidRDefault="004C30EF" w:rsidP="00EB57D6">
      <w:pPr>
        <w:spacing w:after="0" w:line="360" w:lineRule="auto"/>
        <w:ind w:firstLine="2977"/>
        <w:jc w:val="both"/>
        <w:rPr>
          <w:rFonts w:ascii="Arial" w:hAnsi="Arial" w:cs="Arial"/>
          <w:sz w:val="24"/>
          <w:szCs w:val="24"/>
        </w:rPr>
      </w:pPr>
      <w:r w:rsidRPr="00B367AB">
        <w:rPr>
          <w:rFonts w:ascii="Arial" w:hAnsi="Arial" w:cs="Arial"/>
          <w:b/>
          <w:sz w:val="24"/>
          <w:szCs w:val="24"/>
        </w:rPr>
        <w:t>3)</w:t>
      </w:r>
      <w:r>
        <w:rPr>
          <w:rFonts w:ascii="Arial" w:hAnsi="Arial" w:cs="Arial"/>
          <w:sz w:val="24"/>
          <w:szCs w:val="24"/>
        </w:rPr>
        <w:t xml:space="preserve"> que, en definitiva, el proc</w:t>
      </w:r>
      <w:r w:rsidR="00722796">
        <w:rPr>
          <w:rFonts w:ascii="Arial" w:hAnsi="Arial" w:cs="Arial"/>
          <w:sz w:val="24"/>
          <w:szCs w:val="24"/>
        </w:rPr>
        <w:t>edimiento licitatorio se enmarcó</w:t>
      </w:r>
      <w:r>
        <w:rPr>
          <w:rFonts w:ascii="Arial" w:hAnsi="Arial" w:cs="Arial"/>
          <w:sz w:val="24"/>
          <w:szCs w:val="24"/>
        </w:rPr>
        <w:t xml:space="preserve"> en la</w:t>
      </w:r>
      <w:r w:rsidR="00131241">
        <w:rPr>
          <w:rFonts w:ascii="Arial" w:hAnsi="Arial" w:cs="Arial"/>
          <w:sz w:val="24"/>
          <w:szCs w:val="24"/>
        </w:rPr>
        <w:t>s</w:t>
      </w:r>
      <w:r>
        <w:rPr>
          <w:rFonts w:ascii="Arial" w:hAnsi="Arial" w:cs="Arial"/>
          <w:sz w:val="24"/>
          <w:szCs w:val="24"/>
        </w:rPr>
        <w:t xml:space="preserve"> normas</w:t>
      </w:r>
      <w:r w:rsidR="00131241">
        <w:rPr>
          <w:rFonts w:ascii="Arial" w:hAnsi="Arial" w:cs="Arial"/>
          <w:sz w:val="24"/>
          <w:szCs w:val="24"/>
        </w:rPr>
        <w:t xml:space="preserve"> </w:t>
      </w:r>
      <w:r>
        <w:rPr>
          <w:rFonts w:ascii="Arial" w:hAnsi="Arial" w:cs="Arial"/>
          <w:sz w:val="24"/>
          <w:szCs w:val="24"/>
        </w:rPr>
        <w:t>vigentes, por lo que el gasto no merece objeciones legales;</w:t>
      </w:r>
    </w:p>
    <w:p w:rsidR="00892477" w:rsidRPr="00D24E3F" w:rsidRDefault="00892477" w:rsidP="00B367AB">
      <w:pPr>
        <w:spacing w:after="0" w:line="360" w:lineRule="auto"/>
        <w:ind w:firstLine="851"/>
        <w:jc w:val="both"/>
        <w:rPr>
          <w:rFonts w:ascii="Arial" w:hAnsi="Arial" w:cs="Arial"/>
          <w:sz w:val="24"/>
          <w:szCs w:val="24"/>
        </w:rPr>
      </w:pPr>
      <w:r w:rsidRPr="00D24E3F">
        <w:rPr>
          <w:rFonts w:ascii="Arial" w:hAnsi="Arial" w:cs="Arial"/>
          <w:b/>
          <w:sz w:val="24"/>
          <w:szCs w:val="24"/>
        </w:rPr>
        <w:t>ATENTO</w:t>
      </w:r>
      <w:r w:rsidRPr="00B367AB">
        <w:rPr>
          <w:rFonts w:ascii="Arial" w:hAnsi="Arial" w:cs="Arial"/>
          <w:b/>
          <w:sz w:val="24"/>
          <w:szCs w:val="24"/>
        </w:rPr>
        <w:t>:</w:t>
      </w:r>
      <w:r w:rsidRPr="00D24E3F">
        <w:rPr>
          <w:rFonts w:ascii="Arial" w:hAnsi="Arial" w:cs="Arial"/>
          <w:sz w:val="24"/>
          <w:szCs w:val="24"/>
        </w:rPr>
        <w:t xml:space="preserve"> a lo expuesto precedentemente</w:t>
      </w:r>
      <w:r w:rsidR="00373D96">
        <w:rPr>
          <w:rFonts w:ascii="Arial" w:hAnsi="Arial" w:cs="Arial"/>
          <w:sz w:val="24"/>
          <w:szCs w:val="24"/>
        </w:rPr>
        <w:t xml:space="preserve"> y a lo dispuesto en el </w:t>
      </w:r>
      <w:r w:rsidR="00B367AB">
        <w:rPr>
          <w:rFonts w:ascii="Arial" w:hAnsi="Arial" w:cs="Arial"/>
          <w:sz w:val="24"/>
          <w:szCs w:val="24"/>
        </w:rPr>
        <w:t>A</w:t>
      </w:r>
      <w:r w:rsidR="00373D96">
        <w:rPr>
          <w:rFonts w:ascii="Arial" w:hAnsi="Arial" w:cs="Arial"/>
          <w:sz w:val="24"/>
          <w:szCs w:val="24"/>
        </w:rPr>
        <w:t>rtículo 211 Lit</w:t>
      </w:r>
      <w:r w:rsidR="00B367AB">
        <w:rPr>
          <w:rFonts w:ascii="Arial" w:hAnsi="Arial" w:cs="Arial"/>
          <w:sz w:val="24"/>
          <w:szCs w:val="24"/>
        </w:rPr>
        <w:t>eral</w:t>
      </w:r>
      <w:r w:rsidR="00373D96">
        <w:rPr>
          <w:rFonts w:ascii="Arial" w:hAnsi="Arial" w:cs="Arial"/>
          <w:sz w:val="24"/>
          <w:szCs w:val="24"/>
        </w:rPr>
        <w:t xml:space="preserve"> B</w:t>
      </w:r>
      <w:r w:rsidR="00722796">
        <w:rPr>
          <w:rFonts w:ascii="Arial" w:hAnsi="Arial" w:cs="Arial"/>
          <w:sz w:val="24"/>
          <w:szCs w:val="24"/>
        </w:rPr>
        <w:t>)</w:t>
      </w:r>
      <w:r w:rsidR="00373D96">
        <w:rPr>
          <w:rFonts w:ascii="Arial" w:hAnsi="Arial" w:cs="Arial"/>
          <w:sz w:val="24"/>
          <w:szCs w:val="24"/>
        </w:rPr>
        <w:t xml:space="preserve"> de la Constitución de la República</w:t>
      </w:r>
      <w:r w:rsidRPr="00D24E3F">
        <w:rPr>
          <w:rFonts w:ascii="Arial" w:hAnsi="Arial" w:cs="Arial"/>
          <w:sz w:val="24"/>
          <w:szCs w:val="24"/>
        </w:rPr>
        <w:t>;</w:t>
      </w:r>
    </w:p>
    <w:p w:rsidR="00892477" w:rsidRPr="00D24E3F" w:rsidRDefault="00892477" w:rsidP="00F00152">
      <w:pPr>
        <w:spacing w:after="0" w:line="360" w:lineRule="auto"/>
        <w:jc w:val="center"/>
        <w:rPr>
          <w:rFonts w:ascii="Arial" w:hAnsi="Arial" w:cs="Arial"/>
          <w:b/>
          <w:sz w:val="24"/>
          <w:szCs w:val="24"/>
        </w:rPr>
      </w:pPr>
      <w:r w:rsidRPr="00D24E3F">
        <w:rPr>
          <w:rFonts w:ascii="Arial" w:hAnsi="Arial" w:cs="Arial"/>
          <w:b/>
          <w:sz w:val="24"/>
          <w:szCs w:val="24"/>
        </w:rPr>
        <w:t>EL TRIBUNAL ACUERDA</w:t>
      </w:r>
    </w:p>
    <w:p w:rsidR="00892477" w:rsidRPr="007F713A" w:rsidRDefault="00892477" w:rsidP="00F00152">
      <w:pPr>
        <w:pStyle w:val="Prrafodelista"/>
        <w:numPr>
          <w:ilvl w:val="0"/>
          <w:numId w:val="1"/>
        </w:numPr>
        <w:tabs>
          <w:tab w:val="left" w:pos="426"/>
        </w:tabs>
        <w:spacing w:after="0" w:line="360" w:lineRule="auto"/>
        <w:ind w:left="0" w:hanging="284"/>
        <w:jc w:val="both"/>
        <w:rPr>
          <w:rFonts w:ascii="Arial" w:hAnsi="Arial" w:cs="Arial"/>
          <w:sz w:val="24"/>
          <w:szCs w:val="24"/>
        </w:rPr>
      </w:pPr>
      <w:r w:rsidRPr="007F713A">
        <w:rPr>
          <w:rFonts w:ascii="Arial" w:hAnsi="Arial" w:cs="Arial"/>
          <w:sz w:val="24"/>
          <w:szCs w:val="24"/>
        </w:rPr>
        <w:t>Levantar la observación formulada por el Contador Delegado en el Banco Hipotecario del Uruguay</w:t>
      </w:r>
      <w:r w:rsidR="00373D96" w:rsidRPr="007F713A">
        <w:rPr>
          <w:rFonts w:ascii="Arial" w:hAnsi="Arial" w:cs="Arial"/>
          <w:sz w:val="24"/>
          <w:szCs w:val="24"/>
        </w:rPr>
        <w:t xml:space="preserve"> por lo expuesto en los Considerandos precedentes</w:t>
      </w:r>
      <w:r w:rsidRPr="007F713A">
        <w:rPr>
          <w:rFonts w:ascii="Arial" w:hAnsi="Arial" w:cs="Arial"/>
          <w:sz w:val="24"/>
          <w:szCs w:val="24"/>
        </w:rPr>
        <w:t>;</w:t>
      </w:r>
    </w:p>
    <w:p w:rsidR="007F713A" w:rsidRDefault="007F713A" w:rsidP="00F00152">
      <w:pPr>
        <w:pStyle w:val="Prrafodelista"/>
        <w:numPr>
          <w:ilvl w:val="0"/>
          <w:numId w:val="1"/>
        </w:numPr>
        <w:tabs>
          <w:tab w:val="left" w:pos="426"/>
        </w:tabs>
        <w:spacing w:after="0" w:line="360" w:lineRule="auto"/>
        <w:ind w:left="0" w:hanging="284"/>
        <w:jc w:val="both"/>
        <w:rPr>
          <w:rFonts w:ascii="Arial" w:hAnsi="Arial" w:cs="Arial"/>
          <w:sz w:val="24"/>
          <w:szCs w:val="24"/>
        </w:rPr>
      </w:pPr>
      <w:r>
        <w:rPr>
          <w:rFonts w:ascii="Arial" w:hAnsi="Arial" w:cs="Arial"/>
          <w:sz w:val="24"/>
          <w:szCs w:val="24"/>
        </w:rPr>
        <w:t>Intervenir el gasto; y</w:t>
      </w:r>
    </w:p>
    <w:p w:rsidR="007F713A" w:rsidRPr="007F713A" w:rsidRDefault="007F713A" w:rsidP="00F00152">
      <w:pPr>
        <w:pStyle w:val="Prrafodelista"/>
        <w:numPr>
          <w:ilvl w:val="0"/>
          <w:numId w:val="1"/>
        </w:numPr>
        <w:tabs>
          <w:tab w:val="left" w:pos="426"/>
        </w:tabs>
        <w:spacing w:after="0" w:line="360" w:lineRule="auto"/>
        <w:ind w:left="0" w:hanging="284"/>
        <w:jc w:val="both"/>
        <w:rPr>
          <w:rFonts w:ascii="Arial" w:hAnsi="Arial" w:cs="Arial"/>
          <w:sz w:val="24"/>
          <w:szCs w:val="24"/>
        </w:rPr>
      </w:pPr>
      <w:r w:rsidRPr="00D24E3F">
        <w:rPr>
          <w:rFonts w:ascii="Arial" w:hAnsi="Arial" w:cs="Arial"/>
          <w:sz w:val="24"/>
          <w:szCs w:val="24"/>
        </w:rPr>
        <w:t>Comunicar esta Resolución  al Organismo y al Contador Delegado</w:t>
      </w:r>
      <w:r w:rsidR="00A26A97">
        <w:rPr>
          <w:rFonts w:ascii="Arial" w:hAnsi="Arial" w:cs="Arial"/>
          <w:sz w:val="24"/>
          <w:szCs w:val="24"/>
        </w:rPr>
        <w:t>.</w:t>
      </w:r>
    </w:p>
    <w:p w:rsidR="001A48E1" w:rsidRPr="00EB57D6" w:rsidRDefault="00A26A97" w:rsidP="00EB57D6">
      <w:pPr>
        <w:tabs>
          <w:tab w:val="left" w:pos="426"/>
        </w:tabs>
        <w:spacing w:line="360" w:lineRule="auto"/>
        <w:jc w:val="both"/>
        <w:rPr>
          <w:rFonts w:ascii="Arial" w:hAnsi="Arial" w:cs="Arial"/>
          <w:sz w:val="20"/>
          <w:szCs w:val="20"/>
        </w:rPr>
      </w:pPr>
      <w:r w:rsidRPr="00A26A97">
        <w:rPr>
          <w:rFonts w:ascii="Arial" w:hAnsi="Arial" w:cs="Arial"/>
          <w:sz w:val="20"/>
          <w:szCs w:val="20"/>
        </w:rPr>
        <w:t>CLC</w:t>
      </w:r>
    </w:p>
    <w:sectPr w:rsidR="001A48E1" w:rsidRPr="00EB57D6" w:rsidSect="008245C0">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D5B94"/>
    <w:multiLevelType w:val="hybridMultilevel"/>
    <w:tmpl w:val="D316AF06"/>
    <w:lvl w:ilvl="0" w:tplc="0794031C">
      <w:start w:val="1"/>
      <w:numFmt w:val="decimal"/>
      <w:lvlText w:val="%1)"/>
      <w:lvlJc w:val="left"/>
      <w:pPr>
        <w:ind w:left="780" w:hanging="42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8E1"/>
    <w:rsid w:val="000646E8"/>
    <w:rsid w:val="000737CB"/>
    <w:rsid w:val="000822D8"/>
    <w:rsid w:val="000E0AC0"/>
    <w:rsid w:val="00131241"/>
    <w:rsid w:val="001A48E1"/>
    <w:rsid w:val="001F243F"/>
    <w:rsid w:val="00293367"/>
    <w:rsid w:val="00373D96"/>
    <w:rsid w:val="004464C3"/>
    <w:rsid w:val="004C30EF"/>
    <w:rsid w:val="005B2269"/>
    <w:rsid w:val="005F64EF"/>
    <w:rsid w:val="006E0BFC"/>
    <w:rsid w:val="006E726F"/>
    <w:rsid w:val="00717E5A"/>
    <w:rsid w:val="00722796"/>
    <w:rsid w:val="007F713A"/>
    <w:rsid w:val="00803482"/>
    <w:rsid w:val="008245C0"/>
    <w:rsid w:val="00840C4F"/>
    <w:rsid w:val="00847A89"/>
    <w:rsid w:val="00892477"/>
    <w:rsid w:val="008E68FA"/>
    <w:rsid w:val="00903A50"/>
    <w:rsid w:val="00922985"/>
    <w:rsid w:val="009A726F"/>
    <w:rsid w:val="009B0D78"/>
    <w:rsid w:val="009D0AB5"/>
    <w:rsid w:val="00A26A97"/>
    <w:rsid w:val="00A402AA"/>
    <w:rsid w:val="00A869A8"/>
    <w:rsid w:val="00A9049C"/>
    <w:rsid w:val="00B367AB"/>
    <w:rsid w:val="00B635A0"/>
    <w:rsid w:val="00B6638A"/>
    <w:rsid w:val="00D24E3F"/>
    <w:rsid w:val="00E07D9B"/>
    <w:rsid w:val="00EB57D6"/>
    <w:rsid w:val="00F0015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F71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F71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599</Words>
  <Characters>3299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14777180</dc:creator>
  <cp:lastModifiedBy> </cp:lastModifiedBy>
  <cp:revision>8</cp:revision>
  <dcterms:created xsi:type="dcterms:W3CDTF">2017-03-21T16:07:00Z</dcterms:created>
  <dcterms:modified xsi:type="dcterms:W3CDTF">2017-04-20T17:51:00Z</dcterms:modified>
</cp:coreProperties>
</file>