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801" w:rsidRPr="00786EEB" w:rsidRDefault="003E6801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699/17</w:t>
      </w:r>
    </w:p>
    <w:p w:rsidR="003E6801" w:rsidRDefault="003E6801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3E6801" w:rsidRPr="003E6801" w:rsidRDefault="003E6801" w:rsidP="003E680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3E6801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3E6801" w:rsidRPr="003E6801" w:rsidRDefault="003E6801" w:rsidP="003E6801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3E6801" w:rsidRPr="003E6801" w:rsidRDefault="003E6801" w:rsidP="003E680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3E6801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3E6801" w:rsidRPr="003E6801" w:rsidRDefault="003E6801" w:rsidP="003E6801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3E6801" w:rsidRPr="003E6801" w:rsidRDefault="003E6801" w:rsidP="003E680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3E6801">
        <w:rPr>
          <w:rFonts w:ascii="Arial" w:hAnsi="Arial" w:cs="Arial"/>
          <w:b/>
          <w:sz w:val="24"/>
          <w:szCs w:val="24"/>
          <w:lang w:val="es-ES_tradnl"/>
        </w:rPr>
        <w:t xml:space="preserve">EN SESION DE FECHA 22 DE FEBRERO </w:t>
      </w:r>
      <w:r w:rsidRPr="003E6801">
        <w:rPr>
          <w:rFonts w:ascii="Helvetica" w:hAnsi="Helvetica"/>
          <w:b/>
          <w:sz w:val="24"/>
          <w:szCs w:val="24"/>
          <w:lang w:val="es-ES_tradnl"/>
        </w:rPr>
        <w:t>DE 2017</w:t>
      </w:r>
    </w:p>
    <w:p w:rsidR="003E6801" w:rsidRPr="003E6801" w:rsidRDefault="003E6801" w:rsidP="003E680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3E6801" w:rsidRPr="003E6801" w:rsidRDefault="003E6801" w:rsidP="003E680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AR"/>
        </w:rPr>
      </w:pPr>
      <w:r w:rsidRPr="003E6801">
        <w:rPr>
          <w:rFonts w:ascii="Arial" w:hAnsi="Arial" w:cs="Arial"/>
          <w:b/>
          <w:sz w:val="24"/>
          <w:szCs w:val="24"/>
          <w:lang w:val="es-AR"/>
        </w:rPr>
        <w:t xml:space="preserve">(E. E. Nº 2017-17-1-0000616, </w:t>
      </w:r>
      <w:proofErr w:type="spellStart"/>
      <w:r w:rsidRPr="003E6801">
        <w:rPr>
          <w:rFonts w:ascii="Arial" w:hAnsi="Arial" w:cs="Arial"/>
          <w:b/>
          <w:sz w:val="24"/>
          <w:szCs w:val="24"/>
          <w:lang w:val="es-AR"/>
        </w:rPr>
        <w:t>Ent</w:t>
      </w:r>
      <w:proofErr w:type="spellEnd"/>
      <w:r w:rsidRPr="003E6801">
        <w:rPr>
          <w:rFonts w:ascii="Arial" w:hAnsi="Arial" w:cs="Arial"/>
          <w:b/>
          <w:sz w:val="24"/>
          <w:szCs w:val="24"/>
          <w:lang w:val="es-AR"/>
        </w:rPr>
        <w:t>. N° 526/17)</w:t>
      </w:r>
    </w:p>
    <w:p w:rsidR="003E6801" w:rsidRPr="003E6801" w:rsidRDefault="003E680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AR"/>
        </w:rPr>
      </w:pPr>
    </w:p>
    <w:p w:rsidR="00B25ADA" w:rsidRDefault="00081910" w:rsidP="00B25AD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81910">
        <w:rPr>
          <w:rFonts w:ascii="Arial" w:hAnsi="Arial" w:cs="Arial"/>
          <w:b/>
          <w:sz w:val="24"/>
          <w:szCs w:val="24"/>
        </w:rPr>
        <w:t>VISTO:</w:t>
      </w:r>
      <w:r>
        <w:rPr>
          <w:rFonts w:ascii="Arial" w:hAnsi="Arial" w:cs="Arial"/>
          <w:sz w:val="24"/>
          <w:szCs w:val="24"/>
        </w:rPr>
        <w:t xml:space="preserve"> estas actuaciones remitidas por el Ministerio de Economía y Finanzas rel</w:t>
      </w:r>
      <w:r w:rsidR="003E6801">
        <w:rPr>
          <w:rFonts w:ascii="Arial" w:hAnsi="Arial" w:cs="Arial"/>
          <w:sz w:val="24"/>
          <w:szCs w:val="24"/>
        </w:rPr>
        <w:t>acionadas con los viáticos al Señor Ministro de dicha cartera, Contador</w:t>
      </w:r>
      <w:r>
        <w:rPr>
          <w:rFonts w:ascii="Arial" w:hAnsi="Arial" w:cs="Arial"/>
          <w:sz w:val="24"/>
          <w:szCs w:val="24"/>
        </w:rPr>
        <w:t xml:space="preserve"> Danilo </w:t>
      </w:r>
      <w:proofErr w:type="spellStart"/>
      <w:r>
        <w:rPr>
          <w:rFonts w:ascii="Arial" w:hAnsi="Arial" w:cs="Arial"/>
          <w:sz w:val="24"/>
          <w:szCs w:val="24"/>
        </w:rPr>
        <w:t>Astori</w:t>
      </w:r>
      <w:proofErr w:type="spellEnd"/>
      <w:r>
        <w:rPr>
          <w:rFonts w:ascii="Arial" w:hAnsi="Arial" w:cs="Arial"/>
          <w:sz w:val="24"/>
          <w:szCs w:val="24"/>
        </w:rPr>
        <w:t>, para participar en la XXVIII Reunión del Comité de Auditoría y</w:t>
      </w:r>
      <w:r w:rsidR="002C762D">
        <w:rPr>
          <w:rFonts w:ascii="Arial" w:hAnsi="Arial" w:cs="Arial"/>
          <w:sz w:val="24"/>
          <w:szCs w:val="24"/>
        </w:rPr>
        <w:t xml:space="preserve"> en</w:t>
      </w:r>
      <w:r>
        <w:rPr>
          <w:rFonts w:ascii="Arial" w:hAnsi="Arial" w:cs="Arial"/>
          <w:sz w:val="24"/>
          <w:szCs w:val="24"/>
        </w:rPr>
        <w:t xml:space="preserve"> una Reunión Extraordinaria del Directorio del Banco de Desarrollo de América Latina –CAF- a celebrarse en la ciudad de Bogotá, República de Colombia, los dí</w:t>
      </w:r>
      <w:r w:rsidR="002C762D">
        <w:rPr>
          <w:rFonts w:ascii="Arial" w:hAnsi="Arial" w:cs="Arial"/>
          <w:sz w:val="24"/>
          <w:szCs w:val="24"/>
        </w:rPr>
        <w:t>as 12 y 13 de diciembre de 2016;</w:t>
      </w:r>
    </w:p>
    <w:p w:rsidR="00B25ADA" w:rsidRDefault="00081910" w:rsidP="00B25AD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81910">
        <w:rPr>
          <w:rFonts w:ascii="Arial" w:hAnsi="Arial" w:cs="Arial"/>
          <w:b/>
          <w:sz w:val="24"/>
          <w:szCs w:val="24"/>
        </w:rPr>
        <w:t>RESULTANDO:  1)</w:t>
      </w:r>
      <w:r>
        <w:rPr>
          <w:rFonts w:ascii="Arial" w:hAnsi="Arial" w:cs="Arial"/>
          <w:sz w:val="24"/>
          <w:szCs w:val="24"/>
        </w:rPr>
        <w:t xml:space="preserve"> que por nota</w:t>
      </w:r>
      <w:r w:rsidR="002C762D">
        <w:rPr>
          <w:rFonts w:ascii="Arial" w:hAnsi="Arial" w:cs="Arial"/>
          <w:sz w:val="24"/>
          <w:szCs w:val="24"/>
        </w:rPr>
        <w:t xml:space="preserve"> de fecha</w:t>
      </w:r>
      <w:r>
        <w:rPr>
          <w:rFonts w:ascii="Arial" w:hAnsi="Arial" w:cs="Arial"/>
          <w:sz w:val="24"/>
          <w:szCs w:val="24"/>
        </w:rPr>
        <w:t xml:space="preserve"> 05/12/2016, la Directora de Secretaría del MEF deja constancia que, dado que el viático diario establecido en la escala básica de Naciones Unida</w:t>
      </w:r>
      <w:r w:rsidR="00B25ADA">
        <w:rPr>
          <w:rFonts w:ascii="Arial" w:hAnsi="Arial" w:cs="Arial"/>
          <w:sz w:val="24"/>
          <w:szCs w:val="24"/>
        </w:rPr>
        <w:t>s para la ciudad de Bogotá (U$S</w:t>
      </w:r>
      <w:r>
        <w:rPr>
          <w:rFonts w:ascii="Arial" w:hAnsi="Arial" w:cs="Arial"/>
          <w:sz w:val="24"/>
          <w:szCs w:val="24"/>
        </w:rPr>
        <w:t>184,80), resultará insuficiente para cubrir el costo del hotel para los días 11, 12 y 13 de diciembre de 2016, de U$S 368 por día, se solicita se incremente en un 231,89% en lo concerniente al pernocte, quedan</w:t>
      </w:r>
      <w:r w:rsidR="00B25ADA">
        <w:rPr>
          <w:rFonts w:ascii="Arial" w:hAnsi="Arial" w:cs="Arial"/>
          <w:sz w:val="24"/>
          <w:szCs w:val="24"/>
        </w:rPr>
        <w:t>do así un viático diario de U$S</w:t>
      </w:r>
      <w:r>
        <w:rPr>
          <w:rFonts w:ascii="Arial" w:hAnsi="Arial" w:cs="Arial"/>
          <w:sz w:val="24"/>
          <w:szCs w:val="24"/>
        </w:rPr>
        <w:t>441,92;</w:t>
      </w:r>
    </w:p>
    <w:p w:rsidR="00B25ADA" w:rsidRDefault="00081910" w:rsidP="00B25ADA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081910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por nota fechada el 6 de diciembre de 2016, el Sr Ministro Interino de Relaciones Exteriores deja constancia que para el evento de referencia corresponde el incremento del 139% del viático establecido a dicha ciudad incrementado en el 40%. En consecuencia, el viático diario quedará fijado para los días 11 a 13 de diciembre de 2016, en la suma de U$S 442;</w:t>
      </w:r>
    </w:p>
    <w:p w:rsidR="00081910" w:rsidRDefault="00081910" w:rsidP="00B25ADA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081910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que por  informe de fecha 9 de diciembre de 2016 la Dirección General de Secretaría del MEF deja constancia que el costo de la </w:t>
      </w:r>
      <w:r>
        <w:rPr>
          <w:rFonts w:ascii="Arial" w:hAnsi="Arial" w:cs="Arial"/>
          <w:sz w:val="24"/>
          <w:szCs w:val="24"/>
        </w:rPr>
        <w:lastRenderedPageBreak/>
        <w:t>Misión ascendería a un monto total de U$S 1.550,56, que se discrimina en la siguiente forma:</w:t>
      </w:r>
    </w:p>
    <w:p w:rsidR="00081910" w:rsidRDefault="00B25ADA" w:rsidP="00B25A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081910">
        <w:rPr>
          <w:rFonts w:ascii="Arial" w:hAnsi="Arial" w:cs="Arial"/>
          <w:sz w:val="24"/>
          <w:szCs w:val="24"/>
        </w:rPr>
        <w:t>-Viáticos x 3 días (11 al 13/12) a U$S 441,92 por día</w:t>
      </w:r>
      <w:r w:rsidR="00CA3342">
        <w:rPr>
          <w:rFonts w:ascii="Arial" w:hAnsi="Arial" w:cs="Arial"/>
          <w:sz w:val="24"/>
          <w:szCs w:val="24"/>
        </w:rPr>
        <w:t>:</w:t>
      </w:r>
      <w:r w:rsidR="00081910">
        <w:rPr>
          <w:rFonts w:ascii="Arial" w:hAnsi="Arial" w:cs="Arial"/>
          <w:sz w:val="24"/>
          <w:szCs w:val="24"/>
        </w:rPr>
        <w:t xml:space="preserve"> U$S   1.325,76</w:t>
      </w:r>
    </w:p>
    <w:p w:rsidR="00081910" w:rsidRDefault="00081910" w:rsidP="00B25A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-1 día (14/12)  a U$S 132 + 40%</w:t>
      </w:r>
      <w:r w:rsidR="00CA3342">
        <w:rPr>
          <w:rFonts w:ascii="Arial" w:hAnsi="Arial" w:cs="Arial"/>
          <w:sz w:val="24"/>
          <w:szCs w:val="24"/>
        </w:rPr>
        <w:t>:</w:t>
      </w:r>
      <w:r w:rsidR="00B25ADA">
        <w:rPr>
          <w:rFonts w:ascii="Arial" w:hAnsi="Arial" w:cs="Arial"/>
          <w:sz w:val="24"/>
          <w:szCs w:val="24"/>
        </w:rPr>
        <w:t xml:space="preserve">   U$S </w:t>
      </w:r>
      <w:r>
        <w:rPr>
          <w:rFonts w:ascii="Arial" w:hAnsi="Arial" w:cs="Arial"/>
          <w:sz w:val="24"/>
          <w:szCs w:val="24"/>
        </w:rPr>
        <w:t>184,80</w:t>
      </w:r>
    </w:p>
    <w:p w:rsidR="00B25ADA" w:rsidRDefault="007A298D" w:rsidP="00CA334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-Seguro de Asistencia </w:t>
      </w:r>
      <w:r w:rsidR="00CA3342">
        <w:rPr>
          <w:rFonts w:ascii="Arial" w:hAnsi="Arial" w:cs="Arial"/>
          <w:sz w:val="24"/>
          <w:szCs w:val="24"/>
        </w:rPr>
        <w:t>por el período:</w:t>
      </w:r>
      <w:r>
        <w:rPr>
          <w:rFonts w:ascii="Arial" w:hAnsi="Arial" w:cs="Arial"/>
          <w:sz w:val="24"/>
          <w:szCs w:val="24"/>
        </w:rPr>
        <w:t xml:space="preserve"> U$S  40</w:t>
      </w:r>
      <w:r w:rsidR="00B25ADA">
        <w:rPr>
          <w:rFonts w:ascii="Arial" w:hAnsi="Arial" w:cs="Arial"/>
          <w:sz w:val="24"/>
          <w:szCs w:val="24"/>
        </w:rPr>
        <w:t>;</w:t>
      </w:r>
    </w:p>
    <w:p w:rsidR="00B25ADA" w:rsidRDefault="00CA3342" w:rsidP="00B25ADA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CA3342">
        <w:rPr>
          <w:rFonts w:ascii="Arial" w:hAnsi="Arial" w:cs="Arial"/>
          <w:b/>
          <w:sz w:val="24"/>
          <w:szCs w:val="24"/>
        </w:rPr>
        <w:t>4)</w:t>
      </w:r>
      <w:r>
        <w:rPr>
          <w:rFonts w:ascii="Arial" w:hAnsi="Arial" w:cs="Arial"/>
          <w:sz w:val="24"/>
          <w:szCs w:val="24"/>
        </w:rPr>
        <w:t xml:space="preserve"> que por Resolución del Poder Ejecutivo de fecha 19 de</w:t>
      </w:r>
      <w:r w:rsidR="00B25ADA">
        <w:rPr>
          <w:rFonts w:ascii="Arial" w:hAnsi="Arial" w:cs="Arial"/>
          <w:sz w:val="24"/>
          <w:szCs w:val="24"/>
        </w:rPr>
        <w:t xml:space="preserve"> diciembre de 2016 se resuelve:</w:t>
      </w:r>
    </w:p>
    <w:p w:rsidR="00B25ADA" w:rsidRDefault="00B25ADA" w:rsidP="00B25ADA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B25ADA">
        <w:rPr>
          <w:rFonts w:ascii="Arial" w:hAnsi="Arial" w:cs="Arial"/>
          <w:b/>
          <w:sz w:val="24"/>
          <w:szCs w:val="24"/>
        </w:rPr>
        <w:t>4.1)</w:t>
      </w:r>
      <w:r w:rsidR="00CA3342">
        <w:rPr>
          <w:rFonts w:ascii="Arial" w:hAnsi="Arial" w:cs="Arial"/>
          <w:sz w:val="24"/>
          <w:szCs w:val="24"/>
        </w:rPr>
        <w:t xml:space="preserve"> designar en Misión Oficial al Sr Ministro de Economía y Finanzas, Cr Danilo </w:t>
      </w:r>
      <w:proofErr w:type="spellStart"/>
      <w:r w:rsidR="00CA3342">
        <w:rPr>
          <w:rFonts w:ascii="Arial" w:hAnsi="Arial" w:cs="Arial"/>
          <w:sz w:val="24"/>
          <w:szCs w:val="24"/>
        </w:rPr>
        <w:t>Astori</w:t>
      </w:r>
      <w:proofErr w:type="spellEnd"/>
      <w:r w:rsidR="00CA3342">
        <w:rPr>
          <w:rFonts w:ascii="Arial" w:hAnsi="Arial" w:cs="Arial"/>
          <w:sz w:val="24"/>
          <w:szCs w:val="24"/>
        </w:rPr>
        <w:t xml:space="preserve">, entre los días 11 y 15 de diciembre de 2016, para participar en la XXVIII Reunión del Comité de Auditoría y </w:t>
      </w:r>
      <w:r w:rsidR="00FE5FB9">
        <w:rPr>
          <w:rFonts w:ascii="Arial" w:hAnsi="Arial" w:cs="Arial"/>
          <w:sz w:val="24"/>
          <w:szCs w:val="24"/>
        </w:rPr>
        <w:t xml:space="preserve">en </w:t>
      </w:r>
      <w:r w:rsidR="00CA3342">
        <w:rPr>
          <w:rFonts w:ascii="Arial" w:hAnsi="Arial" w:cs="Arial"/>
          <w:sz w:val="24"/>
          <w:szCs w:val="24"/>
        </w:rPr>
        <w:t>una Reunión Extraordinaria del Directorio del Banco de Desarrollo de América Latina –CAF- a celebrarse en la ciudad de Bogotá, República de Colombia, los días 12 y 13 de dic</w:t>
      </w:r>
      <w:r>
        <w:rPr>
          <w:rFonts w:ascii="Arial" w:hAnsi="Arial" w:cs="Arial"/>
          <w:sz w:val="24"/>
          <w:szCs w:val="24"/>
        </w:rPr>
        <w:t>iembre de 2016 respectivamente;</w:t>
      </w:r>
    </w:p>
    <w:p w:rsidR="00B25ADA" w:rsidRDefault="00B25ADA" w:rsidP="00B25ADA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B25ADA">
        <w:rPr>
          <w:rFonts w:ascii="Arial" w:hAnsi="Arial" w:cs="Arial"/>
          <w:b/>
          <w:sz w:val="24"/>
          <w:szCs w:val="24"/>
        </w:rPr>
        <w:t>4.2)</w:t>
      </w:r>
      <w:r>
        <w:rPr>
          <w:rFonts w:ascii="Arial" w:hAnsi="Arial" w:cs="Arial"/>
          <w:sz w:val="24"/>
          <w:szCs w:val="24"/>
        </w:rPr>
        <w:t xml:space="preserve"> l</w:t>
      </w:r>
      <w:r w:rsidR="00CA3342">
        <w:rPr>
          <w:rFonts w:ascii="Arial" w:hAnsi="Arial" w:cs="Arial"/>
          <w:sz w:val="24"/>
          <w:szCs w:val="24"/>
        </w:rPr>
        <w:t>iquidar los viáticos por 3 días (11, 12 y 13/12), de U$S 441,92 por día, que se abonarán según la escala básica  de viáticos de la ONU y se ajustarán por las variaciones que se operen en la mencion</w:t>
      </w:r>
      <w:r>
        <w:rPr>
          <w:rFonts w:ascii="Arial" w:hAnsi="Arial" w:cs="Arial"/>
          <w:sz w:val="24"/>
          <w:szCs w:val="24"/>
        </w:rPr>
        <w:t>ada escala en el citado período;</w:t>
      </w:r>
    </w:p>
    <w:p w:rsidR="00B25ADA" w:rsidRDefault="00B25ADA" w:rsidP="00B25ADA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B25ADA">
        <w:rPr>
          <w:rFonts w:ascii="Arial" w:hAnsi="Arial" w:cs="Arial"/>
          <w:b/>
          <w:sz w:val="24"/>
          <w:szCs w:val="24"/>
        </w:rPr>
        <w:t>4.3)</w:t>
      </w:r>
      <w:r>
        <w:rPr>
          <w:rFonts w:ascii="Arial" w:hAnsi="Arial" w:cs="Arial"/>
          <w:sz w:val="24"/>
          <w:szCs w:val="24"/>
        </w:rPr>
        <w:t xml:space="preserve"> l</w:t>
      </w:r>
      <w:r w:rsidR="00CA3342">
        <w:rPr>
          <w:rFonts w:ascii="Arial" w:hAnsi="Arial" w:cs="Arial"/>
          <w:sz w:val="24"/>
          <w:szCs w:val="24"/>
        </w:rPr>
        <w:t>iquidar los viáticos por un día (14/12). El importe diario del viático para la ciudad de Bogotá i</w:t>
      </w:r>
      <w:r>
        <w:rPr>
          <w:rFonts w:ascii="Arial" w:hAnsi="Arial" w:cs="Arial"/>
          <w:sz w:val="24"/>
          <w:szCs w:val="24"/>
        </w:rPr>
        <w:t>ncrementado en un 40% es de U$S</w:t>
      </w:r>
      <w:r w:rsidR="00CA3342">
        <w:rPr>
          <w:rFonts w:ascii="Arial" w:hAnsi="Arial" w:cs="Arial"/>
          <w:sz w:val="24"/>
          <w:szCs w:val="24"/>
        </w:rPr>
        <w:t>184</w:t>
      </w:r>
      <w:proofErr w:type="gramStart"/>
      <w:r w:rsidR="00CA3342">
        <w:rPr>
          <w:rFonts w:ascii="Arial" w:hAnsi="Arial" w:cs="Arial"/>
          <w:sz w:val="24"/>
          <w:szCs w:val="24"/>
        </w:rPr>
        <w:t>,80</w:t>
      </w:r>
      <w:proofErr w:type="gramEnd"/>
      <w:r w:rsidR="00CA3342">
        <w:rPr>
          <w:rFonts w:ascii="Arial" w:hAnsi="Arial" w:cs="Arial"/>
          <w:sz w:val="24"/>
          <w:szCs w:val="24"/>
        </w:rPr>
        <w:t>, que se abonarán según la escala básica de viáticos de la ONU y se ajustarán por las variaciones que se operen en la mencion</w:t>
      </w:r>
      <w:r>
        <w:rPr>
          <w:rFonts w:ascii="Arial" w:hAnsi="Arial" w:cs="Arial"/>
          <w:sz w:val="24"/>
          <w:szCs w:val="24"/>
        </w:rPr>
        <w:t>ada escala en el citado período;</w:t>
      </w:r>
    </w:p>
    <w:p w:rsidR="00B25ADA" w:rsidRDefault="00B25ADA" w:rsidP="00B25ADA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B25ADA">
        <w:rPr>
          <w:rFonts w:ascii="Arial" w:hAnsi="Arial" w:cs="Arial"/>
          <w:b/>
          <w:sz w:val="24"/>
          <w:szCs w:val="24"/>
        </w:rPr>
        <w:t>4.4)</w:t>
      </w:r>
      <w:r>
        <w:rPr>
          <w:rFonts w:ascii="Arial" w:hAnsi="Arial" w:cs="Arial"/>
          <w:sz w:val="24"/>
          <w:szCs w:val="24"/>
        </w:rPr>
        <w:t xml:space="preserve"> l</w:t>
      </w:r>
      <w:r w:rsidR="00CA3342">
        <w:rPr>
          <w:rFonts w:ascii="Arial" w:hAnsi="Arial" w:cs="Arial"/>
          <w:sz w:val="24"/>
          <w:szCs w:val="24"/>
        </w:rPr>
        <w:t>os gastos referidos y el Seguro de Asistencia serán atendid</w:t>
      </w:r>
      <w:r>
        <w:rPr>
          <w:rFonts w:ascii="Arial" w:hAnsi="Arial" w:cs="Arial"/>
          <w:sz w:val="24"/>
          <w:szCs w:val="24"/>
        </w:rPr>
        <w:t>os con cargo a los Objetos del G</w:t>
      </w:r>
      <w:r w:rsidR="00CA3342">
        <w:rPr>
          <w:rFonts w:ascii="Arial" w:hAnsi="Arial" w:cs="Arial"/>
          <w:sz w:val="24"/>
          <w:szCs w:val="24"/>
        </w:rPr>
        <w:t>asto 235 “Viáticos fuera del país” y 264 “Primas y Otros Gastos de Seguros contratados dentro del país” de la U.E. 001 del Inciso 05 “Mini</w:t>
      </w:r>
      <w:r w:rsidR="000D2D17">
        <w:rPr>
          <w:rFonts w:ascii="Arial" w:hAnsi="Arial" w:cs="Arial"/>
          <w:sz w:val="24"/>
          <w:szCs w:val="24"/>
        </w:rPr>
        <w:t>sterio de Economía y Finanzas”;</w:t>
      </w:r>
    </w:p>
    <w:p w:rsidR="00B25ADA" w:rsidRDefault="000D2D17" w:rsidP="00B25ADA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0D2D17">
        <w:rPr>
          <w:rFonts w:ascii="Arial" w:hAnsi="Arial" w:cs="Arial"/>
          <w:b/>
          <w:sz w:val="24"/>
          <w:szCs w:val="24"/>
        </w:rPr>
        <w:t>5)</w:t>
      </w:r>
      <w:r>
        <w:rPr>
          <w:rFonts w:ascii="Arial" w:hAnsi="Arial" w:cs="Arial"/>
          <w:sz w:val="24"/>
          <w:szCs w:val="24"/>
        </w:rPr>
        <w:t xml:space="preserve"> que por </w:t>
      </w:r>
      <w:r w:rsidR="00CA3342">
        <w:rPr>
          <w:rFonts w:ascii="Arial" w:hAnsi="Arial" w:cs="Arial"/>
          <w:sz w:val="24"/>
          <w:szCs w:val="24"/>
        </w:rPr>
        <w:t xml:space="preserve"> informe de fecha 20 de enero de 2017, la C</w:t>
      </w:r>
      <w:r w:rsidR="00FE5FB9">
        <w:rPr>
          <w:rFonts w:ascii="Arial" w:hAnsi="Arial" w:cs="Arial"/>
          <w:sz w:val="24"/>
          <w:szCs w:val="24"/>
        </w:rPr>
        <w:t>ontadora</w:t>
      </w:r>
      <w:r w:rsidR="00CA3342">
        <w:rPr>
          <w:rFonts w:ascii="Arial" w:hAnsi="Arial" w:cs="Arial"/>
          <w:sz w:val="24"/>
          <w:szCs w:val="24"/>
        </w:rPr>
        <w:t xml:space="preserve"> Auditora observa el </w:t>
      </w:r>
      <w:r w:rsidR="00B25ADA">
        <w:rPr>
          <w:rFonts w:ascii="Arial" w:hAnsi="Arial" w:cs="Arial"/>
          <w:sz w:val="24"/>
          <w:szCs w:val="24"/>
        </w:rPr>
        <w:t>gasto por no cumplir con el Artículo</w:t>
      </w:r>
      <w:r w:rsidR="00CA3342">
        <w:rPr>
          <w:rFonts w:ascii="Arial" w:hAnsi="Arial" w:cs="Arial"/>
          <w:sz w:val="24"/>
          <w:szCs w:val="24"/>
        </w:rPr>
        <w:t xml:space="preserve"> 4 del </w:t>
      </w:r>
      <w:r w:rsidR="00CA3342">
        <w:rPr>
          <w:rFonts w:ascii="Arial" w:hAnsi="Arial" w:cs="Arial"/>
          <w:sz w:val="24"/>
          <w:szCs w:val="24"/>
        </w:rPr>
        <w:lastRenderedPageBreak/>
        <w:t xml:space="preserve">Decreto 401/991, dado que no se fundó adecuadamente el incremento del viático a la ciudad de Bogotá, tal cual lo </w:t>
      </w:r>
      <w:r w:rsidR="00B25ADA">
        <w:rPr>
          <w:rFonts w:ascii="Arial" w:hAnsi="Arial" w:cs="Arial"/>
          <w:sz w:val="24"/>
          <w:szCs w:val="24"/>
        </w:rPr>
        <w:t>dispone el mencionado A</w:t>
      </w:r>
      <w:r>
        <w:rPr>
          <w:rFonts w:ascii="Arial" w:hAnsi="Arial" w:cs="Arial"/>
          <w:sz w:val="24"/>
          <w:szCs w:val="24"/>
        </w:rPr>
        <w:t>rtículo;</w:t>
      </w:r>
    </w:p>
    <w:p w:rsidR="00C22255" w:rsidRDefault="000D2D17" w:rsidP="00B25ADA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0D2D17">
        <w:rPr>
          <w:rFonts w:ascii="Arial" w:hAnsi="Arial" w:cs="Arial"/>
          <w:b/>
          <w:sz w:val="24"/>
          <w:szCs w:val="24"/>
        </w:rPr>
        <w:t>6)</w:t>
      </w:r>
      <w:r w:rsidR="00C22255">
        <w:rPr>
          <w:rFonts w:ascii="Arial" w:hAnsi="Arial" w:cs="Arial"/>
          <w:sz w:val="24"/>
          <w:szCs w:val="24"/>
        </w:rPr>
        <w:t xml:space="preserve"> que por nota fechada el 25 de enero de 2017, la Directora General de Secretaría del MEF dispone el pase de las actuaciones a este Tribunal, solicitando la revisión de la observación efectuada manifestando:</w:t>
      </w:r>
      <w:r w:rsidR="00854471">
        <w:rPr>
          <w:rFonts w:ascii="Arial" w:hAnsi="Arial" w:cs="Arial"/>
          <w:sz w:val="24"/>
          <w:szCs w:val="24"/>
        </w:rPr>
        <w:t xml:space="preserve"> </w:t>
      </w:r>
      <w:r w:rsidR="00854471" w:rsidRPr="00B25ADA">
        <w:rPr>
          <w:rFonts w:ascii="Arial" w:hAnsi="Arial" w:cs="Arial"/>
          <w:b/>
          <w:sz w:val="24"/>
          <w:szCs w:val="24"/>
        </w:rPr>
        <w:t>1)</w:t>
      </w:r>
      <w:r w:rsidR="00854471">
        <w:rPr>
          <w:rFonts w:ascii="Arial" w:hAnsi="Arial" w:cs="Arial"/>
          <w:sz w:val="24"/>
          <w:szCs w:val="24"/>
        </w:rPr>
        <w:t xml:space="preserve"> </w:t>
      </w:r>
      <w:r w:rsidR="00C22255">
        <w:rPr>
          <w:rFonts w:ascii="Arial" w:hAnsi="Arial" w:cs="Arial"/>
          <w:sz w:val="24"/>
          <w:szCs w:val="24"/>
        </w:rPr>
        <w:t xml:space="preserve">que no es la primera vez que se solicita incremento de viático para alojamiento, </w:t>
      </w:r>
      <w:r w:rsidR="00FE5FB9">
        <w:rPr>
          <w:rFonts w:ascii="Arial" w:hAnsi="Arial" w:cs="Arial"/>
          <w:sz w:val="24"/>
          <w:szCs w:val="24"/>
        </w:rPr>
        <w:t>existiendo</w:t>
      </w:r>
      <w:r w:rsidR="00C22255">
        <w:rPr>
          <w:rFonts w:ascii="Arial" w:hAnsi="Arial" w:cs="Arial"/>
          <w:sz w:val="24"/>
          <w:szCs w:val="24"/>
        </w:rPr>
        <w:t xml:space="preserve"> un cambio en los criterios d</w:t>
      </w:r>
      <w:r w:rsidR="00854471">
        <w:rPr>
          <w:rFonts w:ascii="Arial" w:hAnsi="Arial" w:cs="Arial"/>
          <w:sz w:val="24"/>
          <w:szCs w:val="24"/>
        </w:rPr>
        <w:t xml:space="preserve">e control de estas situaciones; </w:t>
      </w:r>
      <w:r w:rsidR="00854471" w:rsidRPr="00B25ADA">
        <w:rPr>
          <w:rFonts w:ascii="Arial" w:hAnsi="Arial" w:cs="Arial"/>
          <w:b/>
          <w:sz w:val="24"/>
          <w:szCs w:val="24"/>
        </w:rPr>
        <w:t>2)</w:t>
      </w:r>
      <w:r w:rsidR="00854471">
        <w:rPr>
          <w:rFonts w:ascii="Arial" w:hAnsi="Arial" w:cs="Arial"/>
          <w:sz w:val="24"/>
          <w:szCs w:val="24"/>
        </w:rPr>
        <w:t xml:space="preserve"> </w:t>
      </w:r>
      <w:r w:rsidR="007117A6">
        <w:rPr>
          <w:rFonts w:ascii="Arial" w:hAnsi="Arial" w:cs="Arial"/>
          <w:sz w:val="24"/>
          <w:szCs w:val="24"/>
        </w:rPr>
        <w:t xml:space="preserve">que </w:t>
      </w:r>
      <w:r w:rsidR="00854471">
        <w:rPr>
          <w:rFonts w:ascii="Arial" w:hAnsi="Arial" w:cs="Arial"/>
          <w:sz w:val="24"/>
          <w:szCs w:val="24"/>
        </w:rPr>
        <w:t>s</w:t>
      </w:r>
      <w:r w:rsidR="00C22255">
        <w:rPr>
          <w:rFonts w:ascii="Arial" w:hAnsi="Arial" w:cs="Arial"/>
          <w:sz w:val="24"/>
          <w:szCs w:val="24"/>
        </w:rPr>
        <w:t>in duda que la situación es conocida tanto por la Presidencia de la República como por la Cancillería, por esta razón la Resoluci</w:t>
      </w:r>
      <w:r w:rsidR="00854471">
        <w:rPr>
          <w:rFonts w:ascii="Arial" w:hAnsi="Arial" w:cs="Arial"/>
          <w:sz w:val="24"/>
          <w:szCs w:val="24"/>
        </w:rPr>
        <w:t>ón es firmada por el Canciller</w:t>
      </w:r>
      <w:r w:rsidR="00FE5FB9">
        <w:rPr>
          <w:rFonts w:ascii="Arial" w:hAnsi="Arial" w:cs="Arial"/>
          <w:sz w:val="24"/>
          <w:szCs w:val="24"/>
        </w:rPr>
        <w:t>;</w:t>
      </w:r>
      <w:r w:rsidR="00854471">
        <w:rPr>
          <w:rFonts w:ascii="Arial" w:hAnsi="Arial" w:cs="Arial"/>
          <w:sz w:val="24"/>
          <w:szCs w:val="24"/>
        </w:rPr>
        <w:t xml:space="preserve"> y </w:t>
      </w:r>
      <w:r w:rsidR="00854471" w:rsidRPr="00B25ADA">
        <w:rPr>
          <w:rFonts w:ascii="Arial" w:hAnsi="Arial" w:cs="Arial"/>
          <w:b/>
          <w:sz w:val="24"/>
          <w:szCs w:val="24"/>
        </w:rPr>
        <w:t>3)</w:t>
      </w:r>
      <w:r w:rsidR="00854471">
        <w:rPr>
          <w:rFonts w:ascii="Arial" w:hAnsi="Arial" w:cs="Arial"/>
          <w:sz w:val="24"/>
          <w:szCs w:val="24"/>
        </w:rPr>
        <w:t xml:space="preserve"> </w:t>
      </w:r>
      <w:r w:rsidR="007117A6">
        <w:rPr>
          <w:rFonts w:ascii="Arial" w:hAnsi="Arial" w:cs="Arial"/>
          <w:sz w:val="24"/>
          <w:szCs w:val="24"/>
        </w:rPr>
        <w:t xml:space="preserve">que </w:t>
      </w:r>
      <w:r w:rsidR="00854471">
        <w:rPr>
          <w:rFonts w:ascii="Arial" w:hAnsi="Arial" w:cs="Arial"/>
          <w:sz w:val="24"/>
          <w:szCs w:val="24"/>
        </w:rPr>
        <w:t>no</w:t>
      </w:r>
      <w:r w:rsidR="00FE5FB9">
        <w:rPr>
          <w:rFonts w:ascii="Arial" w:hAnsi="Arial" w:cs="Arial"/>
          <w:sz w:val="24"/>
          <w:szCs w:val="24"/>
        </w:rPr>
        <w:t xml:space="preserve"> </w:t>
      </w:r>
      <w:r w:rsidR="00C22255">
        <w:rPr>
          <w:rFonts w:ascii="Arial" w:hAnsi="Arial" w:cs="Arial"/>
          <w:sz w:val="24"/>
          <w:szCs w:val="24"/>
        </w:rPr>
        <w:t>se considera de recibo la apreciación sobre cambio de categoría del Hotel, en virtud de ser el Sr</w:t>
      </w:r>
      <w:r w:rsidR="00B25ADA">
        <w:rPr>
          <w:rFonts w:ascii="Arial" w:hAnsi="Arial" w:cs="Arial"/>
          <w:sz w:val="24"/>
          <w:szCs w:val="24"/>
        </w:rPr>
        <w:t>.</w:t>
      </w:r>
      <w:r w:rsidR="00C22255">
        <w:rPr>
          <w:rFonts w:ascii="Arial" w:hAnsi="Arial" w:cs="Arial"/>
          <w:sz w:val="24"/>
          <w:szCs w:val="24"/>
        </w:rPr>
        <w:t xml:space="preserve"> Ministro Director Titular, corresponde, de existir disponibilidad, que concurra al mismo hotel en el que se realiza la Reunión del Directorio;</w:t>
      </w:r>
    </w:p>
    <w:p w:rsidR="00B25ADA" w:rsidRDefault="00C22255" w:rsidP="00B25AD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22255">
        <w:rPr>
          <w:rFonts w:ascii="Arial" w:hAnsi="Arial" w:cs="Arial"/>
          <w:b/>
          <w:sz w:val="24"/>
          <w:szCs w:val="24"/>
        </w:rPr>
        <w:t>CONSIDERANDO: 1)</w:t>
      </w:r>
      <w:r w:rsidR="007117A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</w:t>
      </w:r>
      <w:r w:rsidR="00FE5FB9">
        <w:rPr>
          <w:rFonts w:ascii="Arial" w:hAnsi="Arial" w:cs="Arial"/>
          <w:sz w:val="24"/>
          <w:szCs w:val="24"/>
        </w:rPr>
        <w:t>resultan atendibles las razones esgrimidas por la Administración actuante, especialmente teniendo en cuenta la importancia del evento</w:t>
      </w:r>
      <w:r w:rsidR="007117A6">
        <w:rPr>
          <w:rFonts w:ascii="Arial" w:hAnsi="Arial" w:cs="Arial"/>
          <w:sz w:val="24"/>
          <w:szCs w:val="24"/>
        </w:rPr>
        <w:t xml:space="preserve"> así como el rol</w:t>
      </w:r>
      <w:r w:rsidR="00FE5FB9">
        <w:rPr>
          <w:rFonts w:ascii="Arial" w:hAnsi="Arial" w:cs="Arial"/>
          <w:sz w:val="24"/>
          <w:szCs w:val="24"/>
        </w:rPr>
        <w:t xml:space="preserve"> y la investidura del funcionario</w:t>
      </w:r>
      <w:r w:rsidR="007117A6">
        <w:rPr>
          <w:rFonts w:ascii="Arial" w:hAnsi="Arial" w:cs="Arial"/>
          <w:sz w:val="24"/>
          <w:szCs w:val="24"/>
        </w:rPr>
        <w:t>, extremos que justifican las “desviaci</w:t>
      </w:r>
      <w:r w:rsidR="00B25ADA">
        <w:rPr>
          <w:rFonts w:ascii="Arial" w:hAnsi="Arial" w:cs="Arial"/>
          <w:sz w:val="24"/>
          <w:szCs w:val="24"/>
        </w:rPr>
        <w:t>ones de magnitud” que exige el A</w:t>
      </w:r>
      <w:r w:rsidR="007117A6">
        <w:rPr>
          <w:rFonts w:ascii="Arial" w:hAnsi="Arial" w:cs="Arial"/>
          <w:sz w:val="24"/>
          <w:szCs w:val="24"/>
        </w:rPr>
        <w:t>rt</w:t>
      </w:r>
      <w:r w:rsidR="00B25ADA">
        <w:rPr>
          <w:rFonts w:ascii="Arial" w:hAnsi="Arial" w:cs="Arial"/>
          <w:sz w:val="24"/>
          <w:szCs w:val="24"/>
        </w:rPr>
        <w:t>ículo</w:t>
      </w:r>
      <w:r w:rsidR="007117A6">
        <w:rPr>
          <w:rFonts w:ascii="Arial" w:hAnsi="Arial" w:cs="Arial"/>
          <w:sz w:val="24"/>
          <w:szCs w:val="24"/>
        </w:rPr>
        <w:t xml:space="preserve"> 4º del Decreto 401/91</w:t>
      </w:r>
      <w:r w:rsidR="00FE5FB9">
        <w:rPr>
          <w:rFonts w:ascii="Arial" w:hAnsi="Arial" w:cs="Arial"/>
          <w:sz w:val="24"/>
          <w:szCs w:val="24"/>
        </w:rPr>
        <w:t>;</w:t>
      </w:r>
    </w:p>
    <w:p w:rsidR="00C22255" w:rsidRDefault="007117A6" w:rsidP="00B25ADA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FE5FB9">
        <w:rPr>
          <w:rFonts w:ascii="Arial" w:hAnsi="Arial" w:cs="Arial"/>
          <w:b/>
          <w:sz w:val="24"/>
          <w:szCs w:val="24"/>
        </w:rPr>
        <w:t xml:space="preserve">) </w:t>
      </w:r>
      <w:r w:rsidR="00FE5FB9">
        <w:rPr>
          <w:rFonts w:ascii="Arial" w:hAnsi="Arial" w:cs="Arial"/>
          <w:sz w:val="24"/>
          <w:szCs w:val="24"/>
        </w:rPr>
        <w:t>que no obstante, en lo sucesivo, deberá el Ordenado</w:t>
      </w:r>
      <w:r w:rsidR="00B25ADA">
        <w:rPr>
          <w:rFonts w:ascii="Arial" w:hAnsi="Arial" w:cs="Arial"/>
          <w:sz w:val="24"/>
          <w:szCs w:val="24"/>
        </w:rPr>
        <w:t>r motivar convenientemente las R</w:t>
      </w:r>
      <w:r w:rsidR="00FE5FB9">
        <w:rPr>
          <w:rFonts w:ascii="Arial" w:hAnsi="Arial" w:cs="Arial"/>
          <w:sz w:val="24"/>
          <w:szCs w:val="24"/>
        </w:rPr>
        <w:t>esoluciones de incremento de viático a efectos de cu</w:t>
      </w:r>
      <w:r w:rsidR="00B25ADA">
        <w:rPr>
          <w:rFonts w:ascii="Arial" w:hAnsi="Arial" w:cs="Arial"/>
          <w:sz w:val="24"/>
          <w:szCs w:val="24"/>
        </w:rPr>
        <w:t>mplir con las normas vigentes (A</w:t>
      </w:r>
      <w:r w:rsidR="00FE5FB9">
        <w:rPr>
          <w:rFonts w:ascii="Arial" w:hAnsi="Arial" w:cs="Arial"/>
          <w:sz w:val="24"/>
          <w:szCs w:val="24"/>
        </w:rPr>
        <w:t>rt</w:t>
      </w:r>
      <w:r w:rsidR="00B25ADA">
        <w:rPr>
          <w:rFonts w:ascii="Arial" w:hAnsi="Arial" w:cs="Arial"/>
          <w:sz w:val="24"/>
          <w:szCs w:val="24"/>
        </w:rPr>
        <w:t>ículo</w:t>
      </w:r>
      <w:r w:rsidR="00FE5FB9">
        <w:rPr>
          <w:rFonts w:ascii="Arial" w:hAnsi="Arial" w:cs="Arial"/>
          <w:sz w:val="24"/>
          <w:szCs w:val="24"/>
        </w:rPr>
        <w:t>s</w:t>
      </w:r>
      <w:r w:rsidR="00B25ADA">
        <w:rPr>
          <w:rFonts w:ascii="Arial" w:hAnsi="Arial" w:cs="Arial"/>
          <w:sz w:val="24"/>
          <w:szCs w:val="24"/>
        </w:rPr>
        <w:t xml:space="preserve"> 4</w:t>
      </w:r>
      <w:r w:rsidR="00FE5FB9">
        <w:rPr>
          <w:rFonts w:ascii="Arial" w:hAnsi="Arial" w:cs="Arial"/>
          <w:sz w:val="24"/>
          <w:szCs w:val="24"/>
        </w:rPr>
        <w:t xml:space="preserve"> del Decreto 401/91 y 21 del Decreto 30/03);</w:t>
      </w:r>
    </w:p>
    <w:p w:rsidR="00C22255" w:rsidRDefault="00C22255" w:rsidP="00B25AD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22255">
        <w:rPr>
          <w:rFonts w:ascii="Arial" w:hAnsi="Arial" w:cs="Arial"/>
          <w:b/>
          <w:sz w:val="24"/>
          <w:szCs w:val="24"/>
        </w:rPr>
        <w:t>ATENTO:</w:t>
      </w:r>
      <w:r>
        <w:rPr>
          <w:rFonts w:ascii="Arial" w:hAnsi="Arial" w:cs="Arial"/>
          <w:sz w:val="24"/>
          <w:szCs w:val="24"/>
        </w:rPr>
        <w:t xml:space="preserve"> a lo e</w:t>
      </w:r>
      <w:r w:rsidR="00B25ADA">
        <w:rPr>
          <w:rFonts w:ascii="Arial" w:hAnsi="Arial" w:cs="Arial"/>
          <w:sz w:val="24"/>
          <w:szCs w:val="24"/>
        </w:rPr>
        <w:t>xpuesto y a lo dispuesto en el A</w:t>
      </w:r>
      <w:r>
        <w:rPr>
          <w:rFonts w:ascii="Arial" w:hAnsi="Arial" w:cs="Arial"/>
          <w:sz w:val="24"/>
          <w:szCs w:val="24"/>
        </w:rPr>
        <w:t>rt</w:t>
      </w:r>
      <w:r w:rsidR="00B25ADA">
        <w:rPr>
          <w:rFonts w:ascii="Arial" w:hAnsi="Arial" w:cs="Arial"/>
          <w:sz w:val="24"/>
          <w:szCs w:val="24"/>
        </w:rPr>
        <w:t>ículo 211 L</w:t>
      </w:r>
      <w:r>
        <w:rPr>
          <w:rFonts w:ascii="Arial" w:hAnsi="Arial" w:cs="Arial"/>
          <w:sz w:val="24"/>
          <w:szCs w:val="24"/>
        </w:rPr>
        <w:t>iteral B) de la Constitución de la República;</w:t>
      </w:r>
    </w:p>
    <w:p w:rsidR="00C22255" w:rsidRPr="00C22255" w:rsidRDefault="00C22255" w:rsidP="00C2225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22255">
        <w:rPr>
          <w:rFonts w:ascii="Arial" w:hAnsi="Arial" w:cs="Arial"/>
          <w:b/>
          <w:sz w:val="24"/>
          <w:szCs w:val="24"/>
        </w:rPr>
        <w:t>EL TRIBUNAL ACUERDA</w:t>
      </w:r>
    </w:p>
    <w:p w:rsidR="00C22255" w:rsidRDefault="00B25ADA" w:rsidP="00B25ADA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25ADA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C22255">
        <w:rPr>
          <w:rFonts w:ascii="Arial" w:hAnsi="Arial" w:cs="Arial"/>
          <w:sz w:val="24"/>
          <w:szCs w:val="24"/>
        </w:rPr>
        <w:t>Levantar la observación formulada por la C</w:t>
      </w:r>
      <w:r w:rsidR="00FE5FB9">
        <w:rPr>
          <w:rFonts w:ascii="Arial" w:hAnsi="Arial" w:cs="Arial"/>
          <w:sz w:val="24"/>
          <w:szCs w:val="24"/>
        </w:rPr>
        <w:t>ontadora</w:t>
      </w:r>
      <w:r w:rsidR="00C22255">
        <w:rPr>
          <w:rFonts w:ascii="Arial" w:hAnsi="Arial" w:cs="Arial"/>
          <w:sz w:val="24"/>
          <w:szCs w:val="24"/>
        </w:rPr>
        <w:t xml:space="preserve"> Auditora con fecha </w:t>
      </w:r>
      <w:r w:rsidR="004208CA">
        <w:rPr>
          <w:rFonts w:ascii="Arial" w:hAnsi="Arial" w:cs="Arial"/>
          <w:sz w:val="24"/>
          <w:szCs w:val="24"/>
        </w:rPr>
        <w:t>20 de enero de 2017;</w:t>
      </w:r>
    </w:p>
    <w:p w:rsidR="004208CA" w:rsidRDefault="00B25ADA" w:rsidP="00B25ADA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25ADA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</w:t>
      </w:r>
      <w:r w:rsidR="004208CA">
        <w:rPr>
          <w:rFonts w:ascii="Arial" w:hAnsi="Arial" w:cs="Arial"/>
          <w:sz w:val="24"/>
          <w:szCs w:val="24"/>
        </w:rPr>
        <w:t>Intervenir el gasto derivado de la Misión Oficial de referencia por un importe total de U$S 1.550, 56;</w:t>
      </w:r>
    </w:p>
    <w:p w:rsidR="00FE5FB9" w:rsidRDefault="009D58E2" w:rsidP="00C2225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D58E2">
        <w:rPr>
          <w:rFonts w:ascii="Arial" w:hAnsi="Arial" w:cs="Arial"/>
          <w:b/>
          <w:sz w:val="24"/>
          <w:szCs w:val="24"/>
        </w:rPr>
        <w:lastRenderedPageBreak/>
        <w:t>3)</w:t>
      </w:r>
      <w:r w:rsidR="004208CA">
        <w:rPr>
          <w:rFonts w:ascii="Arial" w:hAnsi="Arial" w:cs="Arial"/>
          <w:sz w:val="24"/>
          <w:szCs w:val="24"/>
        </w:rPr>
        <w:t xml:space="preserve"> </w:t>
      </w:r>
      <w:r w:rsidR="00FE5FB9">
        <w:rPr>
          <w:rFonts w:ascii="Arial" w:hAnsi="Arial" w:cs="Arial"/>
          <w:sz w:val="24"/>
          <w:szCs w:val="24"/>
        </w:rPr>
        <w:t>Téngase presente l</w:t>
      </w:r>
      <w:r>
        <w:rPr>
          <w:rFonts w:ascii="Arial" w:hAnsi="Arial" w:cs="Arial"/>
          <w:sz w:val="24"/>
          <w:szCs w:val="24"/>
        </w:rPr>
        <w:t>o señalado en el Considerando 3)</w:t>
      </w:r>
      <w:r w:rsidR="00FE5FB9">
        <w:rPr>
          <w:rFonts w:ascii="Arial" w:hAnsi="Arial" w:cs="Arial"/>
          <w:sz w:val="24"/>
          <w:szCs w:val="24"/>
        </w:rPr>
        <w:t xml:space="preserve"> de la presente;</w:t>
      </w:r>
    </w:p>
    <w:p w:rsidR="004208CA" w:rsidRDefault="009D58E2" w:rsidP="00C2225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D58E2">
        <w:rPr>
          <w:rFonts w:ascii="Arial" w:hAnsi="Arial" w:cs="Arial"/>
          <w:b/>
          <w:sz w:val="24"/>
          <w:szCs w:val="24"/>
        </w:rPr>
        <w:t>4)</w:t>
      </w:r>
      <w:r w:rsidR="00FE5FB9">
        <w:rPr>
          <w:rFonts w:ascii="Arial" w:hAnsi="Arial" w:cs="Arial"/>
          <w:sz w:val="24"/>
          <w:szCs w:val="24"/>
        </w:rPr>
        <w:t xml:space="preserve"> </w:t>
      </w:r>
      <w:r w:rsidR="004208CA">
        <w:rPr>
          <w:rFonts w:ascii="Arial" w:hAnsi="Arial" w:cs="Arial"/>
          <w:sz w:val="24"/>
          <w:szCs w:val="24"/>
        </w:rPr>
        <w:t>Comunicar a la C</w:t>
      </w:r>
      <w:r w:rsidR="00FE5FB9">
        <w:rPr>
          <w:rFonts w:ascii="Arial" w:hAnsi="Arial" w:cs="Arial"/>
          <w:sz w:val="24"/>
          <w:szCs w:val="24"/>
        </w:rPr>
        <w:t>ontadora</w:t>
      </w:r>
      <w:r w:rsidR="004208CA">
        <w:rPr>
          <w:rFonts w:ascii="Arial" w:hAnsi="Arial" w:cs="Arial"/>
          <w:sz w:val="24"/>
          <w:szCs w:val="24"/>
        </w:rPr>
        <w:t xml:space="preserve"> Auditora;</w:t>
      </w:r>
    </w:p>
    <w:p w:rsidR="004208CA" w:rsidRDefault="009D58E2" w:rsidP="00C2225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D58E2">
        <w:rPr>
          <w:rFonts w:ascii="Arial" w:hAnsi="Arial" w:cs="Arial"/>
          <w:b/>
          <w:sz w:val="24"/>
          <w:szCs w:val="24"/>
        </w:rPr>
        <w:t>5)</w:t>
      </w:r>
      <w:r w:rsidR="004208CA">
        <w:rPr>
          <w:rFonts w:ascii="Arial" w:hAnsi="Arial" w:cs="Arial"/>
          <w:sz w:val="24"/>
          <w:szCs w:val="24"/>
        </w:rPr>
        <w:t xml:space="preserve"> Devolver </w:t>
      </w:r>
      <w:r>
        <w:rPr>
          <w:rFonts w:ascii="Arial" w:hAnsi="Arial" w:cs="Arial"/>
          <w:sz w:val="24"/>
          <w:szCs w:val="24"/>
        </w:rPr>
        <w:t>las actuaciones.</w:t>
      </w:r>
    </w:p>
    <w:p w:rsidR="009D58E2" w:rsidRDefault="009D58E2" w:rsidP="00C2225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D58E2" w:rsidRDefault="009D58E2" w:rsidP="00C2225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D58E2" w:rsidRDefault="009D58E2" w:rsidP="00C2225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D58E2" w:rsidRDefault="009D58E2" w:rsidP="00C2225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208CA" w:rsidRDefault="009D58E2" w:rsidP="009D58E2">
      <w:pPr>
        <w:spacing w:after="0" w:line="360" w:lineRule="auto"/>
        <w:ind w:hanging="42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dc</w:t>
      </w:r>
      <w:bookmarkStart w:id="0" w:name="_GoBack"/>
      <w:bookmarkEnd w:id="0"/>
      <w:proofErr w:type="gramEnd"/>
    </w:p>
    <w:p w:rsidR="004208CA" w:rsidRDefault="004208CA" w:rsidP="00081910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4208CA" w:rsidSect="003E6801">
      <w:footerReference w:type="default" r:id="rId7"/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8E2" w:rsidRDefault="009D58E2" w:rsidP="009D58E2">
      <w:pPr>
        <w:spacing w:after="0" w:line="240" w:lineRule="auto"/>
      </w:pPr>
      <w:r>
        <w:separator/>
      </w:r>
    </w:p>
  </w:endnote>
  <w:endnote w:type="continuationSeparator" w:id="0">
    <w:p w:rsidR="009D58E2" w:rsidRDefault="009D58E2" w:rsidP="009D5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6916855"/>
      <w:docPartObj>
        <w:docPartGallery w:val="Page Numbers (Bottom of Page)"/>
        <w:docPartUnique/>
      </w:docPartObj>
    </w:sdtPr>
    <w:sdtContent>
      <w:p w:rsidR="009D58E2" w:rsidRDefault="009D58E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D58E2">
          <w:rPr>
            <w:noProof/>
            <w:lang w:val="es-ES"/>
          </w:rPr>
          <w:t>4</w:t>
        </w:r>
        <w:r>
          <w:fldChar w:fldCharType="end"/>
        </w:r>
      </w:p>
    </w:sdtContent>
  </w:sdt>
  <w:p w:rsidR="009D58E2" w:rsidRDefault="009D58E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8E2" w:rsidRDefault="009D58E2" w:rsidP="009D58E2">
      <w:pPr>
        <w:spacing w:after="0" w:line="240" w:lineRule="auto"/>
      </w:pPr>
      <w:r>
        <w:separator/>
      </w:r>
    </w:p>
  </w:footnote>
  <w:footnote w:type="continuationSeparator" w:id="0">
    <w:p w:rsidR="009D58E2" w:rsidRDefault="009D58E2" w:rsidP="009D5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177"/>
    <w:rsid w:val="00081910"/>
    <w:rsid w:val="000D2D17"/>
    <w:rsid w:val="00212A0C"/>
    <w:rsid w:val="00223D9A"/>
    <w:rsid w:val="002C762D"/>
    <w:rsid w:val="003E6801"/>
    <w:rsid w:val="003F7D48"/>
    <w:rsid w:val="004208CA"/>
    <w:rsid w:val="0049289C"/>
    <w:rsid w:val="004C380E"/>
    <w:rsid w:val="005303D8"/>
    <w:rsid w:val="005D4BAF"/>
    <w:rsid w:val="0067136D"/>
    <w:rsid w:val="00673C17"/>
    <w:rsid w:val="007117A6"/>
    <w:rsid w:val="007A298D"/>
    <w:rsid w:val="007E74AA"/>
    <w:rsid w:val="00854471"/>
    <w:rsid w:val="00902721"/>
    <w:rsid w:val="009D58E2"/>
    <w:rsid w:val="00A553D5"/>
    <w:rsid w:val="00AB25AF"/>
    <w:rsid w:val="00B25ADA"/>
    <w:rsid w:val="00BF0B00"/>
    <w:rsid w:val="00C22255"/>
    <w:rsid w:val="00C42BCD"/>
    <w:rsid w:val="00C50F18"/>
    <w:rsid w:val="00C61CE8"/>
    <w:rsid w:val="00CA3342"/>
    <w:rsid w:val="00D95438"/>
    <w:rsid w:val="00DF4825"/>
    <w:rsid w:val="00E60449"/>
    <w:rsid w:val="00EE4177"/>
    <w:rsid w:val="00F11D97"/>
    <w:rsid w:val="00FE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F4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D58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58E2"/>
  </w:style>
  <w:style w:type="paragraph" w:styleId="Piedepgina">
    <w:name w:val="footer"/>
    <w:basedOn w:val="Normal"/>
    <w:link w:val="PiedepginaCar"/>
    <w:uiPriority w:val="99"/>
    <w:unhideWhenUsed/>
    <w:rsid w:val="009D58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58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F4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D58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58E2"/>
  </w:style>
  <w:style w:type="paragraph" w:styleId="Piedepgina">
    <w:name w:val="footer"/>
    <w:basedOn w:val="Normal"/>
    <w:link w:val="PiedepginaCar"/>
    <w:uiPriority w:val="99"/>
    <w:unhideWhenUsed/>
    <w:rsid w:val="009D58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58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790</Words>
  <Characters>4345</Characters>
  <Application>Microsoft Office Word</Application>
  <DocSecurity>4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Martha García Sclavi</dc:creator>
  <cp:lastModifiedBy>Tribunal1</cp:lastModifiedBy>
  <cp:revision>2</cp:revision>
  <cp:lastPrinted>2017-03-01T15:38:00Z</cp:lastPrinted>
  <dcterms:created xsi:type="dcterms:W3CDTF">2017-03-01T15:39:00Z</dcterms:created>
  <dcterms:modified xsi:type="dcterms:W3CDTF">2017-03-01T15:39:00Z</dcterms:modified>
</cp:coreProperties>
</file>