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CD" w:rsidRPr="00786EEB" w:rsidRDefault="00306AC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740/17</w:t>
      </w:r>
    </w:p>
    <w:p w:rsidR="00306ACD" w:rsidRDefault="00306AC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06ACD" w:rsidRPr="00762B34" w:rsidRDefault="00306AC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306ACD" w:rsidRPr="00762B34" w:rsidRDefault="00306AC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306ACD" w:rsidRPr="00762B34" w:rsidRDefault="00306AC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 DE MARZO </w:t>
      </w:r>
      <w:r>
        <w:rPr>
          <w:rFonts w:ascii="Helvetica" w:hAnsi="Helvetica"/>
          <w:b/>
          <w:lang w:val="es-ES_tradnl"/>
        </w:rPr>
        <w:t>DE 2017</w:t>
      </w:r>
    </w:p>
    <w:p w:rsidR="00306ACD" w:rsidRPr="00E141FA" w:rsidRDefault="00306AC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E141FA">
        <w:rPr>
          <w:rFonts w:ascii="Arial" w:hAnsi="Arial" w:cs="Arial"/>
          <w:b/>
          <w:lang w:val="es-UY"/>
        </w:rPr>
        <w:t xml:space="preserve">(E. E. Nº 2016-17-1-0004241, </w:t>
      </w:r>
      <w:proofErr w:type="spellStart"/>
      <w:r w:rsidRPr="00E141FA">
        <w:rPr>
          <w:rFonts w:ascii="Arial" w:hAnsi="Arial" w:cs="Arial"/>
          <w:b/>
          <w:lang w:val="es-UY"/>
        </w:rPr>
        <w:t>Ent</w:t>
      </w:r>
      <w:proofErr w:type="spellEnd"/>
      <w:r w:rsidRPr="00E141FA">
        <w:rPr>
          <w:rFonts w:ascii="Arial" w:hAnsi="Arial" w:cs="Arial"/>
          <w:b/>
          <w:lang w:val="es-UY"/>
        </w:rPr>
        <w:t>. N° 561/17)</w:t>
      </w:r>
    </w:p>
    <w:p w:rsidR="00F15EB8" w:rsidRDefault="00F15EB8" w:rsidP="00F15EB8">
      <w:pPr>
        <w:pStyle w:val="Ttulo"/>
        <w:jc w:val="both"/>
        <w:rPr>
          <w:b w:val="0"/>
          <w:bCs/>
          <w:u w:val="none"/>
          <w:lang w:val="es-ES_tradnl"/>
        </w:rPr>
      </w:pPr>
    </w:p>
    <w:p w:rsidR="00F15EB8" w:rsidRDefault="00F15EB8" w:rsidP="00F15EB8">
      <w:pPr>
        <w:pStyle w:val="Ttulo"/>
        <w:ind w:firstLine="708"/>
        <w:jc w:val="both"/>
        <w:rPr>
          <w:u w:val="none"/>
        </w:rPr>
      </w:pPr>
      <w:r>
        <w:rPr>
          <w:u w:val="none"/>
        </w:rPr>
        <w:t xml:space="preserve">VISTO: </w:t>
      </w:r>
      <w:r w:rsidR="00E6670A">
        <w:rPr>
          <w:b w:val="0"/>
          <w:u w:val="none"/>
        </w:rPr>
        <w:t>el Oficio Nº 2017/003700/2 de fecha 25.01.17 remitido por la</w:t>
      </w:r>
      <w:r>
        <w:rPr>
          <w:b w:val="0"/>
          <w:u w:val="none"/>
        </w:rPr>
        <w:t xml:space="preserve"> Contador</w:t>
      </w:r>
      <w:r w:rsidR="00E6670A">
        <w:rPr>
          <w:b w:val="0"/>
          <w:u w:val="none"/>
        </w:rPr>
        <w:t>a</w:t>
      </w:r>
      <w:r>
        <w:rPr>
          <w:b w:val="0"/>
          <w:u w:val="none"/>
        </w:rPr>
        <w:t xml:space="preserve"> Delegad</w:t>
      </w:r>
      <w:r w:rsidR="00E6670A">
        <w:rPr>
          <w:b w:val="0"/>
          <w:u w:val="none"/>
        </w:rPr>
        <w:t>a</w:t>
      </w:r>
      <w:r>
        <w:rPr>
          <w:b w:val="0"/>
          <w:u w:val="none"/>
        </w:rPr>
        <w:t xml:space="preserve"> ante la Intendencia de Canelones relacionad</w:t>
      </w:r>
      <w:r w:rsidR="00E6670A">
        <w:rPr>
          <w:b w:val="0"/>
          <w:u w:val="none"/>
        </w:rPr>
        <w:t>o</w:t>
      </w:r>
      <w:r>
        <w:rPr>
          <w:b w:val="0"/>
          <w:u w:val="none"/>
        </w:rPr>
        <w:t xml:space="preserve"> con la reiteración del gasto derivado  de la Licitación Pública </w:t>
      </w:r>
      <w:r w:rsidR="00E6670A">
        <w:rPr>
          <w:b w:val="0"/>
          <w:u w:val="none"/>
        </w:rPr>
        <w:t xml:space="preserve">13/2015, </w:t>
      </w:r>
      <w:r>
        <w:rPr>
          <w:b w:val="0"/>
          <w:u w:val="none"/>
        </w:rPr>
        <w:t xml:space="preserve">convocada para la </w:t>
      </w:r>
      <w:r w:rsidR="00E6670A">
        <w:rPr>
          <w:b w:val="0"/>
          <w:u w:val="none"/>
        </w:rPr>
        <w:t>adquisición de materiales para el mantenimiento de las instalaciones de Alumbrado Público;</w:t>
      </w:r>
      <w:r>
        <w:rPr>
          <w:b w:val="0"/>
          <w:u w:val="none"/>
        </w:rPr>
        <w:t xml:space="preserve"> </w:t>
      </w:r>
    </w:p>
    <w:p w:rsidR="00F15EB8" w:rsidRPr="005242DD" w:rsidRDefault="00F15EB8" w:rsidP="00F15EB8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 xml:space="preserve">que </w:t>
      </w:r>
      <w:r w:rsidR="00E6670A">
        <w:rPr>
          <w:b w:val="0"/>
          <w:bCs/>
          <w:u w:val="none"/>
        </w:rPr>
        <w:t xml:space="preserve">por Resolución Nº 16/02855 de fecha 12.05.16 </w:t>
      </w:r>
      <w:r w:rsidR="00FB1C8F">
        <w:rPr>
          <w:b w:val="0"/>
          <w:bCs/>
          <w:u w:val="none"/>
        </w:rPr>
        <w:t xml:space="preserve">el Intendente de Canelones dispuso adjudicar según el siguiente detalle: Ramal S.A., </w:t>
      </w:r>
      <w:proofErr w:type="spellStart"/>
      <w:r w:rsidR="00FB1C8F">
        <w:rPr>
          <w:b w:val="0"/>
          <w:bCs/>
          <w:u w:val="none"/>
        </w:rPr>
        <w:t>Lyte</w:t>
      </w:r>
      <w:proofErr w:type="spellEnd"/>
      <w:r w:rsidR="00FB1C8F">
        <w:rPr>
          <w:b w:val="0"/>
          <w:bCs/>
          <w:u w:val="none"/>
        </w:rPr>
        <w:t xml:space="preserve"> Iluminación Técnica </w:t>
      </w:r>
      <w:proofErr w:type="spellStart"/>
      <w:r w:rsidR="00FB1C8F">
        <w:rPr>
          <w:b w:val="0"/>
          <w:bCs/>
          <w:u w:val="none"/>
        </w:rPr>
        <w:t>Item</w:t>
      </w:r>
      <w:proofErr w:type="spellEnd"/>
      <w:r w:rsidR="00FB1C8F">
        <w:rPr>
          <w:b w:val="0"/>
          <w:bCs/>
          <w:u w:val="none"/>
        </w:rPr>
        <w:t xml:space="preserve"> 14 y 16 por un total de $ 1:996.550, </w:t>
      </w:r>
      <w:proofErr w:type="spellStart"/>
      <w:r w:rsidR="00FB1C8F">
        <w:rPr>
          <w:b w:val="0"/>
          <w:bCs/>
          <w:u w:val="none"/>
        </w:rPr>
        <w:t>Cahors</w:t>
      </w:r>
      <w:proofErr w:type="spellEnd"/>
      <w:r w:rsidR="00FB1C8F">
        <w:rPr>
          <w:b w:val="0"/>
          <w:bCs/>
          <w:u w:val="none"/>
        </w:rPr>
        <w:t xml:space="preserve">  Latinoamérica Material Eléctrico S.A </w:t>
      </w:r>
      <w:proofErr w:type="spellStart"/>
      <w:r w:rsidR="00FB1C8F">
        <w:rPr>
          <w:b w:val="0"/>
          <w:bCs/>
          <w:u w:val="none"/>
        </w:rPr>
        <w:t>Item</w:t>
      </w:r>
      <w:proofErr w:type="spellEnd"/>
      <w:r w:rsidR="00FB1C8F">
        <w:rPr>
          <w:b w:val="0"/>
          <w:bCs/>
          <w:u w:val="none"/>
        </w:rPr>
        <w:t xml:space="preserve"> 22 a 24, 37, 41 a 44, 66 a 69, y 73 a 74, por un total U$S 81.051, MGI S.A </w:t>
      </w:r>
      <w:proofErr w:type="spellStart"/>
      <w:r w:rsidR="00FB1C8F">
        <w:rPr>
          <w:b w:val="0"/>
          <w:bCs/>
          <w:u w:val="none"/>
        </w:rPr>
        <w:t>Items</w:t>
      </w:r>
      <w:proofErr w:type="spellEnd"/>
      <w:r w:rsidR="00FB1C8F">
        <w:rPr>
          <w:b w:val="0"/>
          <w:bCs/>
          <w:u w:val="none"/>
        </w:rPr>
        <w:t xml:space="preserve"> 20, 21, 25, 26, 71, por un total U$S 13.243, y FIVISA S.A., </w:t>
      </w:r>
      <w:proofErr w:type="spellStart"/>
      <w:r w:rsidR="00FB1C8F">
        <w:rPr>
          <w:b w:val="0"/>
          <w:bCs/>
          <w:u w:val="none"/>
        </w:rPr>
        <w:t>Item</w:t>
      </w:r>
      <w:proofErr w:type="spellEnd"/>
      <w:r w:rsidR="00FB1C8F">
        <w:rPr>
          <w:b w:val="0"/>
          <w:bCs/>
          <w:u w:val="none"/>
        </w:rPr>
        <w:t xml:space="preserve"> 4 a 7, 12, 13, 15, 17 a 19, 27 a 36, 38 a 40, 45 a 64, 70 y 72, por un total de U$S 318.439, totalizando $ 1:996.550 y U$S 412.733</w:t>
      </w:r>
      <w:r w:rsidR="00104947">
        <w:rPr>
          <w:b w:val="0"/>
          <w:bCs/>
          <w:u w:val="none"/>
        </w:rPr>
        <w:t xml:space="preserve">, dejando sin efecto respecto los </w:t>
      </w:r>
      <w:proofErr w:type="spellStart"/>
      <w:r w:rsidR="00104947">
        <w:rPr>
          <w:b w:val="0"/>
          <w:bCs/>
          <w:u w:val="none"/>
        </w:rPr>
        <w:t>Items</w:t>
      </w:r>
      <w:proofErr w:type="spellEnd"/>
      <w:r w:rsidR="00104947">
        <w:rPr>
          <w:b w:val="0"/>
          <w:bCs/>
          <w:u w:val="none"/>
        </w:rPr>
        <w:t xml:space="preserve"> 1,2, y 8 a 11;</w:t>
      </w:r>
      <w:r>
        <w:rPr>
          <w:rFonts w:cs="Arial"/>
          <w:b w:val="0"/>
          <w:bCs/>
          <w:u w:val="none"/>
          <w:lang w:val="es-ES_tradnl"/>
        </w:rPr>
        <w:t xml:space="preserve"> </w:t>
      </w:r>
    </w:p>
    <w:p w:rsidR="00F15EB8" w:rsidRDefault="00F15EB8" w:rsidP="00306ACD">
      <w:pPr>
        <w:pStyle w:val="Ttulo"/>
        <w:widowControl w:val="0"/>
        <w:ind w:firstLine="2552"/>
        <w:jc w:val="both"/>
        <w:rPr>
          <w:rFonts w:cs="Arial"/>
          <w:b w:val="0"/>
          <w:u w:val="none"/>
          <w:lang w:val="es-ES_tradnl"/>
        </w:rPr>
      </w:pPr>
      <w:r>
        <w:rPr>
          <w:rFonts w:cs="Arial"/>
          <w:bCs/>
          <w:u w:val="none"/>
          <w:lang w:val="es-ES_tradnl"/>
        </w:rPr>
        <w:t>2</w:t>
      </w:r>
      <w:r w:rsidRPr="009C5FA7">
        <w:rPr>
          <w:rFonts w:cs="Arial"/>
          <w:bCs/>
          <w:u w:val="none"/>
          <w:lang w:val="es-ES_tradnl"/>
        </w:rPr>
        <w:t>)</w:t>
      </w:r>
      <w:r>
        <w:rPr>
          <w:rFonts w:cs="Arial"/>
          <w:b w:val="0"/>
          <w:bCs/>
          <w:u w:val="none"/>
          <w:lang w:val="es-ES_tradnl"/>
        </w:rPr>
        <w:t xml:space="preserve"> que </w:t>
      </w:r>
      <w:r w:rsidR="00104947">
        <w:rPr>
          <w:rFonts w:cs="Arial"/>
          <w:b w:val="0"/>
          <w:u w:val="none"/>
          <w:lang w:val="es-ES_tradnl"/>
        </w:rPr>
        <w:t xml:space="preserve">este Tribunal por </w:t>
      </w:r>
      <w:r w:rsidR="00E141FA">
        <w:rPr>
          <w:rFonts w:cs="Arial"/>
          <w:b w:val="0"/>
          <w:u w:val="none"/>
          <w:lang w:val="es-ES_tradnl"/>
        </w:rPr>
        <w:t>Resoluc</w:t>
      </w:r>
      <w:r w:rsidR="00104947">
        <w:rPr>
          <w:rFonts w:cs="Arial"/>
          <w:b w:val="0"/>
          <w:u w:val="none"/>
          <w:lang w:val="es-ES_tradnl"/>
        </w:rPr>
        <w:t xml:space="preserve">ión Nº 2439/16 de fecha 13.07.16, </w:t>
      </w:r>
      <w:r w:rsidR="00F36D03">
        <w:rPr>
          <w:rFonts w:cs="Arial"/>
          <w:b w:val="0"/>
          <w:u w:val="none"/>
          <w:lang w:val="es-ES_tradnl"/>
        </w:rPr>
        <w:t xml:space="preserve"> dispuso</w:t>
      </w:r>
      <w:r>
        <w:rPr>
          <w:rFonts w:cs="Arial"/>
          <w:b w:val="0"/>
          <w:u w:val="none"/>
          <w:lang w:val="es-ES_tradnl"/>
        </w:rPr>
        <w:t xml:space="preserve"> observar el gasto en virtud de contravenirse los </w:t>
      </w:r>
      <w:r w:rsidR="00306ACD">
        <w:rPr>
          <w:rFonts w:cs="Arial"/>
          <w:b w:val="0"/>
          <w:u w:val="none"/>
          <w:lang w:val="es-ES_tradnl"/>
        </w:rPr>
        <w:t>A</w:t>
      </w:r>
      <w:r>
        <w:rPr>
          <w:rFonts w:cs="Arial"/>
          <w:b w:val="0"/>
          <w:u w:val="none"/>
          <w:lang w:val="es-ES_tradnl"/>
        </w:rPr>
        <w:t>rt</w:t>
      </w:r>
      <w:r w:rsidR="00306ACD">
        <w:rPr>
          <w:rFonts w:cs="Arial"/>
          <w:b w:val="0"/>
          <w:u w:val="none"/>
          <w:lang w:val="es-ES_tradnl"/>
        </w:rPr>
        <w:t>ículo</w:t>
      </w:r>
      <w:r>
        <w:rPr>
          <w:rFonts w:cs="Arial"/>
          <w:b w:val="0"/>
          <w:u w:val="none"/>
          <w:lang w:val="es-ES_tradnl"/>
        </w:rPr>
        <w:t>s</w:t>
      </w:r>
      <w:r w:rsidR="00104947">
        <w:rPr>
          <w:rFonts w:cs="Arial"/>
          <w:b w:val="0"/>
          <w:u w:val="none"/>
          <w:lang w:val="es-ES_tradnl"/>
        </w:rPr>
        <w:t xml:space="preserve"> 48 y 149 </w:t>
      </w:r>
      <w:r>
        <w:rPr>
          <w:rFonts w:cs="Arial"/>
          <w:b w:val="0"/>
          <w:u w:val="none"/>
          <w:lang w:val="es-ES_tradnl"/>
        </w:rPr>
        <w:t xml:space="preserve"> del TOCAF;</w:t>
      </w:r>
    </w:p>
    <w:p w:rsidR="00104947" w:rsidRDefault="00104947" w:rsidP="00306ACD">
      <w:pPr>
        <w:pStyle w:val="Ttulo"/>
        <w:widowControl w:val="0"/>
        <w:ind w:firstLine="2552"/>
        <w:jc w:val="both"/>
        <w:rPr>
          <w:rFonts w:cs="Arial"/>
          <w:lang w:val="es-ES_tradnl"/>
        </w:rPr>
      </w:pPr>
      <w:r>
        <w:rPr>
          <w:rFonts w:cs="Arial"/>
          <w:u w:val="none"/>
          <w:lang w:val="es-ES_tradnl"/>
        </w:rPr>
        <w:t>3</w:t>
      </w:r>
      <w:r w:rsidR="00F15EB8" w:rsidRPr="009A20D6">
        <w:rPr>
          <w:rFonts w:cs="Arial"/>
          <w:u w:val="none"/>
          <w:lang w:val="es-ES_tradnl"/>
        </w:rPr>
        <w:t>)</w:t>
      </w:r>
      <w:r w:rsidR="00F15EB8">
        <w:rPr>
          <w:rFonts w:cs="Arial"/>
          <w:b w:val="0"/>
          <w:u w:val="none"/>
          <w:lang w:val="es-ES_tradnl"/>
        </w:rPr>
        <w:t xml:space="preserve"> que</w:t>
      </w:r>
      <w:r>
        <w:rPr>
          <w:rFonts w:cs="Arial"/>
          <w:b w:val="0"/>
          <w:u w:val="none"/>
          <w:lang w:val="es-ES_tradnl"/>
        </w:rPr>
        <w:t xml:space="preserve"> por  Resolución Nº 16/04676 de fecha 8.08.16, el Intendente de Canelones resolvió reiterar el gasto;</w:t>
      </w:r>
    </w:p>
    <w:p w:rsidR="00E3263D" w:rsidRPr="00676DE7" w:rsidRDefault="00E3263D" w:rsidP="00306A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7004A3">
        <w:rPr>
          <w:rFonts w:ascii="Arial" w:hAnsi="Arial" w:cs="Arial"/>
          <w:b/>
          <w:bCs/>
          <w:sz w:val="24"/>
          <w:szCs w:val="24"/>
        </w:rPr>
        <w:t>CONSIDERANDO:</w:t>
      </w:r>
      <w:r w:rsidRPr="007004A3">
        <w:rPr>
          <w:rFonts w:ascii="Arial" w:hAnsi="Arial" w:cs="Arial"/>
          <w:sz w:val="24"/>
          <w:szCs w:val="24"/>
        </w:rPr>
        <w:t xml:space="preserve"> </w:t>
      </w:r>
      <w:r w:rsidRPr="00676DE7">
        <w:rPr>
          <w:rFonts w:ascii="Arial" w:eastAsia="Times New Roman" w:hAnsi="Arial" w:cs="Arial"/>
          <w:b/>
          <w:sz w:val="24"/>
          <w:szCs w:val="24"/>
          <w:lang w:val="es-MX" w:eastAsia="es-ES"/>
        </w:rPr>
        <w:t>1)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el Art</w:t>
      </w:r>
      <w:r w:rsidR="00306ACD">
        <w:rPr>
          <w:rFonts w:ascii="Arial" w:eastAsia="Times New Roman" w:hAnsi="Arial" w:cs="Arial"/>
          <w:sz w:val="24"/>
          <w:szCs w:val="24"/>
          <w:lang w:val="es-MX" w:eastAsia="es-ES"/>
        </w:rPr>
        <w:t>ículo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Literal B) del Artículo 211 de la Constitución de la </w:t>
      </w:r>
      <w:bookmarkStart w:id="0" w:name="_GoBack"/>
      <w:bookmarkEnd w:id="0"/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lastRenderedPageBreak/>
        <w:t xml:space="preserve">República, deben hacerlo en forma fundada,  expresando de manera detallada los motivos que justifican a su juicio seguir el curso del gasto del pago;                                  </w:t>
      </w:r>
    </w:p>
    <w:p w:rsidR="00E3263D" w:rsidRPr="00676DE7" w:rsidRDefault="00E3263D" w:rsidP="00306ACD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676DE7">
        <w:rPr>
          <w:rFonts w:ascii="Arial" w:eastAsia="Times New Roman" w:hAnsi="Arial" w:cs="Arial"/>
          <w:b/>
          <w:sz w:val="24"/>
          <w:szCs w:val="24"/>
          <w:lang w:val="es-MX" w:eastAsia="es-ES"/>
        </w:rPr>
        <w:t>2)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se 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>mant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ienen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incambiadas las circunstancias de índole legal que ameritaron las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observaciones formuladas con fecha 1</w:t>
      </w:r>
      <w:r w:rsidR="00104947">
        <w:rPr>
          <w:rFonts w:ascii="Arial" w:eastAsia="Times New Roman" w:hAnsi="Arial" w:cs="Arial"/>
          <w:sz w:val="24"/>
          <w:szCs w:val="24"/>
          <w:lang w:val="es-MX" w:eastAsia="es-ES"/>
        </w:rPr>
        <w:t>3.07.16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E3263D" w:rsidRPr="00676DE7" w:rsidRDefault="00E3263D" w:rsidP="00306A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lang w:val="es-MX" w:eastAsia="es-ES"/>
        </w:rPr>
      </w:pPr>
      <w:r w:rsidRPr="00676DE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ATENTO: </w:t>
      </w:r>
      <w:r w:rsidRPr="00676DE7">
        <w:rPr>
          <w:rFonts w:ascii="Arial" w:eastAsia="Times New Roman" w:hAnsi="Arial" w:cs="Arial"/>
          <w:sz w:val="24"/>
          <w:szCs w:val="24"/>
          <w:lang w:eastAsia="es-ES"/>
        </w:rPr>
        <w:t>a lo expuesto y a lo dispuesto por los Art</w:t>
      </w:r>
      <w:r w:rsidR="00306ACD">
        <w:rPr>
          <w:rFonts w:ascii="Arial" w:eastAsia="Times New Roman" w:hAnsi="Arial" w:cs="Arial"/>
          <w:sz w:val="24"/>
          <w:szCs w:val="24"/>
          <w:lang w:eastAsia="es-ES"/>
        </w:rPr>
        <w:t>ículo</w:t>
      </w:r>
      <w:r w:rsidRPr="00676DE7">
        <w:rPr>
          <w:rFonts w:ascii="Arial" w:eastAsia="Times New Roman" w:hAnsi="Arial" w:cs="Arial"/>
          <w:sz w:val="24"/>
          <w:szCs w:val="24"/>
          <w:lang w:eastAsia="es-ES"/>
        </w:rPr>
        <w:t xml:space="preserve"> 211 </w:t>
      </w:r>
      <w:r w:rsidR="00306ACD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676DE7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</w:t>
      </w:r>
      <w:r w:rsidR="00306ACD">
        <w:rPr>
          <w:rFonts w:ascii="Arial" w:eastAsia="Times New Roman" w:hAnsi="Arial" w:cs="Arial"/>
          <w:sz w:val="24"/>
          <w:lang w:val="es-MX" w:eastAsia="es-ES"/>
        </w:rPr>
        <w:t>;</w:t>
      </w:r>
    </w:p>
    <w:p w:rsidR="00E3263D" w:rsidRPr="00676DE7" w:rsidRDefault="00E3263D" w:rsidP="00E3263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lang w:val="es-MX" w:eastAsia="es-ES"/>
        </w:rPr>
      </w:pPr>
      <w:r w:rsidRPr="00676DE7">
        <w:rPr>
          <w:rFonts w:ascii="Arial" w:eastAsia="Times New Roman" w:hAnsi="Arial" w:cs="Arial"/>
          <w:b/>
          <w:sz w:val="24"/>
          <w:lang w:val="es-MX" w:eastAsia="es-ES"/>
        </w:rPr>
        <w:t>EL TRIBUNAL ACUERDA</w:t>
      </w:r>
    </w:p>
    <w:p w:rsidR="00E3263D" w:rsidRDefault="00E3263D" w:rsidP="00E3263D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r w:rsidRPr="00E3263D">
        <w:rPr>
          <w:rFonts w:ascii="Arial" w:eastAsia="Times New Roman" w:hAnsi="Arial" w:cs="Arial"/>
          <w:sz w:val="24"/>
          <w:lang w:val="es-MX" w:eastAsia="es-ES"/>
        </w:rPr>
        <w:t>Mantener la observación del g</w:t>
      </w:r>
      <w:r w:rsidR="00104947">
        <w:rPr>
          <w:rFonts w:ascii="Arial" w:eastAsia="Times New Roman" w:hAnsi="Arial" w:cs="Arial"/>
          <w:sz w:val="24"/>
          <w:lang w:val="es-MX" w:eastAsia="es-ES"/>
        </w:rPr>
        <w:t>asto en sesión de fecha 13.07.16</w:t>
      </w:r>
      <w:r>
        <w:rPr>
          <w:rFonts w:ascii="Arial" w:eastAsia="Times New Roman" w:hAnsi="Arial" w:cs="Arial"/>
          <w:sz w:val="24"/>
          <w:lang w:val="es-MX" w:eastAsia="es-ES"/>
        </w:rPr>
        <w:t>;</w:t>
      </w:r>
    </w:p>
    <w:p w:rsidR="00E3263D" w:rsidRDefault="00E3263D" w:rsidP="00E3263D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r>
        <w:rPr>
          <w:rFonts w:ascii="Arial" w:eastAsia="Times New Roman" w:hAnsi="Arial" w:cs="Arial"/>
          <w:sz w:val="24"/>
          <w:lang w:val="es-MX" w:eastAsia="es-ES"/>
        </w:rPr>
        <w:t>Comunicar a</w:t>
      </w:r>
      <w:r w:rsidR="00104947">
        <w:rPr>
          <w:rFonts w:ascii="Arial" w:eastAsia="Times New Roman" w:hAnsi="Arial" w:cs="Arial"/>
          <w:sz w:val="24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lang w:val="es-MX" w:eastAsia="es-ES"/>
        </w:rPr>
        <w:t>l</w:t>
      </w:r>
      <w:r w:rsidR="00104947">
        <w:rPr>
          <w:rFonts w:ascii="Arial" w:eastAsia="Times New Roman" w:hAnsi="Arial" w:cs="Arial"/>
          <w:sz w:val="24"/>
          <w:lang w:val="es-MX" w:eastAsia="es-ES"/>
        </w:rPr>
        <w:t>a</w:t>
      </w:r>
      <w:r>
        <w:rPr>
          <w:rFonts w:ascii="Arial" w:eastAsia="Times New Roman" w:hAnsi="Arial" w:cs="Arial"/>
          <w:sz w:val="24"/>
          <w:lang w:val="es-MX" w:eastAsia="es-ES"/>
        </w:rPr>
        <w:t xml:space="preserve"> Contador</w:t>
      </w:r>
      <w:r w:rsidR="00104947">
        <w:rPr>
          <w:rFonts w:ascii="Arial" w:eastAsia="Times New Roman" w:hAnsi="Arial" w:cs="Arial"/>
          <w:sz w:val="24"/>
          <w:lang w:val="es-MX" w:eastAsia="es-ES"/>
        </w:rPr>
        <w:t>a Delegada</w:t>
      </w:r>
      <w:r>
        <w:rPr>
          <w:rFonts w:ascii="Arial" w:eastAsia="Times New Roman" w:hAnsi="Arial" w:cs="Arial"/>
          <w:sz w:val="24"/>
          <w:lang w:val="es-MX" w:eastAsia="es-ES"/>
        </w:rPr>
        <w:t xml:space="preserve"> en</w:t>
      </w:r>
      <w:r w:rsidR="00104947">
        <w:rPr>
          <w:rFonts w:ascii="Arial" w:eastAsia="Times New Roman" w:hAnsi="Arial" w:cs="Arial"/>
          <w:sz w:val="24"/>
          <w:lang w:val="es-MX" w:eastAsia="es-ES"/>
        </w:rPr>
        <w:t xml:space="preserve"> la Intendencia de</w:t>
      </w:r>
      <w:r>
        <w:rPr>
          <w:rFonts w:ascii="Arial" w:eastAsia="Times New Roman" w:hAnsi="Arial" w:cs="Arial"/>
          <w:sz w:val="24"/>
          <w:lang w:val="es-MX" w:eastAsia="es-ES"/>
        </w:rPr>
        <w:t xml:space="preserve"> Canelones;</w:t>
      </w:r>
    </w:p>
    <w:p w:rsidR="00E3263D" w:rsidRDefault="00E3263D" w:rsidP="00E3263D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r w:rsidRPr="00E3263D">
        <w:rPr>
          <w:rFonts w:ascii="Arial" w:eastAsia="Times New Roman" w:hAnsi="Arial" w:cs="Arial"/>
          <w:sz w:val="24"/>
          <w:lang w:val="es-MX" w:eastAsia="es-ES"/>
        </w:rPr>
        <w:t xml:space="preserve">Dar cuenta  a la Junta Departamental de </w:t>
      </w:r>
      <w:r>
        <w:rPr>
          <w:rFonts w:ascii="Arial" w:eastAsia="Times New Roman" w:hAnsi="Arial" w:cs="Arial"/>
          <w:sz w:val="24"/>
          <w:lang w:val="es-MX" w:eastAsia="es-ES"/>
        </w:rPr>
        <w:t>Canelones;</w:t>
      </w:r>
      <w:r w:rsidR="00306ACD">
        <w:rPr>
          <w:rFonts w:ascii="Arial" w:eastAsia="Times New Roman" w:hAnsi="Arial" w:cs="Arial"/>
          <w:sz w:val="24"/>
          <w:lang w:val="es-MX" w:eastAsia="es-ES"/>
        </w:rPr>
        <w:t xml:space="preserve"> y</w:t>
      </w:r>
    </w:p>
    <w:p w:rsidR="00E3263D" w:rsidRDefault="00104947" w:rsidP="00E3263D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r>
        <w:rPr>
          <w:rFonts w:ascii="Arial" w:eastAsia="Times New Roman" w:hAnsi="Arial" w:cs="Arial"/>
          <w:sz w:val="24"/>
          <w:lang w:val="es-MX" w:eastAsia="es-ES"/>
        </w:rPr>
        <w:t>Comunicar a la Intendencia de Canelones.</w:t>
      </w:r>
    </w:p>
    <w:p w:rsidR="00E3263D" w:rsidRDefault="00E3263D" w:rsidP="00E3263D">
      <w:pPr>
        <w:spacing w:after="0" w:line="360" w:lineRule="auto"/>
        <w:ind w:left="360"/>
        <w:rPr>
          <w:rFonts w:ascii="Arial" w:eastAsia="Times New Roman" w:hAnsi="Arial" w:cs="Arial"/>
          <w:sz w:val="24"/>
          <w:lang w:val="es-MX" w:eastAsia="es-ES"/>
        </w:rPr>
      </w:pPr>
    </w:p>
    <w:p w:rsidR="00E3263D" w:rsidRDefault="00E3263D" w:rsidP="00E3263D">
      <w:pPr>
        <w:spacing w:after="0" w:line="360" w:lineRule="auto"/>
        <w:ind w:left="360"/>
        <w:rPr>
          <w:rFonts w:ascii="Arial" w:eastAsia="Times New Roman" w:hAnsi="Arial" w:cs="Arial"/>
          <w:sz w:val="24"/>
          <w:lang w:val="es-MX" w:eastAsia="es-ES"/>
        </w:rPr>
      </w:pPr>
    </w:p>
    <w:p w:rsidR="00306ACD" w:rsidRDefault="00306ACD" w:rsidP="00306ACD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</w:p>
    <w:p w:rsidR="00306ACD" w:rsidRDefault="00306ACD" w:rsidP="00306ACD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</w:p>
    <w:p w:rsidR="00306ACD" w:rsidRDefault="00306ACD" w:rsidP="00306ACD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</w:p>
    <w:p w:rsidR="00E3263D" w:rsidRPr="00676DE7" w:rsidRDefault="00306ACD" w:rsidP="00306A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lang w:val="es-MX" w:eastAsia="es-ES"/>
        </w:rPr>
        <w:t>cr</w:t>
      </w:r>
      <w:proofErr w:type="spellEnd"/>
      <w:proofErr w:type="gramEnd"/>
    </w:p>
    <w:p w:rsidR="00E3263D" w:rsidRPr="00E3263D" w:rsidRDefault="00E3263D" w:rsidP="004212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E3263D" w:rsidRPr="00E3263D" w:rsidSect="00DA3972">
      <w:pgSz w:w="11906" w:h="16838" w:code="9"/>
      <w:pgMar w:top="3402" w:right="1701" w:bottom="1418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5DFA9C8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8"/>
    <w:rsid w:val="00104947"/>
    <w:rsid w:val="00216BE2"/>
    <w:rsid w:val="00306ACD"/>
    <w:rsid w:val="00357555"/>
    <w:rsid w:val="003B76CD"/>
    <w:rsid w:val="00421239"/>
    <w:rsid w:val="00423D80"/>
    <w:rsid w:val="005834DB"/>
    <w:rsid w:val="005C352B"/>
    <w:rsid w:val="006F5DD8"/>
    <w:rsid w:val="00706CAD"/>
    <w:rsid w:val="007173C8"/>
    <w:rsid w:val="009F39DE"/>
    <w:rsid w:val="00A16671"/>
    <w:rsid w:val="00A37C6D"/>
    <w:rsid w:val="00C846E1"/>
    <w:rsid w:val="00DA3972"/>
    <w:rsid w:val="00E003DE"/>
    <w:rsid w:val="00E141FA"/>
    <w:rsid w:val="00E3263D"/>
    <w:rsid w:val="00E6670A"/>
    <w:rsid w:val="00F15EB8"/>
    <w:rsid w:val="00F36D03"/>
    <w:rsid w:val="00F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15EB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5EB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15EB8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F15EB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F15EB8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F15EB8"/>
    <w:rPr>
      <w:rFonts w:ascii="Arial" w:eastAsia="Times New Roman" w:hAnsi="Arial" w:cs="Arial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15EB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5EB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15EB8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F15EB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F15EB8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F15EB8"/>
    <w:rPr>
      <w:rFonts w:ascii="Arial" w:eastAsia="Times New Roman" w:hAnsi="Arial" w:cs="Arial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5</cp:revision>
  <cp:lastPrinted>2017-03-08T18:35:00Z</cp:lastPrinted>
  <dcterms:created xsi:type="dcterms:W3CDTF">2017-03-06T14:21:00Z</dcterms:created>
  <dcterms:modified xsi:type="dcterms:W3CDTF">2017-03-08T18:35:00Z</dcterms:modified>
</cp:coreProperties>
</file>