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48" w:rsidRPr="00014F24" w:rsidRDefault="00197D48" w:rsidP="00197D48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014F24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665D8F">
        <w:rPr>
          <w:rFonts w:ascii="Arial" w:hAnsi="Arial" w:cs="Arial"/>
          <w:sz w:val="28"/>
          <w:szCs w:val="28"/>
          <w:lang w:val="es-ES_tradnl"/>
        </w:rPr>
        <w:t>655</w:t>
      </w:r>
      <w:r w:rsidRPr="00014F24">
        <w:rPr>
          <w:rFonts w:ascii="Arial" w:hAnsi="Arial" w:cs="Arial"/>
          <w:sz w:val="28"/>
          <w:szCs w:val="28"/>
          <w:lang w:val="es-ES_tradnl"/>
        </w:rPr>
        <w:t>/17</w:t>
      </w: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RESOLUCION ADOPTADA POR EL</w:t>
      </w:r>
    </w:p>
    <w:p w:rsidR="00197D48" w:rsidRPr="00014F24" w:rsidRDefault="00197D48" w:rsidP="00197D48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TRIBUNAL DE CUENTAS</w:t>
      </w:r>
    </w:p>
    <w:p w:rsidR="00197D48" w:rsidRPr="00014F24" w:rsidRDefault="00197D48" w:rsidP="00197D48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14F24">
        <w:rPr>
          <w:rFonts w:ascii="Helvetica" w:hAnsi="Helvetica"/>
          <w:lang w:val="es-ES_tradnl"/>
        </w:rPr>
        <w:t>EN SESION DE FECHA 15 DE FEBRERO DE 2017</w:t>
      </w: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  <w:r w:rsidRPr="00014F24">
        <w:rPr>
          <w:rFonts w:ascii="Helvetica" w:hAnsi="Helvetica"/>
          <w:lang w:val="es-UY"/>
        </w:rPr>
        <w:t xml:space="preserve">(E. E. Nº 2016-17-1-0007558, </w:t>
      </w:r>
      <w:proofErr w:type="spellStart"/>
      <w:r w:rsidRPr="00014F24">
        <w:rPr>
          <w:rFonts w:ascii="Helvetica" w:hAnsi="Helvetica"/>
          <w:lang w:val="es-UY"/>
        </w:rPr>
        <w:t>Ent</w:t>
      </w:r>
      <w:proofErr w:type="spellEnd"/>
      <w:r w:rsidRPr="00014F24">
        <w:rPr>
          <w:rFonts w:ascii="Helvetica" w:hAnsi="Helvetica"/>
          <w:lang w:val="es-UY"/>
        </w:rPr>
        <w:t xml:space="preserve">. N° </w:t>
      </w:r>
      <w:r>
        <w:rPr>
          <w:rFonts w:ascii="Helvetica" w:hAnsi="Helvetica"/>
          <w:lang w:val="es-UY"/>
        </w:rPr>
        <w:t>500</w:t>
      </w:r>
      <w:r w:rsidRPr="00014F24">
        <w:rPr>
          <w:rFonts w:ascii="Helvetica" w:hAnsi="Helvetica"/>
          <w:lang w:val="es-UY"/>
        </w:rPr>
        <w:t>/17)</w:t>
      </w:r>
    </w:p>
    <w:p w:rsidR="00197D48" w:rsidRPr="00014F24" w:rsidRDefault="00197D48" w:rsidP="00197D4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</w:p>
    <w:p w:rsidR="004A6564" w:rsidRDefault="004A6564" w:rsidP="004A6564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</w:p>
    <w:p w:rsidR="004A6564" w:rsidRDefault="00D33373" w:rsidP="004F61D2">
      <w:pPr>
        <w:pStyle w:val="Ttulo8"/>
        <w:numPr>
          <w:ilvl w:val="0"/>
          <w:numId w:val="0"/>
        </w:numPr>
        <w:tabs>
          <w:tab w:val="left" w:pos="708"/>
        </w:tabs>
        <w:ind w:firstLine="851"/>
      </w:pPr>
      <w:r>
        <w:rPr>
          <w:szCs w:val="24"/>
        </w:rPr>
        <w:t xml:space="preserve">VISTO: </w:t>
      </w:r>
      <w:r w:rsidR="007E6059">
        <w:rPr>
          <w:b w:val="0"/>
          <w:szCs w:val="24"/>
        </w:rPr>
        <w:t>las nuevas actuaciones remitidas por la</w:t>
      </w:r>
      <w:r w:rsidR="00AC2ED2">
        <w:rPr>
          <w:b w:val="0"/>
          <w:szCs w:val="24"/>
        </w:rPr>
        <w:t xml:space="preserve"> Intendencia de Maldonado,</w:t>
      </w:r>
      <w:r w:rsidR="007E6059">
        <w:rPr>
          <w:b w:val="0"/>
          <w:szCs w:val="24"/>
        </w:rPr>
        <w:t xml:space="preserve"> relacionadas con</w:t>
      </w:r>
      <w:r w:rsidR="00AC2ED2">
        <w:rPr>
          <w:b w:val="0"/>
          <w:szCs w:val="24"/>
        </w:rPr>
        <w:t xml:space="preserve"> la Licitación Pública Nº 5/16 referente a la contratación de servicios de conservación de espacios públicos en zona de Ruta 10, Punta Ballena, Perimetral y Barrio Cerro Pelado;</w:t>
      </w:r>
      <w:r w:rsidR="004A6564">
        <w:rPr>
          <w:b w:val="0"/>
          <w:szCs w:val="24"/>
        </w:rPr>
        <w:t xml:space="preserve"> </w:t>
      </w:r>
    </w:p>
    <w:p w:rsidR="004A6564" w:rsidRPr="0021506E" w:rsidRDefault="004A6564" w:rsidP="004F61D2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AC2ED2">
        <w:rPr>
          <w:rFonts w:ascii="Arial" w:hAnsi="Arial" w:cs="Arial"/>
          <w:b w:val="0"/>
        </w:rPr>
        <w:t xml:space="preserve">por Resolución Nº 07252/2016 de fecha 6.10.16, el Intendente de Maldonado resolvió adjudicar, ad referéndum de la intervención de este Tribunal, la presente licitación, a la firma Gonzalo </w:t>
      </w:r>
      <w:proofErr w:type="spellStart"/>
      <w:r w:rsidR="00AC2ED2">
        <w:rPr>
          <w:rFonts w:ascii="Arial" w:hAnsi="Arial" w:cs="Arial"/>
          <w:b w:val="0"/>
        </w:rPr>
        <w:t>Ricci</w:t>
      </w:r>
      <w:proofErr w:type="spellEnd"/>
      <w:r w:rsidR="00AC2ED2">
        <w:rPr>
          <w:rFonts w:ascii="Arial" w:hAnsi="Arial" w:cs="Arial"/>
          <w:b w:val="0"/>
        </w:rPr>
        <w:t>, por un precio mensual del servicio de $ 1:045.000 IVA incluido</w:t>
      </w:r>
      <w:r w:rsidR="00137F2F">
        <w:rPr>
          <w:rFonts w:ascii="Arial" w:hAnsi="Arial" w:cs="Arial"/>
          <w:b w:val="0"/>
        </w:rPr>
        <w:t>, por el plazo de un año prorrogable por periodos de un año a opción de la Intendencia</w:t>
      </w:r>
      <w:r w:rsidR="00AC2ED2">
        <w:rPr>
          <w:rFonts w:ascii="Arial" w:hAnsi="Arial" w:cs="Arial"/>
          <w:b w:val="0"/>
        </w:rPr>
        <w:t>;</w:t>
      </w:r>
    </w:p>
    <w:p w:rsidR="00AC2ED2" w:rsidRDefault="0021506E" w:rsidP="004F61D2">
      <w:pPr>
        <w:pStyle w:val="Ttulo"/>
        <w:ind w:firstLine="2835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2</w:t>
      </w:r>
      <w:r w:rsidR="004A6564">
        <w:rPr>
          <w:rFonts w:cs="Arial"/>
          <w:bCs/>
          <w:u w:val="none"/>
          <w:lang w:val="es-ES_tradnl"/>
        </w:rPr>
        <w:t>)</w:t>
      </w:r>
      <w:r w:rsidR="004A6564">
        <w:rPr>
          <w:rFonts w:cs="Arial"/>
          <w:b w:val="0"/>
          <w:bCs/>
          <w:u w:val="none"/>
          <w:lang w:val="es-ES_tradnl"/>
        </w:rPr>
        <w:t xml:space="preserve">  que </w:t>
      </w:r>
      <w:r>
        <w:rPr>
          <w:rFonts w:cs="Arial"/>
          <w:b w:val="0"/>
          <w:bCs/>
          <w:u w:val="none"/>
          <w:lang w:val="es-ES_tradnl"/>
        </w:rPr>
        <w:t xml:space="preserve">por Resolución Nº </w:t>
      </w:r>
      <w:r w:rsidR="006B3D9F">
        <w:rPr>
          <w:rFonts w:cs="Arial"/>
          <w:b w:val="0"/>
          <w:bCs/>
          <w:u w:val="none"/>
          <w:lang w:val="es-ES_tradnl"/>
        </w:rPr>
        <w:t>4</w:t>
      </w:r>
      <w:r w:rsidR="00AC2ED2">
        <w:rPr>
          <w:rFonts w:cs="Arial"/>
          <w:b w:val="0"/>
          <w:bCs/>
          <w:u w:val="none"/>
          <w:lang w:val="es-ES_tradnl"/>
        </w:rPr>
        <w:t>22</w:t>
      </w:r>
      <w:r w:rsidR="001428AB">
        <w:rPr>
          <w:rFonts w:cs="Arial"/>
          <w:b w:val="0"/>
          <w:bCs/>
          <w:u w:val="none"/>
          <w:lang w:val="es-ES_tradnl"/>
        </w:rPr>
        <w:t>0</w:t>
      </w:r>
      <w:r w:rsidR="00896120">
        <w:rPr>
          <w:rFonts w:cs="Arial"/>
          <w:b w:val="0"/>
          <w:bCs/>
          <w:u w:val="none"/>
          <w:lang w:val="es-ES_tradnl"/>
        </w:rPr>
        <w:t>/</w:t>
      </w:r>
      <w:r w:rsidR="00AC2ED2">
        <w:rPr>
          <w:rFonts w:cs="Arial"/>
          <w:b w:val="0"/>
          <w:bCs/>
          <w:u w:val="none"/>
          <w:lang w:val="es-ES_tradnl"/>
        </w:rPr>
        <w:t>16 de fecha 30</w:t>
      </w:r>
      <w:r>
        <w:rPr>
          <w:rFonts w:cs="Arial"/>
          <w:b w:val="0"/>
          <w:bCs/>
          <w:u w:val="none"/>
          <w:lang w:val="es-ES_tradnl"/>
        </w:rPr>
        <w:t>.1</w:t>
      </w:r>
      <w:r w:rsidR="00AC2ED2">
        <w:rPr>
          <w:rFonts w:cs="Arial"/>
          <w:b w:val="0"/>
          <w:bCs/>
          <w:u w:val="none"/>
          <w:lang w:val="es-ES_tradnl"/>
        </w:rPr>
        <w:t>1</w:t>
      </w:r>
      <w:r>
        <w:rPr>
          <w:rFonts w:cs="Arial"/>
          <w:b w:val="0"/>
          <w:bCs/>
          <w:u w:val="none"/>
          <w:lang w:val="es-ES_tradnl"/>
        </w:rPr>
        <w:t xml:space="preserve">.16 este Tribunal resolvió observar el gasto por </w:t>
      </w:r>
      <w:r w:rsidR="001428AB">
        <w:rPr>
          <w:rFonts w:cs="Arial"/>
          <w:b w:val="0"/>
          <w:bCs/>
          <w:u w:val="none"/>
          <w:lang w:val="es-ES_tradnl"/>
        </w:rPr>
        <w:t>contrav</w:t>
      </w:r>
      <w:r w:rsidR="008E32C8">
        <w:rPr>
          <w:rFonts w:cs="Arial"/>
          <w:b w:val="0"/>
          <w:bCs/>
          <w:u w:val="none"/>
          <w:lang w:val="es-ES_tradnl"/>
        </w:rPr>
        <w:t>enir lo dispuesto en el Artículo</w:t>
      </w:r>
      <w:r w:rsidR="00AC2ED2">
        <w:rPr>
          <w:rFonts w:cs="Arial"/>
          <w:b w:val="0"/>
          <w:bCs/>
          <w:u w:val="none"/>
          <w:lang w:val="es-ES_tradnl"/>
        </w:rPr>
        <w:t xml:space="preserve"> 15 del TOCAF;</w:t>
      </w:r>
    </w:p>
    <w:p w:rsidR="00E80494" w:rsidRDefault="0021506E" w:rsidP="004F61D2">
      <w:pPr>
        <w:pStyle w:val="Ttulo"/>
        <w:ind w:firstLine="2835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 xml:space="preserve">que </w:t>
      </w:r>
      <w:r w:rsidR="00252E69">
        <w:rPr>
          <w:rFonts w:cs="Arial"/>
          <w:b w:val="0"/>
          <w:bCs/>
          <w:u w:val="none"/>
          <w:lang w:val="es-ES_tradnl"/>
        </w:rPr>
        <w:t xml:space="preserve">el Intendente de </w:t>
      </w:r>
      <w:r w:rsidR="00AC2ED2">
        <w:rPr>
          <w:rFonts w:cs="Arial"/>
          <w:b w:val="0"/>
          <w:bCs/>
          <w:u w:val="none"/>
          <w:lang w:val="es-ES_tradnl"/>
        </w:rPr>
        <w:t>Maldonado</w:t>
      </w:r>
      <w:r w:rsidR="0011516D">
        <w:rPr>
          <w:rFonts w:cs="Arial"/>
          <w:b w:val="0"/>
          <w:bCs/>
          <w:u w:val="none"/>
          <w:lang w:val="es-ES_tradnl"/>
        </w:rPr>
        <w:t xml:space="preserve"> por</w:t>
      </w:r>
      <w:r>
        <w:rPr>
          <w:rFonts w:cs="Arial"/>
          <w:b w:val="0"/>
          <w:bCs/>
          <w:u w:val="none"/>
          <w:lang w:val="es-ES_tradnl"/>
        </w:rPr>
        <w:t xml:space="preserve"> </w:t>
      </w:r>
      <w:r w:rsidR="0011516D">
        <w:rPr>
          <w:rFonts w:cs="Arial"/>
          <w:b w:val="0"/>
          <w:bCs/>
          <w:u w:val="none"/>
          <w:lang w:val="es-ES_tradnl"/>
        </w:rPr>
        <w:t xml:space="preserve">Resolución  </w:t>
      </w:r>
      <w:r w:rsidR="008E32C8">
        <w:rPr>
          <w:rFonts w:cs="Arial"/>
          <w:b w:val="0"/>
          <w:bCs/>
          <w:u w:val="none"/>
          <w:lang w:val="es-ES_tradnl"/>
        </w:rPr>
        <w:t xml:space="preserve">                </w:t>
      </w:r>
      <w:r w:rsidR="0011516D">
        <w:rPr>
          <w:rFonts w:cs="Arial"/>
          <w:b w:val="0"/>
          <w:bCs/>
          <w:u w:val="none"/>
          <w:lang w:val="es-ES_tradnl"/>
        </w:rPr>
        <w:t xml:space="preserve">Nº 00325/17 de fecha 12.01.17, </w:t>
      </w:r>
      <w:r>
        <w:rPr>
          <w:rFonts w:cs="Arial"/>
          <w:b w:val="0"/>
          <w:bCs/>
          <w:u w:val="none"/>
          <w:lang w:val="es-ES_tradnl"/>
        </w:rPr>
        <w:t>reiteró el gasto</w:t>
      </w:r>
      <w:r w:rsidR="00E030B4">
        <w:rPr>
          <w:rFonts w:cs="Arial"/>
          <w:b w:val="0"/>
          <w:bCs/>
          <w:u w:val="none"/>
          <w:lang w:val="es-ES_tradnl"/>
        </w:rPr>
        <w:t xml:space="preserve"> por</w:t>
      </w:r>
      <w:r w:rsidR="0011516D">
        <w:rPr>
          <w:rFonts w:cs="Arial"/>
          <w:b w:val="0"/>
          <w:bCs/>
          <w:u w:val="none"/>
          <w:lang w:val="es-ES_tradnl"/>
        </w:rPr>
        <w:t xml:space="preserve"> la suma de $ 2.995.667</w:t>
      </w:r>
      <w:r w:rsidR="00E030B4">
        <w:rPr>
          <w:rFonts w:cs="Arial"/>
          <w:b w:val="0"/>
          <w:bCs/>
          <w:u w:val="none"/>
          <w:lang w:val="es-ES_tradnl"/>
        </w:rPr>
        <w:t>;</w:t>
      </w:r>
    </w:p>
    <w:p w:rsidR="004A6564" w:rsidRPr="00E80494" w:rsidRDefault="00E80494" w:rsidP="004F61D2">
      <w:pPr>
        <w:pStyle w:val="Ttulo"/>
        <w:ind w:firstLine="2835"/>
        <w:jc w:val="both"/>
        <w:rPr>
          <w:rFonts w:cs="Arial"/>
          <w:b w:val="0"/>
          <w:bCs/>
          <w:u w:val="none"/>
        </w:rPr>
      </w:pPr>
      <w:r w:rsidRPr="00E80494">
        <w:rPr>
          <w:rFonts w:cs="Arial"/>
          <w:bCs/>
          <w:u w:val="none"/>
          <w:lang w:val="es-ES_tradnl"/>
        </w:rPr>
        <w:t>4)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>que en la oportunidad, se remite</w:t>
      </w:r>
      <w:r w:rsidR="00137F2F">
        <w:rPr>
          <w:rFonts w:cs="Arial"/>
          <w:b w:val="0"/>
          <w:bCs/>
          <w:u w:val="none"/>
          <w:lang w:val="es-ES_tradnl"/>
        </w:rPr>
        <w:t>n</w:t>
      </w:r>
      <w:r>
        <w:rPr>
          <w:rFonts w:cs="Arial"/>
          <w:b w:val="0"/>
          <w:bCs/>
          <w:u w:val="none"/>
          <w:lang w:val="es-ES_tradnl"/>
        </w:rPr>
        <w:t xml:space="preserve"> imputaciones de fecha 17.01.17, por las sumas de $ 9.579.167, y $ 1.436.875, con cargo al rubro 5278-16009 y 5278-16005, sin disponibilidad;</w:t>
      </w:r>
    </w:p>
    <w:p w:rsidR="00300A80" w:rsidRPr="00300A80" w:rsidRDefault="00300A80" w:rsidP="008E32C8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bCs/>
          <w:szCs w:val="24"/>
          <w:lang w:val="es-UY"/>
        </w:rPr>
        <w:t xml:space="preserve">CONSIDERANDO: </w:t>
      </w:r>
      <w:r w:rsidRPr="00300A80">
        <w:rPr>
          <w:rFonts w:ascii="Arial" w:hAnsi="Arial" w:cs="Arial"/>
          <w:b w:val="0"/>
          <w:szCs w:val="24"/>
          <w:lang w:val="es-MX"/>
        </w:rPr>
        <w:t>que</w:t>
      </w:r>
      <w:r w:rsidR="00E80494">
        <w:rPr>
          <w:rFonts w:ascii="Arial" w:hAnsi="Arial" w:cs="Arial"/>
          <w:b w:val="0"/>
          <w:szCs w:val="24"/>
          <w:lang w:val="es-MX"/>
        </w:rPr>
        <w:t xml:space="preserve"> no pueden comprometerse gastos sin </w:t>
      </w:r>
      <w:r w:rsidR="007E6059">
        <w:rPr>
          <w:rFonts w:ascii="Arial" w:hAnsi="Arial" w:cs="Arial"/>
          <w:b w:val="0"/>
          <w:szCs w:val="24"/>
          <w:lang w:val="es-MX"/>
        </w:rPr>
        <w:t xml:space="preserve">que exista </w:t>
      </w:r>
      <w:r w:rsidR="00E80494">
        <w:rPr>
          <w:rFonts w:ascii="Arial" w:hAnsi="Arial" w:cs="Arial"/>
          <w:b w:val="0"/>
          <w:szCs w:val="24"/>
          <w:lang w:val="es-MX"/>
        </w:rPr>
        <w:t>disponibilidad suficiente en el ru</w:t>
      </w:r>
      <w:r w:rsidR="008E32C8">
        <w:rPr>
          <w:rFonts w:ascii="Arial" w:hAnsi="Arial" w:cs="Arial"/>
          <w:b w:val="0"/>
          <w:szCs w:val="24"/>
          <w:lang w:val="es-MX"/>
        </w:rPr>
        <w:t>bro de imputación contable (Artículo</w:t>
      </w:r>
      <w:r w:rsidR="00E80494">
        <w:rPr>
          <w:rFonts w:ascii="Arial" w:hAnsi="Arial" w:cs="Arial"/>
          <w:b w:val="0"/>
          <w:szCs w:val="24"/>
          <w:lang w:val="es-MX"/>
        </w:rPr>
        <w:t xml:space="preserve"> 15 TOCAF);</w:t>
      </w:r>
    </w:p>
    <w:p w:rsidR="00300A80" w:rsidRPr="00300A80" w:rsidRDefault="00300A80" w:rsidP="008E32C8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</w:rPr>
        <w:lastRenderedPageBreak/>
        <w:t>ATENTO:</w:t>
      </w:r>
      <w:r w:rsidRPr="00300A80">
        <w:rPr>
          <w:rFonts w:ascii="Arial" w:hAnsi="Arial" w:cs="Arial"/>
          <w:b w:val="0"/>
          <w:bCs/>
          <w:szCs w:val="24"/>
        </w:rPr>
        <w:t xml:space="preserve"> </w:t>
      </w:r>
      <w:r w:rsidRPr="00300A80">
        <w:rPr>
          <w:rFonts w:ascii="Arial" w:hAnsi="Arial" w:cs="Arial"/>
          <w:b w:val="0"/>
          <w:szCs w:val="24"/>
        </w:rPr>
        <w:t>a lo expues</w:t>
      </w:r>
      <w:r w:rsidR="00152C6F">
        <w:rPr>
          <w:rFonts w:ascii="Arial" w:hAnsi="Arial" w:cs="Arial"/>
          <w:b w:val="0"/>
          <w:szCs w:val="24"/>
        </w:rPr>
        <w:t>to y a lo dispuesto por los Artículo</w:t>
      </w:r>
      <w:r w:rsidRPr="00300A80">
        <w:rPr>
          <w:rFonts w:ascii="Arial" w:hAnsi="Arial" w:cs="Arial"/>
          <w:b w:val="0"/>
          <w:szCs w:val="24"/>
        </w:rPr>
        <w:t xml:space="preserve"> 211 </w:t>
      </w:r>
      <w:r w:rsidR="00152C6F">
        <w:rPr>
          <w:rFonts w:ascii="Arial" w:hAnsi="Arial" w:cs="Arial"/>
          <w:b w:val="0"/>
          <w:szCs w:val="24"/>
        </w:rPr>
        <w:t>L</w:t>
      </w:r>
      <w:bookmarkStart w:id="0" w:name="_GoBack"/>
      <w:bookmarkEnd w:id="0"/>
      <w:r w:rsidRPr="00300A80">
        <w:rPr>
          <w:rFonts w:ascii="Arial" w:hAnsi="Arial" w:cs="Arial"/>
          <w:b w:val="0"/>
          <w:szCs w:val="24"/>
        </w:rPr>
        <w:t>iteral B) de la Constitución de la República</w:t>
      </w:r>
      <w:r w:rsidR="000C7CCD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8E32C8">
      <w:pPr>
        <w:keepNext/>
        <w:spacing w:line="360" w:lineRule="auto"/>
        <w:jc w:val="center"/>
        <w:outlineLvl w:val="0"/>
        <w:rPr>
          <w:rFonts w:ascii="Arial" w:hAnsi="Arial" w:cs="Arial"/>
          <w:bCs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EL TRIBUNAL ACUERDA</w:t>
      </w:r>
    </w:p>
    <w:p w:rsidR="00E80494" w:rsidRPr="008E32C8" w:rsidRDefault="00E80494" w:rsidP="008E32C8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/>
          <w:szCs w:val="24"/>
        </w:rPr>
      </w:pPr>
      <w:r w:rsidRPr="008E32C8">
        <w:rPr>
          <w:rFonts w:ascii="Arial" w:hAnsi="Arial" w:cs="Arial"/>
          <w:b w:val="0"/>
          <w:bCs/>
          <w:szCs w:val="24"/>
        </w:rPr>
        <w:t xml:space="preserve">Observar </w:t>
      </w:r>
      <w:r w:rsidR="00137F2F" w:rsidRPr="008E32C8">
        <w:rPr>
          <w:rFonts w:ascii="Arial" w:hAnsi="Arial" w:cs="Arial"/>
          <w:b w:val="0"/>
          <w:bCs/>
          <w:szCs w:val="24"/>
        </w:rPr>
        <w:t xml:space="preserve">las imputaciones </w:t>
      </w:r>
      <w:r w:rsidR="0011516D" w:rsidRPr="008E32C8">
        <w:rPr>
          <w:rFonts w:ascii="Arial" w:hAnsi="Arial" w:cs="Arial"/>
          <w:b w:val="0"/>
          <w:bCs/>
          <w:szCs w:val="24"/>
        </w:rPr>
        <w:t xml:space="preserve">correspondientes al </w:t>
      </w:r>
      <w:r w:rsidR="008E32C8">
        <w:rPr>
          <w:rFonts w:ascii="Arial" w:hAnsi="Arial" w:cs="Arial"/>
          <w:b w:val="0"/>
          <w:bCs/>
          <w:szCs w:val="24"/>
        </w:rPr>
        <w:t>E</w:t>
      </w:r>
      <w:r w:rsidR="0011516D" w:rsidRPr="008E32C8">
        <w:rPr>
          <w:rFonts w:ascii="Arial" w:hAnsi="Arial" w:cs="Arial"/>
          <w:b w:val="0"/>
          <w:bCs/>
          <w:szCs w:val="24"/>
        </w:rPr>
        <w:t xml:space="preserve">jercicio </w:t>
      </w:r>
      <w:r w:rsidR="00137F2F" w:rsidRPr="008E32C8">
        <w:rPr>
          <w:rFonts w:ascii="Arial" w:hAnsi="Arial" w:cs="Arial"/>
          <w:b w:val="0"/>
          <w:bCs/>
          <w:szCs w:val="24"/>
        </w:rPr>
        <w:t xml:space="preserve">2017 </w:t>
      </w:r>
      <w:r w:rsidR="0011516D" w:rsidRPr="008E32C8">
        <w:rPr>
          <w:rFonts w:ascii="Arial" w:hAnsi="Arial" w:cs="Arial"/>
          <w:b w:val="0"/>
          <w:bCs/>
          <w:szCs w:val="24"/>
        </w:rPr>
        <w:t xml:space="preserve">relacionadas en </w:t>
      </w:r>
      <w:r w:rsidR="00137F2F" w:rsidRPr="008E32C8">
        <w:rPr>
          <w:rFonts w:ascii="Arial" w:hAnsi="Arial" w:cs="Arial"/>
          <w:b w:val="0"/>
          <w:bCs/>
          <w:szCs w:val="24"/>
        </w:rPr>
        <w:t>Resultando 4</w:t>
      </w:r>
      <w:r w:rsidRPr="008E32C8">
        <w:rPr>
          <w:rFonts w:ascii="Arial" w:hAnsi="Arial" w:cs="Arial"/>
          <w:b w:val="0"/>
          <w:bCs/>
          <w:szCs w:val="24"/>
        </w:rPr>
        <w:t>;</w:t>
      </w:r>
    </w:p>
    <w:p w:rsidR="00300A80" w:rsidRPr="008E32C8" w:rsidRDefault="00AC2ED2" w:rsidP="008E32C8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/>
          <w:szCs w:val="24"/>
        </w:rPr>
      </w:pPr>
      <w:r w:rsidRPr="008E32C8">
        <w:rPr>
          <w:rFonts w:ascii="Arial" w:hAnsi="Arial" w:cs="Arial"/>
          <w:b w:val="0"/>
          <w:szCs w:val="24"/>
          <w:lang w:val="es-MX"/>
        </w:rPr>
        <w:t>Devolver las actuaciones</w:t>
      </w:r>
      <w:r w:rsidR="008E32C8">
        <w:rPr>
          <w:rFonts w:ascii="Arial" w:hAnsi="Arial" w:cs="Arial"/>
          <w:b w:val="0"/>
          <w:szCs w:val="24"/>
          <w:lang w:val="es-MX"/>
        </w:rPr>
        <w:t>.</w:t>
      </w:r>
    </w:p>
    <w:p w:rsidR="00300A80" w:rsidRPr="00ED570D" w:rsidRDefault="00300A80" w:rsidP="008E32C8">
      <w:pPr>
        <w:spacing w:line="360" w:lineRule="auto"/>
        <w:rPr>
          <w:rFonts w:ascii="Arial" w:hAnsi="Arial" w:cs="Arial"/>
          <w:b w:val="0"/>
          <w:szCs w:val="24"/>
        </w:rPr>
      </w:pPr>
    </w:p>
    <w:p w:rsidR="004A6564" w:rsidRDefault="00300A80" w:rsidP="008E32C8">
      <w:pPr>
        <w:spacing w:line="360" w:lineRule="auto"/>
        <w:rPr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proofErr w:type="gramStart"/>
      <w:r w:rsidR="008E32C8">
        <w:rPr>
          <w:rFonts w:ascii="Arial" w:hAnsi="Arial" w:cs="Arial"/>
          <w:b w:val="0"/>
          <w:bCs/>
          <w:szCs w:val="24"/>
        </w:rPr>
        <w:t>ag</w:t>
      </w:r>
      <w:proofErr w:type="spellEnd"/>
      <w:proofErr w:type="gramEnd"/>
    </w:p>
    <w:p w:rsidR="004A6564" w:rsidRDefault="004A6564" w:rsidP="004A6564">
      <w:pPr>
        <w:pStyle w:val="Ttulo2"/>
        <w:spacing w:line="360" w:lineRule="auto"/>
        <w:jc w:val="left"/>
        <w:rPr>
          <w:szCs w:val="24"/>
        </w:rPr>
      </w:pPr>
    </w:p>
    <w:p w:rsidR="00E030B4" w:rsidRPr="004A6564" w:rsidRDefault="00E030B4">
      <w:pPr>
        <w:rPr>
          <w:lang w:val="es-ES_tradnl"/>
        </w:rPr>
      </w:pPr>
    </w:p>
    <w:sectPr w:rsidR="00E030B4" w:rsidRPr="004A6564" w:rsidSect="004D3B1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B32044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6506F"/>
    <w:rsid w:val="000C7CCD"/>
    <w:rsid w:val="00112090"/>
    <w:rsid w:val="00112596"/>
    <w:rsid w:val="0011516D"/>
    <w:rsid w:val="00137F2F"/>
    <w:rsid w:val="001428AB"/>
    <w:rsid w:val="00152C6F"/>
    <w:rsid w:val="00197D48"/>
    <w:rsid w:val="0021506E"/>
    <w:rsid w:val="00252E69"/>
    <w:rsid w:val="002A6D0C"/>
    <w:rsid w:val="002F1BC3"/>
    <w:rsid w:val="00300A80"/>
    <w:rsid w:val="00333494"/>
    <w:rsid w:val="003C09EB"/>
    <w:rsid w:val="004A6564"/>
    <w:rsid w:val="004D3B18"/>
    <w:rsid w:val="004F61D2"/>
    <w:rsid w:val="00597054"/>
    <w:rsid w:val="005B1A80"/>
    <w:rsid w:val="00630F97"/>
    <w:rsid w:val="006409A5"/>
    <w:rsid w:val="00665D8F"/>
    <w:rsid w:val="006B3D9F"/>
    <w:rsid w:val="007A33DD"/>
    <w:rsid w:val="007A3692"/>
    <w:rsid w:val="007E6059"/>
    <w:rsid w:val="00896120"/>
    <w:rsid w:val="008E32C8"/>
    <w:rsid w:val="009651A8"/>
    <w:rsid w:val="00965260"/>
    <w:rsid w:val="00A46273"/>
    <w:rsid w:val="00A5657A"/>
    <w:rsid w:val="00AC2ED2"/>
    <w:rsid w:val="00AF70E6"/>
    <w:rsid w:val="00B87DBD"/>
    <w:rsid w:val="00CE4D63"/>
    <w:rsid w:val="00CF0974"/>
    <w:rsid w:val="00D33373"/>
    <w:rsid w:val="00DE4D69"/>
    <w:rsid w:val="00E030B4"/>
    <w:rsid w:val="00E40826"/>
    <w:rsid w:val="00E80494"/>
    <w:rsid w:val="00E82998"/>
    <w:rsid w:val="00ED570D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E3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AREOSO USHER</dc:creator>
  <cp:lastModifiedBy>Andrea Gerner</cp:lastModifiedBy>
  <cp:revision>11</cp:revision>
  <cp:lastPrinted>2017-02-22T15:56:00Z</cp:lastPrinted>
  <dcterms:created xsi:type="dcterms:W3CDTF">2017-02-21T16:24:00Z</dcterms:created>
  <dcterms:modified xsi:type="dcterms:W3CDTF">2017-02-22T15:56:00Z</dcterms:modified>
</cp:coreProperties>
</file>