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FD0" w:rsidRPr="00786EEB" w:rsidRDefault="00B80FD0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375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B80FD0" w:rsidRDefault="00B80FD0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E60AD1" w:rsidRPr="00E60AD1" w:rsidRDefault="00E60AD1" w:rsidP="00E60AD1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E60AD1">
        <w:rPr>
          <w:rFonts w:ascii="Arial" w:hAnsi="Arial" w:cs="Arial"/>
          <w:b/>
          <w:lang w:val="es-ES_tradnl"/>
        </w:rPr>
        <w:t>RESOLUCION ADOPTADA POR EL</w:t>
      </w:r>
    </w:p>
    <w:p w:rsidR="00E60AD1" w:rsidRPr="00E60AD1" w:rsidRDefault="00E60AD1" w:rsidP="00E60AD1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E60AD1" w:rsidRPr="00E60AD1" w:rsidRDefault="00E60AD1" w:rsidP="00E60AD1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E60AD1">
        <w:rPr>
          <w:rFonts w:ascii="Arial" w:hAnsi="Arial" w:cs="Arial"/>
          <w:b/>
          <w:lang w:val="es-ES_tradnl"/>
        </w:rPr>
        <w:t>TRIBUNAL DE CUENTAS</w:t>
      </w:r>
    </w:p>
    <w:p w:rsidR="00E60AD1" w:rsidRPr="00E60AD1" w:rsidRDefault="00E60AD1" w:rsidP="00E60AD1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E60AD1" w:rsidRPr="00E60AD1" w:rsidRDefault="00E60AD1" w:rsidP="00E60AD1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E60AD1">
        <w:rPr>
          <w:rFonts w:ascii="Arial" w:hAnsi="Arial" w:cs="Arial"/>
          <w:b/>
          <w:lang w:val="es-ES_tradnl"/>
        </w:rPr>
        <w:t>EN SESION DE FECHA 1º DE FEBRERO DE 2017</w:t>
      </w:r>
    </w:p>
    <w:p w:rsidR="00E60AD1" w:rsidRPr="00E60AD1" w:rsidRDefault="00E60AD1" w:rsidP="00E60AD1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E60AD1" w:rsidRPr="00B80FD0" w:rsidRDefault="00E60AD1" w:rsidP="00E60AD1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</w:rPr>
      </w:pPr>
      <w:r w:rsidRPr="00B80FD0">
        <w:rPr>
          <w:rFonts w:ascii="Arial" w:hAnsi="Arial" w:cs="Arial"/>
          <w:b/>
        </w:rPr>
        <w:t xml:space="preserve">(E. E. Nº </w:t>
      </w:r>
      <w:r w:rsidRPr="00E60AD1">
        <w:rPr>
          <w:rFonts w:ascii="Arial" w:hAnsi="Arial" w:cs="Arial"/>
          <w:b/>
        </w:rPr>
        <w:t>2016-17-1-0008431</w:t>
      </w:r>
      <w:r w:rsidRPr="00B80FD0">
        <w:rPr>
          <w:rFonts w:ascii="Arial" w:hAnsi="Arial" w:cs="Arial"/>
          <w:b/>
        </w:rPr>
        <w:t xml:space="preserve">, </w:t>
      </w:r>
      <w:proofErr w:type="spellStart"/>
      <w:r w:rsidRPr="00B80FD0">
        <w:rPr>
          <w:rFonts w:ascii="Arial" w:hAnsi="Arial" w:cs="Arial"/>
          <w:b/>
        </w:rPr>
        <w:t>Ent</w:t>
      </w:r>
      <w:proofErr w:type="spellEnd"/>
      <w:r w:rsidRPr="00B80FD0">
        <w:rPr>
          <w:rFonts w:ascii="Arial" w:hAnsi="Arial" w:cs="Arial"/>
          <w:b/>
        </w:rPr>
        <w:t xml:space="preserve">. N° </w:t>
      </w:r>
      <w:r w:rsidRPr="00E60AD1">
        <w:rPr>
          <w:rFonts w:ascii="Arial" w:hAnsi="Arial" w:cs="Arial"/>
          <w:b/>
          <w:bCs/>
        </w:rPr>
        <w:t>6571/16</w:t>
      </w:r>
      <w:r w:rsidRPr="00B80FD0">
        <w:rPr>
          <w:rFonts w:ascii="Arial" w:hAnsi="Arial" w:cs="Arial"/>
          <w:b/>
        </w:rPr>
        <w:t>)</w:t>
      </w:r>
    </w:p>
    <w:p w:rsidR="000609EC" w:rsidRDefault="000609EC" w:rsidP="00DD4142">
      <w:pPr>
        <w:pStyle w:val="Ttulo1"/>
      </w:pPr>
    </w:p>
    <w:p w:rsidR="000609EC" w:rsidRDefault="000609EC" w:rsidP="00E60AD1">
      <w:pPr>
        <w:spacing w:before="120" w:after="120"/>
        <w:ind w:firstLine="851"/>
        <w:rPr>
          <w:rFonts w:ascii="Arial" w:hAnsi="Arial"/>
          <w:lang w:val="es-MX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3F52B1">
        <w:rPr>
          <w:rFonts w:ascii="Arial" w:hAnsi="Arial"/>
        </w:rPr>
        <w:t>02</w:t>
      </w:r>
      <w:r>
        <w:rPr>
          <w:rFonts w:ascii="Arial" w:hAnsi="Arial"/>
        </w:rPr>
        <w:t xml:space="preserve"> de </w:t>
      </w:r>
      <w:r w:rsidR="003F52B1">
        <w:rPr>
          <w:rFonts w:ascii="Arial" w:hAnsi="Arial"/>
        </w:rPr>
        <w:t>diciembre</w:t>
      </w:r>
      <w:r>
        <w:rPr>
          <w:rFonts w:ascii="Arial" w:hAnsi="Arial"/>
        </w:rPr>
        <w:t xml:space="preserve"> de 201</w:t>
      </w:r>
      <w:r w:rsidR="00B146D0">
        <w:rPr>
          <w:rFonts w:ascii="Arial" w:hAnsi="Arial"/>
        </w:rPr>
        <w:t>6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224CCB">
        <w:rPr>
          <w:rFonts w:ascii="Arial" w:hAnsi="Arial"/>
        </w:rPr>
        <w:t>Bella Unión</w:t>
      </w:r>
      <w:r w:rsidR="007F403D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</w:t>
      </w:r>
      <w:r w:rsidR="000742F1">
        <w:rPr>
          <w:rFonts w:ascii="Arial" w:hAnsi="Arial"/>
        </w:rPr>
        <w:t xml:space="preserve"> </w:t>
      </w:r>
      <w:r>
        <w:rPr>
          <w:rFonts w:ascii="Arial" w:hAnsi="Arial"/>
        </w:rPr>
        <w:t>reiteraci</w:t>
      </w:r>
      <w:r w:rsidR="009E1974">
        <w:rPr>
          <w:rFonts w:ascii="Arial" w:hAnsi="Arial"/>
        </w:rPr>
        <w:t>o</w:t>
      </w:r>
      <w:r>
        <w:rPr>
          <w:rFonts w:ascii="Arial" w:hAnsi="Arial"/>
        </w:rPr>
        <w:t>n</w:t>
      </w:r>
      <w:r w:rsidR="009E1974">
        <w:rPr>
          <w:rFonts w:ascii="Arial" w:hAnsi="Arial"/>
        </w:rPr>
        <w:t>es</w:t>
      </w:r>
      <w:r>
        <w:rPr>
          <w:rFonts w:ascii="Arial" w:hAnsi="Arial"/>
        </w:rPr>
        <w:t xml:space="preserve"> de gasto</w:t>
      </w:r>
      <w:r w:rsidR="009E1974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9E1974">
        <w:rPr>
          <w:rFonts w:ascii="Arial" w:hAnsi="Arial"/>
        </w:rPr>
        <w:t>s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 w:rsidR="00224CCB">
        <w:rPr>
          <w:rFonts w:ascii="Arial" w:hAnsi="Arial"/>
        </w:rPr>
        <w:t>l</w:t>
      </w:r>
      <w:r w:rsidR="00F50F00">
        <w:rPr>
          <w:rFonts w:ascii="Arial" w:hAnsi="Arial"/>
        </w:rPr>
        <w:t>os</w:t>
      </w:r>
      <w:r w:rsidR="00224CCB">
        <w:rPr>
          <w:rFonts w:ascii="Arial" w:hAnsi="Arial"/>
        </w:rPr>
        <w:t xml:space="preserve"> </w:t>
      </w:r>
      <w:r w:rsidR="00EE0D2C">
        <w:rPr>
          <w:rFonts w:ascii="Arial" w:hAnsi="Arial"/>
        </w:rPr>
        <w:t>mes</w:t>
      </w:r>
      <w:r w:rsidR="00F50F00">
        <w:rPr>
          <w:rFonts w:ascii="Arial" w:hAnsi="Arial"/>
        </w:rPr>
        <w:t>es</w:t>
      </w:r>
      <w:r>
        <w:rPr>
          <w:rFonts w:ascii="Arial" w:hAnsi="Arial"/>
        </w:rPr>
        <w:t xml:space="preserve"> de </w:t>
      </w:r>
      <w:r w:rsidR="003F52B1">
        <w:rPr>
          <w:rFonts w:ascii="Arial" w:hAnsi="Arial"/>
        </w:rPr>
        <w:t xml:space="preserve">agosto y </w:t>
      </w:r>
      <w:r w:rsidR="00F50F00">
        <w:rPr>
          <w:rFonts w:ascii="Arial" w:hAnsi="Arial"/>
        </w:rPr>
        <w:t xml:space="preserve">setiembre </w:t>
      </w:r>
      <w:r>
        <w:rPr>
          <w:rFonts w:ascii="Arial" w:hAnsi="Arial"/>
        </w:rPr>
        <w:t>de 201</w:t>
      </w:r>
      <w:r w:rsidR="00F432FF">
        <w:rPr>
          <w:rFonts w:ascii="Arial" w:hAnsi="Arial"/>
        </w:rPr>
        <w:t>6</w:t>
      </w:r>
      <w:r>
        <w:rPr>
          <w:rFonts w:ascii="Arial" w:hAnsi="Arial"/>
          <w:lang w:val="es-MX"/>
        </w:rPr>
        <w:t>;</w:t>
      </w:r>
    </w:p>
    <w:p w:rsidR="009E1974" w:rsidRDefault="000609EC" w:rsidP="00E60AD1">
      <w:pPr>
        <w:spacing w:after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3F52B1">
        <w:rPr>
          <w:rFonts w:ascii="Arial" w:hAnsi="Arial"/>
          <w:lang w:val="es-MX"/>
        </w:rPr>
        <w:t>12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9E1974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9E1974">
        <w:rPr>
          <w:rFonts w:ascii="Arial" w:hAnsi="Arial"/>
          <w:lang w:val="es-MX"/>
        </w:rPr>
        <w:t xml:space="preserve">en </w:t>
      </w:r>
      <w:r w:rsidR="00386329">
        <w:rPr>
          <w:rFonts w:ascii="Arial" w:hAnsi="Arial"/>
          <w:lang w:val="es-MX"/>
        </w:rPr>
        <w:t>e</w:t>
      </w:r>
      <w:r w:rsidR="009E1974">
        <w:rPr>
          <w:rFonts w:ascii="Arial" w:hAnsi="Arial"/>
          <w:lang w:val="es-MX"/>
        </w:rPr>
        <w:t xml:space="preserve">l mes de </w:t>
      </w:r>
      <w:r w:rsidR="003F52B1">
        <w:rPr>
          <w:rFonts w:ascii="Arial" w:hAnsi="Arial"/>
          <w:lang w:val="es-MX"/>
        </w:rPr>
        <w:t>agosto</w:t>
      </w:r>
      <w:r w:rsidR="00B146D0">
        <w:rPr>
          <w:rFonts w:ascii="Arial" w:hAnsi="Arial"/>
          <w:lang w:val="es-MX"/>
        </w:rPr>
        <w:t xml:space="preserve"> </w:t>
      </w:r>
      <w:r w:rsidR="009E1974">
        <w:rPr>
          <w:rFonts w:ascii="Arial" w:hAnsi="Arial"/>
          <w:lang w:val="es-MX"/>
        </w:rPr>
        <w:t>de 201</w:t>
      </w:r>
      <w:r w:rsidR="00F432FF">
        <w:rPr>
          <w:rFonts w:ascii="Arial" w:hAnsi="Arial"/>
          <w:lang w:val="es-MX"/>
        </w:rPr>
        <w:t>6</w:t>
      </w:r>
      <w:r w:rsidR="009E1974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</w:t>
      </w:r>
      <w:r w:rsidR="009E1974">
        <w:rPr>
          <w:rFonts w:ascii="Arial" w:hAnsi="Arial"/>
          <w:lang w:val="es-MX"/>
        </w:rPr>
        <w:t xml:space="preserve">un importe de </w:t>
      </w:r>
      <w:r w:rsidR="000742F1">
        <w:rPr>
          <w:rFonts w:ascii="Arial" w:hAnsi="Arial"/>
          <w:lang w:val="es-MX"/>
        </w:rPr>
        <w:t xml:space="preserve">$ </w:t>
      </w:r>
      <w:r w:rsidR="003F52B1">
        <w:rPr>
          <w:rFonts w:ascii="Arial" w:hAnsi="Arial"/>
          <w:lang w:val="es-MX"/>
        </w:rPr>
        <w:t>141.481</w:t>
      </w:r>
      <w:r w:rsidR="009E1974">
        <w:rPr>
          <w:rFonts w:ascii="Arial" w:hAnsi="Arial"/>
          <w:lang w:val="es-MX"/>
        </w:rPr>
        <w:t>, según el siguiente detalle: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871"/>
        <w:gridCol w:w="1484"/>
        <w:gridCol w:w="1366"/>
      </w:tblGrid>
      <w:tr w:rsidR="009E1974" w:rsidTr="00EC160F">
        <w:tc>
          <w:tcPr>
            <w:tcW w:w="3366" w:type="pct"/>
          </w:tcPr>
          <w:p w:rsidR="009E1974" w:rsidRDefault="009E197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Motivo</w:t>
            </w:r>
          </w:p>
        </w:tc>
        <w:tc>
          <w:tcPr>
            <w:tcW w:w="851" w:type="pct"/>
          </w:tcPr>
          <w:p w:rsidR="009E1974" w:rsidRDefault="009E197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Cantidad</w:t>
            </w:r>
          </w:p>
        </w:tc>
        <w:tc>
          <w:tcPr>
            <w:tcW w:w="783" w:type="pct"/>
          </w:tcPr>
          <w:p w:rsidR="009E1974" w:rsidRDefault="009E197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Importe</w:t>
            </w:r>
          </w:p>
        </w:tc>
      </w:tr>
      <w:tr w:rsidR="009E1974" w:rsidTr="00EC160F">
        <w:tc>
          <w:tcPr>
            <w:tcW w:w="3366" w:type="pct"/>
          </w:tcPr>
          <w:p w:rsidR="009E1974" w:rsidRDefault="009E1974" w:rsidP="00741F75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art. </w:t>
            </w:r>
            <w:r w:rsidR="00741F75">
              <w:rPr>
                <w:rFonts w:ascii="Arial" w:hAnsi="Arial"/>
                <w:lang w:val="es-MX"/>
              </w:rPr>
              <w:t>15</w:t>
            </w:r>
            <w:r>
              <w:rPr>
                <w:rFonts w:ascii="Arial" w:hAnsi="Arial"/>
                <w:lang w:val="es-MX"/>
              </w:rPr>
              <w:t xml:space="preserve"> del TOCAF</w:t>
            </w:r>
          </w:p>
        </w:tc>
        <w:tc>
          <w:tcPr>
            <w:tcW w:w="851" w:type="pct"/>
          </w:tcPr>
          <w:p w:rsidR="009E1974" w:rsidRDefault="003F52B1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9</w:t>
            </w:r>
          </w:p>
        </w:tc>
        <w:tc>
          <w:tcPr>
            <w:tcW w:w="783" w:type="pct"/>
          </w:tcPr>
          <w:p w:rsidR="009E1974" w:rsidRDefault="003F52B1" w:rsidP="00471E4D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109.450</w:t>
            </w:r>
          </w:p>
        </w:tc>
      </w:tr>
      <w:tr w:rsidR="008849F8" w:rsidTr="00EC160F">
        <w:tc>
          <w:tcPr>
            <w:tcW w:w="3366" w:type="pct"/>
          </w:tcPr>
          <w:p w:rsidR="008849F8" w:rsidRDefault="008849F8" w:rsidP="00224CCB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</w:t>
            </w:r>
            <w:r w:rsidR="00224CCB">
              <w:rPr>
                <w:rFonts w:ascii="Arial" w:hAnsi="Arial"/>
                <w:lang w:val="es-MX"/>
              </w:rPr>
              <w:t>art. 21 del TOCAF</w:t>
            </w:r>
            <w:r w:rsidR="00431D37">
              <w:rPr>
                <w:rFonts w:ascii="Arial" w:hAnsi="Arial"/>
                <w:lang w:val="es-MX"/>
              </w:rPr>
              <w:t xml:space="preserve"> </w:t>
            </w:r>
          </w:p>
        </w:tc>
        <w:tc>
          <w:tcPr>
            <w:tcW w:w="851" w:type="pct"/>
          </w:tcPr>
          <w:p w:rsidR="008849F8" w:rsidRDefault="003F52B1" w:rsidP="003F52B1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</w:t>
            </w:r>
          </w:p>
        </w:tc>
        <w:tc>
          <w:tcPr>
            <w:tcW w:w="783" w:type="pct"/>
          </w:tcPr>
          <w:p w:rsidR="008849F8" w:rsidRDefault="003F52B1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32.031</w:t>
            </w:r>
          </w:p>
        </w:tc>
      </w:tr>
      <w:tr w:rsidR="009E1974" w:rsidTr="00EC160F">
        <w:tc>
          <w:tcPr>
            <w:tcW w:w="3366" w:type="pct"/>
          </w:tcPr>
          <w:p w:rsidR="009E1974" w:rsidRDefault="009E197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Total</w:t>
            </w:r>
          </w:p>
        </w:tc>
        <w:tc>
          <w:tcPr>
            <w:tcW w:w="851" w:type="pct"/>
          </w:tcPr>
          <w:p w:rsidR="009E1974" w:rsidRDefault="003F52B1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12</w:t>
            </w:r>
          </w:p>
        </w:tc>
        <w:tc>
          <w:tcPr>
            <w:tcW w:w="783" w:type="pct"/>
          </w:tcPr>
          <w:p w:rsidR="009E1974" w:rsidRDefault="003F52B1" w:rsidP="00073E37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141.481</w:t>
            </w:r>
          </w:p>
        </w:tc>
      </w:tr>
    </w:tbl>
    <w:p w:rsidR="000609EC" w:rsidRDefault="000742F1">
      <w:pPr>
        <w:spacing w:after="12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  <w:lang w:val="es-MX"/>
        </w:rPr>
        <w:t xml:space="preserve"> </w:t>
      </w:r>
    </w:p>
    <w:p w:rsidR="00F02EA7" w:rsidRDefault="00386329" w:rsidP="00E60AD1">
      <w:pPr>
        <w:spacing w:after="120"/>
        <w:ind w:firstLine="2694"/>
        <w:rPr>
          <w:rFonts w:ascii="Arial" w:hAnsi="Arial"/>
          <w:spacing w:val="-3"/>
          <w:lang w:val="es-ES_tradnl"/>
        </w:rPr>
      </w:pPr>
      <w:r w:rsidRPr="00E60AD1">
        <w:rPr>
          <w:rFonts w:ascii="Arial" w:hAnsi="Arial"/>
          <w:b/>
          <w:lang w:val="es-MX"/>
        </w:rPr>
        <w:t>2</w:t>
      </w:r>
      <w:r w:rsidR="00F02EA7" w:rsidRPr="00E60AD1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</w:t>
      </w:r>
      <w:r w:rsidR="009E1974">
        <w:rPr>
          <w:rFonts w:ascii="Arial" w:hAnsi="Arial"/>
          <w:spacing w:val="-3"/>
          <w:lang w:val="es-ES_tradnl"/>
        </w:rPr>
        <w:t>en l</w:t>
      </w:r>
      <w:r w:rsidR="00431D37">
        <w:rPr>
          <w:rFonts w:ascii="Arial" w:hAnsi="Arial"/>
          <w:spacing w:val="-3"/>
          <w:lang w:val="es-ES_tradnl"/>
        </w:rPr>
        <w:t>as resoluciones de reiteración</w:t>
      </w:r>
      <w:r w:rsidR="009E1974">
        <w:rPr>
          <w:rFonts w:ascii="Arial" w:hAnsi="Arial"/>
          <w:spacing w:val="-3"/>
          <w:lang w:val="es-ES_tradnl"/>
        </w:rPr>
        <w:t xml:space="preserve"> </w:t>
      </w:r>
      <w:r w:rsidR="00DA29DC">
        <w:rPr>
          <w:rFonts w:ascii="Arial" w:hAnsi="Arial"/>
          <w:spacing w:val="-3"/>
          <w:lang w:val="es-ES_tradnl"/>
        </w:rPr>
        <w:t xml:space="preserve">no </w:t>
      </w:r>
      <w:r w:rsidR="009E1974">
        <w:rPr>
          <w:rFonts w:ascii="Arial" w:hAnsi="Arial"/>
          <w:spacing w:val="-3"/>
          <w:lang w:val="es-ES_tradnl"/>
        </w:rPr>
        <w:t>se establecen los fundamentos de las mismas</w:t>
      </w:r>
      <w:r w:rsidR="00F02EA7">
        <w:rPr>
          <w:rFonts w:ascii="Arial" w:hAnsi="Arial"/>
          <w:spacing w:val="-3"/>
          <w:lang w:val="es-ES_tradnl"/>
        </w:rPr>
        <w:t>;</w:t>
      </w:r>
    </w:p>
    <w:p w:rsidR="000609EC" w:rsidRDefault="000609EC" w:rsidP="00E60AD1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CONSIDERANDO: </w:t>
      </w:r>
      <w:r w:rsidR="00386329">
        <w:rPr>
          <w:rFonts w:ascii="Arial" w:hAnsi="Arial"/>
          <w:b/>
          <w:spacing w:val="-3"/>
          <w:lang w:val="es-ES_tradnl"/>
        </w:rPr>
        <w:t>1</w:t>
      </w:r>
      <w:r w:rsidR="00991D82" w:rsidRPr="00991D82">
        <w:rPr>
          <w:rFonts w:ascii="Arial" w:hAnsi="Arial"/>
          <w:b/>
          <w:lang w:val="es-MX"/>
        </w:rPr>
        <w:t>)</w:t>
      </w:r>
      <w:r w:rsidR="00991D82">
        <w:rPr>
          <w:rFonts w:ascii="Arial" w:hAnsi="Arial"/>
          <w:lang w:val="es-MX"/>
        </w:rPr>
        <w:t xml:space="preserve"> </w:t>
      </w:r>
      <w:r w:rsidR="00DD4142">
        <w:rPr>
          <w:rFonts w:ascii="Arial" w:hAnsi="Arial"/>
          <w:lang w:val="es-MX"/>
        </w:rPr>
        <w:t>que el Artículo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</w:t>
      </w:r>
      <w:r w:rsidR="00DD4142">
        <w:rPr>
          <w:rFonts w:ascii="Arial" w:hAnsi="Arial"/>
          <w:lang w:val="es-MX"/>
        </w:rPr>
        <w:t>reiteración que les acuerda el L</w:t>
      </w:r>
      <w:r>
        <w:rPr>
          <w:rFonts w:ascii="Arial" w:hAnsi="Arial"/>
          <w:lang w:val="es-MX"/>
        </w:rPr>
        <w:t>it</w:t>
      </w:r>
      <w:r w:rsidR="00DD4142">
        <w:rPr>
          <w:rFonts w:ascii="Arial" w:hAnsi="Arial"/>
          <w:lang w:val="es-MX"/>
        </w:rPr>
        <w:t>eral B) del 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  <w:r>
        <w:rPr>
          <w:rFonts w:ascii="Arial" w:hAnsi="Arial"/>
          <w:spacing w:val="-3"/>
          <w:lang w:val="es-ES_tradnl"/>
        </w:rPr>
        <w:tab/>
      </w:r>
    </w:p>
    <w:p w:rsidR="00F02EA7" w:rsidRDefault="00386329" w:rsidP="00E60AD1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 w:rsidRPr="00E60AD1">
        <w:rPr>
          <w:rFonts w:ascii="Arial" w:hAnsi="Arial"/>
          <w:b/>
          <w:spacing w:val="-3"/>
          <w:lang w:val="es-ES_tradnl"/>
        </w:rPr>
        <w:lastRenderedPageBreak/>
        <w:t>2</w:t>
      </w:r>
      <w:r w:rsidR="00991D82" w:rsidRPr="00E60AD1">
        <w:rPr>
          <w:rFonts w:ascii="Arial" w:hAnsi="Arial"/>
          <w:b/>
          <w:spacing w:val="-3"/>
          <w:lang w:val="es-ES_tradnl"/>
        </w:rPr>
        <w:t>)</w:t>
      </w:r>
      <w:r w:rsidR="00F02EA7" w:rsidRPr="00E60AD1">
        <w:rPr>
          <w:rFonts w:ascii="Arial" w:hAnsi="Arial"/>
          <w:b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que </w:t>
      </w:r>
      <w:r w:rsidR="00DA29DC">
        <w:rPr>
          <w:rFonts w:ascii="Arial" w:hAnsi="Arial"/>
          <w:spacing w:val="-3"/>
          <w:lang w:val="es-ES_tradnl"/>
        </w:rPr>
        <w:t>con respecto a los gastos mencionados en el resultando 2), no se aportan nuevos elementos que ameriten el levantamiento de las observaciones;</w:t>
      </w:r>
    </w:p>
    <w:p w:rsidR="00431D37" w:rsidRDefault="000609EC" w:rsidP="00E60AD1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DD4142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DD4142">
        <w:rPr>
          <w:rFonts w:ascii="Arial" w:hAnsi="Arial" w:cs="Arial"/>
          <w:lang w:val="es-ES_tradnl"/>
        </w:rPr>
        <w:t>ículo 211 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E60AD1" w:rsidRPr="00E60AD1" w:rsidRDefault="00E60AD1" w:rsidP="00E60AD1">
      <w:pPr>
        <w:ind w:firstLine="851"/>
        <w:rPr>
          <w:rFonts w:ascii="Arial" w:hAnsi="Arial" w:cs="Arial"/>
          <w:lang w:val="es-ES_tradnl"/>
        </w:rPr>
      </w:pPr>
    </w:p>
    <w:p w:rsidR="000609EC" w:rsidRDefault="000609EC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BF27CE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9E1974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9E1974">
        <w:rPr>
          <w:rFonts w:ascii="Arial" w:hAnsi="Arial"/>
          <w:lang w:val="es-MX"/>
        </w:rPr>
        <w:t>o</w:t>
      </w:r>
      <w:r>
        <w:rPr>
          <w:rFonts w:ascii="Arial" w:hAnsi="Arial"/>
          <w:lang w:val="es-MX"/>
        </w:rPr>
        <w:t>n</w:t>
      </w:r>
      <w:r w:rsidR="009E1974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9E1974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224CCB">
        <w:rPr>
          <w:rFonts w:ascii="Arial" w:hAnsi="Arial"/>
          <w:lang w:val="es-MX"/>
        </w:rPr>
        <w:t>Bella Unión</w:t>
      </w:r>
      <w:r w:rsidR="009E1974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 w:rsidR="001E5C16">
        <w:rPr>
          <w:rFonts w:ascii="Arial" w:hAnsi="Arial"/>
          <w:lang w:val="es-MX"/>
        </w:rPr>
        <w:t xml:space="preserve">, 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</w:t>
      </w:r>
      <w:r w:rsidR="001E5C16">
        <w:rPr>
          <w:rFonts w:ascii="Arial" w:hAnsi="Arial"/>
        </w:rPr>
        <w:t xml:space="preserve"> Junta Departamental de Artigas.</w:t>
      </w:r>
    </w:p>
    <w:p w:rsidR="000609EC" w:rsidRPr="00EC160F" w:rsidRDefault="000609EC" w:rsidP="00EC160F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160F">
        <w:rPr>
          <w:rFonts w:ascii="Arial" w:hAnsi="Arial"/>
          <w:lang w:val="es-MX"/>
        </w:rPr>
        <w:t xml:space="preserve">Comunicar  </w:t>
      </w:r>
      <w:r w:rsidR="007C78DC" w:rsidRPr="00EC160F">
        <w:rPr>
          <w:rFonts w:ascii="Arial" w:hAnsi="Arial"/>
          <w:lang w:val="es-MX"/>
        </w:rPr>
        <w:t xml:space="preserve">esta Resolución a la Intendencia de Artigas, al Municipio de </w:t>
      </w:r>
      <w:r w:rsidR="001E5C16">
        <w:rPr>
          <w:rFonts w:ascii="Arial" w:hAnsi="Arial"/>
          <w:lang w:val="es-MX"/>
        </w:rPr>
        <w:t>Bella Unió</w:t>
      </w:r>
      <w:r w:rsidR="00224CCB">
        <w:rPr>
          <w:rFonts w:ascii="Arial" w:hAnsi="Arial"/>
          <w:lang w:val="es-MX"/>
        </w:rPr>
        <w:t>n</w:t>
      </w:r>
      <w:r w:rsidR="007F403D">
        <w:rPr>
          <w:rFonts w:ascii="Arial" w:hAnsi="Arial"/>
          <w:lang w:val="es-MX"/>
        </w:rPr>
        <w:t xml:space="preserve"> </w:t>
      </w:r>
      <w:r w:rsidRPr="00EC160F">
        <w:rPr>
          <w:rFonts w:ascii="Arial" w:hAnsi="Arial"/>
          <w:lang w:val="es-MX"/>
        </w:rPr>
        <w:t xml:space="preserve"> y al Contador Delegado.</w:t>
      </w:r>
    </w:p>
    <w:p w:rsidR="000609EC" w:rsidRDefault="000609EC">
      <w:pPr>
        <w:rPr>
          <w:rFonts w:ascii="Arial" w:hAnsi="Arial"/>
          <w:sz w:val="16"/>
          <w:lang w:val="es-MX"/>
        </w:rPr>
      </w:pPr>
    </w:p>
    <w:p w:rsidR="00A333E1" w:rsidRPr="00DD4142" w:rsidRDefault="00DD4142">
      <w:pPr>
        <w:rPr>
          <w:rFonts w:ascii="Arial" w:hAnsi="Arial" w:cs="Arial"/>
          <w:sz w:val="20"/>
        </w:rPr>
      </w:pPr>
      <w:r w:rsidRPr="00DD4142">
        <w:rPr>
          <w:rFonts w:ascii="Arial" w:hAnsi="Arial" w:cs="Arial"/>
          <w:sz w:val="20"/>
        </w:rPr>
        <w:t>CLC</w:t>
      </w:r>
    </w:p>
    <w:p w:rsidR="007C78DC" w:rsidRDefault="007C78DC">
      <w:pPr>
        <w:rPr>
          <w:sz w:val="20"/>
        </w:rPr>
      </w:pPr>
    </w:p>
    <w:p w:rsidR="007C78DC" w:rsidRDefault="007C78DC">
      <w:pPr>
        <w:rPr>
          <w:sz w:val="20"/>
        </w:rPr>
      </w:pPr>
    </w:p>
    <w:p w:rsidR="007C78DC" w:rsidRDefault="007C78DC">
      <w:pPr>
        <w:rPr>
          <w:sz w:val="20"/>
        </w:rPr>
      </w:pPr>
    </w:p>
    <w:p w:rsidR="007C78DC" w:rsidRDefault="007C78DC">
      <w:pPr>
        <w:rPr>
          <w:sz w:val="20"/>
        </w:rPr>
      </w:pPr>
    </w:p>
    <w:p w:rsidR="007C78DC" w:rsidRDefault="007C78DC">
      <w:pPr>
        <w:rPr>
          <w:sz w:val="20"/>
        </w:rPr>
      </w:pPr>
    </w:p>
    <w:p w:rsidR="007C78DC" w:rsidRDefault="007C78DC">
      <w:pPr>
        <w:rPr>
          <w:sz w:val="20"/>
        </w:rPr>
      </w:pPr>
    </w:p>
    <w:p w:rsidR="007C78DC" w:rsidRDefault="007C78DC">
      <w:pPr>
        <w:rPr>
          <w:sz w:val="20"/>
        </w:rPr>
      </w:pPr>
    </w:p>
    <w:p w:rsidR="007C78DC" w:rsidRDefault="007C78DC">
      <w:pPr>
        <w:rPr>
          <w:sz w:val="20"/>
        </w:rPr>
      </w:pPr>
    </w:p>
    <w:p w:rsidR="007C78DC" w:rsidRDefault="007C78DC">
      <w:pPr>
        <w:rPr>
          <w:sz w:val="20"/>
        </w:rPr>
      </w:pPr>
    </w:p>
    <w:sectPr w:rsidR="007C78DC" w:rsidSect="00E60AD1">
      <w:pgSz w:w="11907" w:h="16840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D82" w:rsidRDefault="00991D82">
      <w:r>
        <w:separator/>
      </w:r>
    </w:p>
  </w:endnote>
  <w:endnote w:type="continuationSeparator" w:id="0">
    <w:p w:rsidR="00991D82" w:rsidRDefault="0099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D82" w:rsidRDefault="00991D82">
      <w:r>
        <w:separator/>
      </w:r>
    </w:p>
  </w:footnote>
  <w:footnote w:type="continuationSeparator" w:id="0">
    <w:p w:rsidR="00991D82" w:rsidRDefault="00991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72D4"/>
    <w:rsid w:val="00007DA8"/>
    <w:rsid w:val="000609EC"/>
    <w:rsid w:val="000651CF"/>
    <w:rsid w:val="000713E7"/>
    <w:rsid w:val="00073E37"/>
    <w:rsid w:val="000742F1"/>
    <w:rsid w:val="00086101"/>
    <w:rsid w:val="00094736"/>
    <w:rsid w:val="000B60C3"/>
    <w:rsid w:val="000D702B"/>
    <w:rsid w:val="000E1834"/>
    <w:rsid w:val="00127D1E"/>
    <w:rsid w:val="00141C32"/>
    <w:rsid w:val="00184233"/>
    <w:rsid w:val="001C2710"/>
    <w:rsid w:val="001C4E90"/>
    <w:rsid w:val="001E5C16"/>
    <w:rsid w:val="00216AA0"/>
    <w:rsid w:val="00224CCB"/>
    <w:rsid w:val="00251B9F"/>
    <w:rsid w:val="00251E66"/>
    <w:rsid w:val="002D6D90"/>
    <w:rsid w:val="002E5685"/>
    <w:rsid w:val="00380253"/>
    <w:rsid w:val="00386329"/>
    <w:rsid w:val="003F52B1"/>
    <w:rsid w:val="00424772"/>
    <w:rsid w:val="00431D37"/>
    <w:rsid w:val="00471E4D"/>
    <w:rsid w:val="004838EE"/>
    <w:rsid w:val="004C7769"/>
    <w:rsid w:val="005522E3"/>
    <w:rsid w:val="00562ADF"/>
    <w:rsid w:val="00562B66"/>
    <w:rsid w:val="005830F8"/>
    <w:rsid w:val="005A4212"/>
    <w:rsid w:val="005C69CB"/>
    <w:rsid w:val="00620540"/>
    <w:rsid w:val="00630484"/>
    <w:rsid w:val="006550B1"/>
    <w:rsid w:val="00655855"/>
    <w:rsid w:val="00662684"/>
    <w:rsid w:val="006E4B28"/>
    <w:rsid w:val="006F33B2"/>
    <w:rsid w:val="00702E1D"/>
    <w:rsid w:val="00717F71"/>
    <w:rsid w:val="00730354"/>
    <w:rsid w:val="00731B36"/>
    <w:rsid w:val="00741F75"/>
    <w:rsid w:val="00752138"/>
    <w:rsid w:val="007C74FC"/>
    <w:rsid w:val="007C78DC"/>
    <w:rsid w:val="007F403D"/>
    <w:rsid w:val="00806B1A"/>
    <w:rsid w:val="008121D6"/>
    <w:rsid w:val="00833C27"/>
    <w:rsid w:val="008849F8"/>
    <w:rsid w:val="008924ED"/>
    <w:rsid w:val="008F18C9"/>
    <w:rsid w:val="00920030"/>
    <w:rsid w:val="00927C33"/>
    <w:rsid w:val="00932524"/>
    <w:rsid w:val="00942D38"/>
    <w:rsid w:val="00954740"/>
    <w:rsid w:val="00991D82"/>
    <w:rsid w:val="009E1974"/>
    <w:rsid w:val="009E617B"/>
    <w:rsid w:val="00A333E1"/>
    <w:rsid w:val="00A34878"/>
    <w:rsid w:val="00A55B15"/>
    <w:rsid w:val="00A86E69"/>
    <w:rsid w:val="00A9148C"/>
    <w:rsid w:val="00AE67E0"/>
    <w:rsid w:val="00B146D0"/>
    <w:rsid w:val="00B745DB"/>
    <w:rsid w:val="00B80FD0"/>
    <w:rsid w:val="00BB4EDD"/>
    <w:rsid w:val="00BC71D5"/>
    <w:rsid w:val="00BF27CE"/>
    <w:rsid w:val="00C06DFB"/>
    <w:rsid w:val="00C43E62"/>
    <w:rsid w:val="00C858EA"/>
    <w:rsid w:val="00C96B86"/>
    <w:rsid w:val="00CF6093"/>
    <w:rsid w:val="00D17F90"/>
    <w:rsid w:val="00D65093"/>
    <w:rsid w:val="00D66F6E"/>
    <w:rsid w:val="00DA29DC"/>
    <w:rsid w:val="00DC441B"/>
    <w:rsid w:val="00DC724E"/>
    <w:rsid w:val="00DD4142"/>
    <w:rsid w:val="00E06646"/>
    <w:rsid w:val="00E07404"/>
    <w:rsid w:val="00E10825"/>
    <w:rsid w:val="00E60AD1"/>
    <w:rsid w:val="00E62F0C"/>
    <w:rsid w:val="00E75254"/>
    <w:rsid w:val="00EA2D68"/>
    <w:rsid w:val="00EC160F"/>
    <w:rsid w:val="00EE0A01"/>
    <w:rsid w:val="00EE0D2C"/>
    <w:rsid w:val="00EE1016"/>
    <w:rsid w:val="00F01B00"/>
    <w:rsid w:val="00F02EA7"/>
    <w:rsid w:val="00F341AA"/>
    <w:rsid w:val="00F34AB8"/>
    <w:rsid w:val="00F432FF"/>
    <w:rsid w:val="00F5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16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21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138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16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21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138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3</cp:revision>
  <cp:lastPrinted>2017-02-02T18:45:00Z</cp:lastPrinted>
  <dcterms:created xsi:type="dcterms:W3CDTF">2017-02-03T16:32:00Z</dcterms:created>
  <dcterms:modified xsi:type="dcterms:W3CDTF">2017-02-03T16:33:00Z</dcterms:modified>
</cp:coreProperties>
</file>