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1A" w:rsidRPr="00786EEB" w:rsidRDefault="00D70EE6" w:rsidP="006C591A">
      <w:pPr>
        <w:tabs>
          <w:tab w:val="center" w:pos="4253"/>
        </w:tabs>
        <w:suppressAutoHyphens/>
        <w:jc w:val="right"/>
        <w:rPr>
          <w:rFonts w:ascii="Arial" w:hAnsi="Arial" w:cs="Arial"/>
          <w:b/>
          <w:sz w:val="28"/>
          <w:szCs w:val="28"/>
          <w:lang w:val="es-ES_tradnl"/>
        </w:rPr>
      </w:pPr>
      <w:r w:rsidRPr="00E52399">
        <w:rPr>
          <w:rFonts w:ascii="Arial" w:hAnsi="Arial" w:cs="Arial"/>
          <w:sz w:val="24"/>
          <w:szCs w:val="24"/>
        </w:rPr>
        <w:t xml:space="preserve">                                                   </w:t>
      </w:r>
      <w:r>
        <w:rPr>
          <w:rFonts w:ascii="Arial" w:hAnsi="Arial" w:cs="Arial"/>
          <w:sz w:val="24"/>
          <w:szCs w:val="24"/>
        </w:rPr>
        <w:t xml:space="preserve">              </w:t>
      </w:r>
      <w:r w:rsidR="006C591A" w:rsidRPr="00786EEB">
        <w:rPr>
          <w:rFonts w:ascii="Arial" w:hAnsi="Arial" w:cs="Arial"/>
          <w:b/>
          <w:sz w:val="28"/>
          <w:szCs w:val="28"/>
          <w:lang w:val="es-ES_tradnl"/>
        </w:rPr>
        <w:t xml:space="preserve">RES. </w:t>
      </w:r>
      <w:r w:rsidR="006C591A">
        <w:rPr>
          <w:rFonts w:ascii="Arial" w:hAnsi="Arial" w:cs="Arial"/>
          <w:b/>
          <w:sz w:val="28"/>
          <w:szCs w:val="28"/>
          <w:lang w:val="es-ES_tradnl"/>
        </w:rPr>
        <w:t>4339</w:t>
      </w:r>
      <w:r w:rsidR="006C591A" w:rsidRPr="00786EEB">
        <w:rPr>
          <w:rFonts w:ascii="Arial" w:hAnsi="Arial" w:cs="Arial"/>
          <w:b/>
          <w:sz w:val="28"/>
          <w:szCs w:val="28"/>
          <w:lang w:val="es-ES_tradnl"/>
        </w:rPr>
        <w:t>/16</w:t>
      </w:r>
    </w:p>
    <w:p w:rsidR="006C591A" w:rsidRPr="006C591A" w:rsidRDefault="006C591A" w:rsidP="006C591A">
      <w:pPr>
        <w:tabs>
          <w:tab w:val="center" w:pos="4253"/>
        </w:tabs>
        <w:suppressAutoHyphens/>
        <w:spacing w:after="0" w:line="240" w:lineRule="auto"/>
        <w:jc w:val="center"/>
        <w:rPr>
          <w:rFonts w:ascii="Arial" w:hAnsi="Arial" w:cs="Arial"/>
          <w:b/>
          <w:sz w:val="24"/>
          <w:szCs w:val="24"/>
          <w:lang w:val="es-ES_tradnl"/>
        </w:rPr>
      </w:pPr>
    </w:p>
    <w:p w:rsidR="006C591A" w:rsidRPr="006C591A" w:rsidRDefault="006C591A" w:rsidP="006C591A">
      <w:pPr>
        <w:tabs>
          <w:tab w:val="center" w:pos="4253"/>
        </w:tabs>
        <w:suppressAutoHyphens/>
        <w:spacing w:after="0" w:line="240" w:lineRule="auto"/>
        <w:jc w:val="center"/>
        <w:rPr>
          <w:rFonts w:ascii="Arial" w:hAnsi="Arial" w:cs="Arial"/>
          <w:b/>
          <w:sz w:val="24"/>
          <w:szCs w:val="24"/>
          <w:lang w:val="es-ES_tradnl"/>
        </w:rPr>
      </w:pPr>
      <w:r w:rsidRPr="006C591A">
        <w:rPr>
          <w:rFonts w:ascii="Arial" w:hAnsi="Arial" w:cs="Arial"/>
          <w:b/>
          <w:sz w:val="24"/>
          <w:szCs w:val="24"/>
          <w:lang w:val="es-ES_tradnl"/>
        </w:rPr>
        <w:t>RESOLUCION ADOPTADA POR EL</w:t>
      </w:r>
    </w:p>
    <w:p w:rsidR="006C591A" w:rsidRPr="006C591A" w:rsidRDefault="006C591A" w:rsidP="006C591A">
      <w:pPr>
        <w:tabs>
          <w:tab w:val="left" w:pos="-720"/>
        </w:tabs>
        <w:suppressAutoHyphens/>
        <w:spacing w:after="0" w:line="240" w:lineRule="auto"/>
        <w:jc w:val="center"/>
        <w:rPr>
          <w:rFonts w:ascii="Arial" w:hAnsi="Arial" w:cs="Arial"/>
          <w:b/>
          <w:sz w:val="24"/>
          <w:szCs w:val="24"/>
          <w:lang w:val="es-ES_tradnl"/>
        </w:rPr>
      </w:pPr>
    </w:p>
    <w:p w:rsidR="006C591A" w:rsidRPr="006C591A" w:rsidRDefault="006C591A" w:rsidP="006C591A">
      <w:pPr>
        <w:tabs>
          <w:tab w:val="center" w:pos="4253"/>
        </w:tabs>
        <w:suppressAutoHyphens/>
        <w:spacing w:after="0" w:line="240" w:lineRule="auto"/>
        <w:jc w:val="center"/>
        <w:rPr>
          <w:rFonts w:ascii="Arial" w:hAnsi="Arial" w:cs="Arial"/>
          <w:b/>
          <w:sz w:val="24"/>
          <w:szCs w:val="24"/>
          <w:lang w:val="es-ES_tradnl"/>
        </w:rPr>
      </w:pPr>
      <w:r w:rsidRPr="006C591A">
        <w:rPr>
          <w:rFonts w:ascii="Arial" w:hAnsi="Arial" w:cs="Arial"/>
          <w:b/>
          <w:sz w:val="24"/>
          <w:szCs w:val="24"/>
          <w:lang w:val="es-ES_tradnl"/>
        </w:rPr>
        <w:t>TRIBUNAL DE CUENTAS</w:t>
      </w:r>
    </w:p>
    <w:p w:rsidR="006C591A" w:rsidRPr="006C591A" w:rsidRDefault="006C591A" w:rsidP="006C591A">
      <w:pPr>
        <w:tabs>
          <w:tab w:val="left" w:pos="-720"/>
        </w:tabs>
        <w:suppressAutoHyphens/>
        <w:spacing w:after="0" w:line="240" w:lineRule="auto"/>
        <w:jc w:val="center"/>
        <w:rPr>
          <w:rFonts w:ascii="Arial" w:hAnsi="Arial" w:cs="Arial"/>
          <w:b/>
          <w:sz w:val="24"/>
          <w:szCs w:val="24"/>
          <w:lang w:val="es-ES_tradnl"/>
        </w:rPr>
      </w:pPr>
    </w:p>
    <w:p w:rsidR="006C591A" w:rsidRPr="006C591A" w:rsidRDefault="006C591A" w:rsidP="006C591A">
      <w:pPr>
        <w:tabs>
          <w:tab w:val="center" w:pos="4253"/>
        </w:tabs>
        <w:suppressAutoHyphens/>
        <w:spacing w:after="0" w:line="240" w:lineRule="auto"/>
        <w:jc w:val="center"/>
        <w:rPr>
          <w:rFonts w:ascii="Arial" w:hAnsi="Arial" w:cs="Arial"/>
          <w:b/>
          <w:sz w:val="24"/>
          <w:szCs w:val="24"/>
          <w:lang w:val="es-ES_tradnl"/>
        </w:rPr>
      </w:pPr>
      <w:r w:rsidRPr="006C591A">
        <w:rPr>
          <w:rFonts w:ascii="Arial" w:hAnsi="Arial" w:cs="Arial"/>
          <w:b/>
          <w:sz w:val="24"/>
          <w:szCs w:val="24"/>
          <w:lang w:val="es-ES_tradnl"/>
        </w:rPr>
        <w:t>EN SESION DE FECHA 7 DE DICIEMBRE DE 2016</w:t>
      </w:r>
    </w:p>
    <w:p w:rsidR="006C591A" w:rsidRPr="006C591A" w:rsidRDefault="006C591A" w:rsidP="006C591A">
      <w:pPr>
        <w:tabs>
          <w:tab w:val="center" w:pos="4253"/>
        </w:tabs>
        <w:suppressAutoHyphens/>
        <w:spacing w:after="0" w:line="240" w:lineRule="auto"/>
        <w:jc w:val="center"/>
        <w:rPr>
          <w:rFonts w:ascii="Arial" w:hAnsi="Arial" w:cs="Arial"/>
          <w:b/>
          <w:sz w:val="24"/>
          <w:szCs w:val="24"/>
          <w:lang w:val="es-ES_tradnl"/>
        </w:rPr>
      </w:pPr>
    </w:p>
    <w:p w:rsidR="006C591A" w:rsidRPr="007D13DA" w:rsidRDefault="006C591A" w:rsidP="006C591A">
      <w:pPr>
        <w:tabs>
          <w:tab w:val="center" w:pos="4253"/>
        </w:tabs>
        <w:suppressAutoHyphens/>
        <w:spacing w:after="0" w:line="240" w:lineRule="auto"/>
        <w:jc w:val="center"/>
        <w:rPr>
          <w:rFonts w:ascii="Arial" w:hAnsi="Arial" w:cs="Arial"/>
          <w:b/>
          <w:sz w:val="24"/>
          <w:szCs w:val="24"/>
          <w:lang w:val="es-ES"/>
        </w:rPr>
      </w:pPr>
      <w:r w:rsidRPr="007D13DA">
        <w:rPr>
          <w:rFonts w:ascii="Arial" w:hAnsi="Arial" w:cs="Arial"/>
          <w:b/>
          <w:sz w:val="24"/>
          <w:szCs w:val="24"/>
          <w:lang w:val="es-ES"/>
        </w:rPr>
        <w:t xml:space="preserve">(E. E. Nº </w:t>
      </w:r>
      <w:r w:rsidRPr="006C591A">
        <w:rPr>
          <w:rFonts w:ascii="Arial" w:hAnsi="Arial" w:cs="Arial"/>
          <w:b/>
          <w:sz w:val="24"/>
          <w:szCs w:val="24"/>
        </w:rPr>
        <w:t>2016-17-1-0007813</w:t>
      </w:r>
      <w:r w:rsidRPr="007D13DA">
        <w:rPr>
          <w:rFonts w:ascii="Arial" w:hAnsi="Arial" w:cs="Arial"/>
          <w:b/>
          <w:sz w:val="24"/>
          <w:szCs w:val="24"/>
          <w:lang w:val="es-ES"/>
        </w:rPr>
        <w:t xml:space="preserve">, </w:t>
      </w:r>
      <w:proofErr w:type="spellStart"/>
      <w:r w:rsidRPr="007D13DA">
        <w:rPr>
          <w:rFonts w:ascii="Arial" w:hAnsi="Arial" w:cs="Arial"/>
          <w:b/>
          <w:sz w:val="24"/>
          <w:szCs w:val="24"/>
          <w:lang w:val="es-ES"/>
        </w:rPr>
        <w:t>Ent</w:t>
      </w:r>
      <w:proofErr w:type="spellEnd"/>
      <w:r w:rsidRPr="007D13DA">
        <w:rPr>
          <w:rFonts w:ascii="Arial" w:hAnsi="Arial" w:cs="Arial"/>
          <w:b/>
          <w:sz w:val="24"/>
          <w:szCs w:val="24"/>
          <w:lang w:val="es-ES"/>
        </w:rPr>
        <w:t xml:space="preserve">. N° </w:t>
      </w:r>
      <w:r w:rsidRPr="006C591A">
        <w:rPr>
          <w:rFonts w:ascii="Arial" w:hAnsi="Arial" w:cs="Arial"/>
          <w:b/>
          <w:sz w:val="24"/>
          <w:szCs w:val="24"/>
        </w:rPr>
        <w:t>6054/16</w:t>
      </w:r>
      <w:r w:rsidRPr="007D13DA">
        <w:rPr>
          <w:rFonts w:ascii="Arial" w:hAnsi="Arial" w:cs="Arial"/>
          <w:b/>
          <w:sz w:val="24"/>
          <w:szCs w:val="24"/>
          <w:lang w:val="es-ES"/>
        </w:rPr>
        <w:t>)</w:t>
      </w:r>
    </w:p>
    <w:p w:rsidR="00D70EE6" w:rsidRPr="00E52399" w:rsidRDefault="00D70EE6" w:rsidP="006C591A">
      <w:pPr>
        <w:spacing w:line="360" w:lineRule="auto"/>
        <w:jc w:val="both"/>
        <w:rPr>
          <w:rFonts w:ascii="Arial" w:hAnsi="Arial" w:cs="Arial"/>
          <w:b/>
          <w:sz w:val="24"/>
          <w:szCs w:val="24"/>
        </w:rPr>
      </w:pPr>
    </w:p>
    <w:p w:rsidR="00D70EE6" w:rsidRPr="00976A24" w:rsidRDefault="00D70EE6" w:rsidP="006C591A">
      <w:pPr>
        <w:spacing w:after="0" w:line="360" w:lineRule="auto"/>
        <w:ind w:firstLine="851"/>
        <w:jc w:val="both"/>
        <w:rPr>
          <w:rFonts w:ascii="Arial" w:hAnsi="Arial" w:cs="Arial"/>
          <w:sz w:val="24"/>
          <w:szCs w:val="24"/>
        </w:rPr>
      </w:pPr>
      <w:r w:rsidRPr="009E12EE">
        <w:rPr>
          <w:rFonts w:ascii="Arial" w:hAnsi="Arial" w:cs="Arial"/>
          <w:b/>
          <w:sz w:val="24"/>
          <w:szCs w:val="24"/>
        </w:rPr>
        <w:t>VISTO:</w:t>
      </w:r>
      <w:r w:rsidRPr="009E12EE">
        <w:rPr>
          <w:rFonts w:ascii="Arial" w:hAnsi="Arial" w:cs="Arial"/>
          <w:sz w:val="24"/>
          <w:szCs w:val="24"/>
        </w:rPr>
        <w:t xml:space="preserve"> las actuaciones remitidas por  la Administración Nacional de Educación Pública, relacionad</w:t>
      </w:r>
      <w:r>
        <w:rPr>
          <w:rFonts w:ascii="Arial" w:hAnsi="Arial" w:cs="Arial"/>
          <w:sz w:val="24"/>
          <w:szCs w:val="24"/>
        </w:rPr>
        <w:t>as con la Licitación Pública Nº</w:t>
      </w:r>
      <w:r w:rsidRPr="009E12EE">
        <w:rPr>
          <w:rFonts w:ascii="Arial" w:hAnsi="Arial" w:cs="Arial"/>
          <w:sz w:val="24"/>
          <w:szCs w:val="24"/>
        </w:rPr>
        <w:t xml:space="preserve"> 9/16 para la contratación de servicio</w:t>
      </w:r>
      <w:r>
        <w:rPr>
          <w:rFonts w:ascii="Arial" w:hAnsi="Arial" w:cs="Arial"/>
          <w:sz w:val="24"/>
          <w:szCs w:val="24"/>
        </w:rPr>
        <w:t>s</w:t>
      </w:r>
      <w:r w:rsidRPr="009E12EE">
        <w:rPr>
          <w:rFonts w:ascii="Arial" w:hAnsi="Arial" w:cs="Arial"/>
          <w:sz w:val="24"/>
          <w:szCs w:val="24"/>
        </w:rPr>
        <w:t xml:space="preserve"> de seguridad para locales e</w:t>
      </w:r>
      <w:r>
        <w:rPr>
          <w:rFonts w:ascii="Arial" w:hAnsi="Arial" w:cs="Arial"/>
          <w:sz w:val="24"/>
          <w:szCs w:val="24"/>
        </w:rPr>
        <w:t>scolares y oficinas del</w:t>
      </w:r>
      <w:r w:rsidRPr="00D70EE6">
        <w:rPr>
          <w:rFonts w:ascii="Arial" w:hAnsi="Arial" w:cs="Arial"/>
          <w:sz w:val="24"/>
          <w:szCs w:val="24"/>
        </w:rPr>
        <w:t xml:space="preserve"> </w:t>
      </w:r>
      <w:r>
        <w:rPr>
          <w:rFonts w:ascii="Arial" w:hAnsi="Arial" w:cs="Arial"/>
          <w:sz w:val="24"/>
          <w:szCs w:val="24"/>
        </w:rPr>
        <w:t>Consejo de Educación Inicial y Primaria de los d</w:t>
      </w:r>
      <w:r w:rsidRPr="009E12EE">
        <w:rPr>
          <w:rFonts w:ascii="Arial" w:hAnsi="Arial" w:cs="Arial"/>
          <w:sz w:val="24"/>
          <w:szCs w:val="24"/>
        </w:rPr>
        <w:t>epartamento</w:t>
      </w:r>
      <w:r>
        <w:rPr>
          <w:rFonts w:ascii="Arial" w:hAnsi="Arial" w:cs="Arial"/>
          <w:sz w:val="24"/>
          <w:szCs w:val="24"/>
        </w:rPr>
        <w:t>s</w:t>
      </w:r>
      <w:r w:rsidRPr="009E12EE">
        <w:rPr>
          <w:rFonts w:ascii="Arial" w:hAnsi="Arial" w:cs="Arial"/>
          <w:sz w:val="24"/>
          <w:szCs w:val="24"/>
        </w:rPr>
        <w:t xml:space="preserve"> de Montevideo y Canelones;</w:t>
      </w:r>
    </w:p>
    <w:p w:rsidR="00D70EE6" w:rsidRDefault="00D70EE6" w:rsidP="006C591A">
      <w:pPr>
        <w:spacing w:after="0" w:line="360" w:lineRule="auto"/>
        <w:ind w:firstLine="851"/>
        <w:jc w:val="both"/>
        <w:rPr>
          <w:rFonts w:ascii="Arial" w:hAnsi="Arial" w:cs="Arial"/>
          <w:sz w:val="24"/>
          <w:szCs w:val="24"/>
        </w:rPr>
      </w:pPr>
      <w:r w:rsidRPr="00976A24">
        <w:rPr>
          <w:rFonts w:ascii="Arial" w:hAnsi="Arial" w:cs="Arial"/>
          <w:b/>
          <w:sz w:val="24"/>
          <w:szCs w:val="24"/>
        </w:rPr>
        <w:t>RESULTANDO:</w:t>
      </w:r>
      <w:r>
        <w:rPr>
          <w:rFonts w:ascii="Arial" w:hAnsi="Arial" w:cs="Arial"/>
          <w:b/>
          <w:sz w:val="24"/>
          <w:szCs w:val="24"/>
        </w:rPr>
        <w:tab/>
      </w:r>
      <w:r w:rsidRPr="00976A24">
        <w:rPr>
          <w:rFonts w:ascii="Arial" w:hAnsi="Arial" w:cs="Arial"/>
          <w:b/>
          <w:sz w:val="24"/>
          <w:szCs w:val="24"/>
        </w:rPr>
        <w:t>1)</w:t>
      </w:r>
      <w:r w:rsidRPr="00976A24">
        <w:rPr>
          <w:rFonts w:ascii="Arial" w:hAnsi="Arial" w:cs="Arial"/>
          <w:sz w:val="24"/>
          <w:szCs w:val="24"/>
        </w:rPr>
        <w:t xml:space="preserve"> </w:t>
      </w:r>
      <w:r w:rsidRPr="000F2BEC">
        <w:rPr>
          <w:rFonts w:ascii="Arial" w:hAnsi="Arial" w:cs="Arial"/>
          <w:sz w:val="24"/>
          <w:szCs w:val="24"/>
        </w:rPr>
        <w:t>que por Resolución</w:t>
      </w:r>
      <w:r>
        <w:rPr>
          <w:rFonts w:ascii="Arial" w:hAnsi="Arial" w:cs="Arial"/>
          <w:sz w:val="24"/>
          <w:szCs w:val="24"/>
        </w:rPr>
        <w:t xml:space="preserve"> N°</w:t>
      </w:r>
      <w:r w:rsidRPr="000F2BEC">
        <w:rPr>
          <w:rFonts w:ascii="Arial" w:hAnsi="Arial" w:cs="Arial"/>
          <w:sz w:val="24"/>
          <w:szCs w:val="24"/>
        </w:rPr>
        <w:t xml:space="preserve"> 97/2016 de fecha 05</w:t>
      </w:r>
      <w:r w:rsidR="00540B61">
        <w:rPr>
          <w:rFonts w:ascii="Arial" w:hAnsi="Arial" w:cs="Arial"/>
          <w:sz w:val="24"/>
          <w:szCs w:val="24"/>
        </w:rPr>
        <w:t>/</w:t>
      </w:r>
      <w:r w:rsidRPr="000F2BEC">
        <w:rPr>
          <w:rFonts w:ascii="Arial" w:hAnsi="Arial" w:cs="Arial"/>
          <w:sz w:val="24"/>
          <w:szCs w:val="24"/>
        </w:rPr>
        <w:t>08</w:t>
      </w:r>
      <w:r w:rsidR="00540B61">
        <w:rPr>
          <w:rFonts w:ascii="Arial" w:hAnsi="Arial" w:cs="Arial"/>
          <w:sz w:val="24"/>
          <w:szCs w:val="24"/>
        </w:rPr>
        <w:t>/</w:t>
      </w:r>
      <w:r w:rsidRPr="000F2BEC">
        <w:rPr>
          <w:rFonts w:ascii="Arial" w:hAnsi="Arial" w:cs="Arial"/>
          <w:sz w:val="24"/>
          <w:szCs w:val="24"/>
        </w:rPr>
        <w:t>16</w:t>
      </w:r>
      <w:r>
        <w:rPr>
          <w:rFonts w:ascii="Arial" w:hAnsi="Arial" w:cs="Arial"/>
          <w:sz w:val="24"/>
          <w:szCs w:val="24"/>
        </w:rPr>
        <w:t xml:space="preserve"> el Consejo de Educación Inicial y Primaria</w:t>
      </w:r>
      <w:r w:rsidRPr="000F2BEC">
        <w:rPr>
          <w:rFonts w:ascii="Arial" w:hAnsi="Arial" w:cs="Arial"/>
          <w:sz w:val="24"/>
          <w:szCs w:val="24"/>
        </w:rPr>
        <w:t xml:space="preserve"> </w:t>
      </w:r>
      <w:r>
        <w:rPr>
          <w:rFonts w:ascii="Arial" w:hAnsi="Arial" w:cs="Arial"/>
          <w:sz w:val="24"/>
          <w:szCs w:val="24"/>
        </w:rPr>
        <w:t xml:space="preserve">aprobó </w:t>
      </w:r>
      <w:r w:rsidRPr="000F2BEC">
        <w:rPr>
          <w:rFonts w:ascii="Arial" w:hAnsi="Arial" w:cs="Arial"/>
          <w:sz w:val="24"/>
          <w:szCs w:val="24"/>
        </w:rPr>
        <w:t>el Pliego de Condiciones</w:t>
      </w:r>
      <w:r>
        <w:rPr>
          <w:rFonts w:ascii="Arial" w:hAnsi="Arial" w:cs="Arial"/>
          <w:sz w:val="24"/>
          <w:szCs w:val="24"/>
        </w:rPr>
        <w:t xml:space="preserve"> Particulares;</w:t>
      </w:r>
    </w:p>
    <w:p w:rsidR="00C34EDD" w:rsidRDefault="00D70EE6" w:rsidP="006C591A">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E2ACD">
        <w:rPr>
          <w:rFonts w:ascii="Arial" w:hAnsi="Arial" w:cs="Arial"/>
          <w:b/>
          <w:sz w:val="24"/>
          <w:szCs w:val="24"/>
        </w:rPr>
        <w:t>2)</w:t>
      </w:r>
      <w:r w:rsidRPr="00CE2ACD">
        <w:rPr>
          <w:rFonts w:ascii="Arial" w:hAnsi="Arial" w:cs="Arial"/>
          <w:sz w:val="24"/>
          <w:szCs w:val="24"/>
        </w:rPr>
        <w:t xml:space="preserve"> que </w:t>
      </w:r>
      <w:r w:rsidR="00C34EDD">
        <w:rPr>
          <w:rFonts w:ascii="Arial" w:hAnsi="Arial" w:cs="Arial"/>
          <w:sz w:val="24"/>
          <w:szCs w:val="24"/>
        </w:rPr>
        <w:t xml:space="preserve">habiéndose publicado el llamado en </w:t>
      </w:r>
      <w:r w:rsidR="00C34EDD" w:rsidRPr="00CE2ACD">
        <w:rPr>
          <w:rFonts w:ascii="Arial" w:hAnsi="Arial" w:cs="Arial"/>
          <w:sz w:val="24"/>
          <w:szCs w:val="24"/>
        </w:rPr>
        <w:t xml:space="preserve">la </w:t>
      </w:r>
      <w:r w:rsidR="00C34EDD">
        <w:rPr>
          <w:rFonts w:ascii="Arial" w:hAnsi="Arial" w:cs="Arial"/>
          <w:sz w:val="24"/>
          <w:szCs w:val="24"/>
        </w:rPr>
        <w:t>página w</w:t>
      </w:r>
      <w:r w:rsidR="00C34EDD" w:rsidRPr="00CE2ACD">
        <w:rPr>
          <w:rFonts w:ascii="Arial" w:hAnsi="Arial" w:cs="Arial"/>
          <w:sz w:val="24"/>
          <w:szCs w:val="24"/>
        </w:rPr>
        <w:t>eb</w:t>
      </w:r>
      <w:r w:rsidR="00C34EDD">
        <w:rPr>
          <w:rFonts w:ascii="Arial" w:hAnsi="Arial" w:cs="Arial"/>
          <w:sz w:val="24"/>
          <w:szCs w:val="24"/>
        </w:rPr>
        <w:t xml:space="preserve"> de la </w:t>
      </w:r>
      <w:r w:rsidR="009B7F47">
        <w:rPr>
          <w:rFonts w:ascii="Arial" w:hAnsi="Arial" w:cs="Arial"/>
          <w:sz w:val="24"/>
          <w:szCs w:val="24"/>
        </w:rPr>
        <w:t>ACCE</w:t>
      </w:r>
      <w:r w:rsidR="00C34EDD">
        <w:rPr>
          <w:rFonts w:ascii="Arial" w:hAnsi="Arial" w:cs="Arial"/>
          <w:sz w:val="24"/>
          <w:szCs w:val="24"/>
        </w:rPr>
        <w:t xml:space="preserve"> el 1</w:t>
      </w:r>
      <w:r w:rsidR="00C34EDD" w:rsidRPr="00CE2ACD">
        <w:rPr>
          <w:rFonts w:ascii="Arial" w:hAnsi="Arial" w:cs="Arial"/>
          <w:sz w:val="24"/>
          <w:szCs w:val="24"/>
        </w:rPr>
        <w:t>2</w:t>
      </w:r>
      <w:r w:rsidR="00540B61">
        <w:rPr>
          <w:rFonts w:ascii="Arial" w:hAnsi="Arial" w:cs="Arial"/>
          <w:sz w:val="24"/>
          <w:szCs w:val="24"/>
        </w:rPr>
        <w:t>/</w:t>
      </w:r>
      <w:r w:rsidR="00C34EDD" w:rsidRPr="00CE2ACD">
        <w:rPr>
          <w:rFonts w:ascii="Arial" w:hAnsi="Arial" w:cs="Arial"/>
          <w:sz w:val="24"/>
          <w:szCs w:val="24"/>
        </w:rPr>
        <w:t>08</w:t>
      </w:r>
      <w:r w:rsidR="00540B61">
        <w:rPr>
          <w:rFonts w:ascii="Arial" w:hAnsi="Arial" w:cs="Arial"/>
          <w:sz w:val="24"/>
          <w:szCs w:val="24"/>
        </w:rPr>
        <w:t>/</w:t>
      </w:r>
      <w:r w:rsidR="00C34EDD" w:rsidRPr="00CE2ACD">
        <w:rPr>
          <w:rFonts w:ascii="Arial" w:hAnsi="Arial" w:cs="Arial"/>
          <w:sz w:val="24"/>
          <w:szCs w:val="24"/>
        </w:rPr>
        <w:t>16</w:t>
      </w:r>
      <w:r w:rsidR="00C34EDD">
        <w:rPr>
          <w:rFonts w:ascii="Arial" w:hAnsi="Arial" w:cs="Arial"/>
          <w:sz w:val="24"/>
          <w:szCs w:val="24"/>
        </w:rPr>
        <w:t xml:space="preserve">, con fecha </w:t>
      </w:r>
      <w:r>
        <w:rPr>
          <w:rFonts w:ascii="Arial" w:hAnsi="Arial" w:cs="Arial"/>
          <w:sz w:val="24"/>
          <w:szCs w:val="24"/>
        </w:rPr>
        <w:t>08</w:t>
      </w:r>
      <w:r w:rsidR="00540B61">
        <w:rPr>
          <w:rFonts w:ascii="Arial" w:hAnsi="Arial" w:cs="Arial"/>
          <w:sz w:val="24"/>
          <w:szCs w:val="24"/>
        </w:rPr>
        <w:t>/</w:t>
      </w:r>
      <w:r>
        <w:rPr>
          <w:rFonts w:ascii="Arial" w:hAnsi="Arial" w:cs="Arial"/>
          <w:sz w:val="24"/>
          <w:szCs w:val="24"/>
        </w:rPr>
        <w:t>09</w:t>
      </w:r>
      <w:r w:rsidR="00540B61">
        <w:rPr>
          <w:rFonts w:ascii="Arial" w:hAnsi="Arial" w:cs="Arial"/>
          <w:sz w:val="24"/>
          <w:szCs w:val="24"/>
        </w:rPr>
        <w:t>/</w:t>
      </w:r>
      <w:r>
        <w:rPr>
          <w:rFonts w:ascii="Arial" w:hAnsi="Arial" w:cs="Arial"/>
          <w:sz w:val="24"/>
          <w:szCs w:val="24"/>
        </w:rPr>
        <w:t xml:space="preserve">16 se procedió al </w:t>
      </w:r>
      <w:r w:rsidR="00540B61">
        <w:rPr>
          <w:rFonts w:ascii="Arial" w:hAnsi="Arial" w:cs="Arial"/>
          <w:sz w:val="24"/>
          <w:szCs w:val="24"/>
        </w:rPr>
        <w:t>A</w:t>
      </w:r>
      <w:r>
        <w:rPr>
          <w:rFonts w:ascii="Arial" w:hAnsi="Arial" w:cs="Arial"/>
          <w:sz w:val="24"/>
          <w:szCs w:val="24"/>
        </w:rPr>
        <w:t xml:space="preserve">cto de </w:t>
      </w:r>
      <w:r w:rsidR="00540B61">
        <w:rPr>
          <w:rFonts w:ascii="Arial" w:hAnsi="Arial" w:cs="Arial"/>
          <w:sz w:val="24"/>
          <w:szCs w:val="24"/>
        </w:rPr>
        <w:t>A</w:t>
      </w:r>
      <w:r>
        <w:rPr>
          <w:rFonts w:ascii="Arial" w:hAnsi="Arial" w:cs="Arial"/>
          <w:sz w:val="24"/>
          <w:szCs w:val="24"/>
        </w:rPr>
        <w:t xml:space="preserve">pertura de ofertas, recibiéndose las propuestas de las siguientes firmas: </w:t>
      </w:r>
      <w:r w:rsidR="00C34EDD" w:rsidRPr="00660985">
        <w:rPr>
          <w:rFonts w:ascii="Arial" w:hAnsi="Arial" w:cs="Arial"/>
          <w:sz w:val="24"/>
          <w:szCs w:val="24"/>
        </w:rPr>
        <w:t xml:space="preserve">G4S </w:t>
      </w:r>
      <w:proofErr w:type="spellStart"/>
      <w:r w:rsidR="00C34EDD" w:rsidRPr="00660985">
        <w:rPr>
          <w:rFonts w:ascii="Arial" w:hAnsi="Arial" w:cs="Arial"/>
          <w:sz w:val="24"/>
          <w:szCs w:val="24"/>
        </w:rPr>
        <w:t>Secure</w:t>
      </w:r>
      <w:proofErr w:type="spellEnd"/>
      <w:r w:rsidR="00C34EDD" w:rsidRPr="00660985">
        <w:rPr>
          <w:rFonts w:ascii="Arial" w:hAnsi="Arial" w:cs="Arial"/>
          <w:sz w:val="24"/>
          <w:szCs w:val="24"/>
        </w:rPr>
        <w:t xml:space="preserve"> </w:t>
      </w:r>
      <w:proofErr w:type="spellStart"/>
      <w:r w:rsidR="00C34EDD" w:rsidRPr="00660985">
        <w:rPr>
          <w:rFonts w:ascii="Arial" w:hAnsi="Arial" w:cs="Arial"/>
          <w:sz w:val="24"/>
          <w:szCs w:val="24"/>
        </w:rPr>
        <w:t>Solutions</w:t>
      </w:r>
      <w:proofErr w:type="spellEnd"/>
      <w:r w:rsidR="00C34EDD" w:rsidRPr="00660985">
        <w:rPr>
          <w:rFonts w:ascii="Arial" w:hAnsi="Arial" w:cs="Arial"/>
          <w:sz w:val="24"/>
          <w:szCs w:val="24"/>
        </w:rPr>
        <w:t xml:space="preserve"> (Uruguay) S</w:t>
      </w:r>
      <w:r w:rsidR="00C34EDD">
        <w:rPr>
          <w:rFonts w:ascii="Arial" w:hAnsi="Arial" w:cs="Arial"/>
          <w:sz w:val="24"/>
          <w:szCs w:val="24"/>
        </w:rPr>
        <w:t>.</w:t>
      </w:r>
      <w:r w:rsidR="00C34EDD" w:rsidRPr="00660985">
        <w:rPr>
          <w:rFonts w:ascii="Arial" w:hAnsi="Arial" w:cs="Arial"/>
          <w:sz w:val="24"/>
          <w:szCs w:val="24"/>
        </w:rPr>
        <w:t>A, Nueva Frontera S</w:t>
      </w:r>
      <w:r w:rsidR="00C34EDD">
        <w:rPr>
          <w:rFonts w:ascii="Arial" w:hAnsi="Arial" w:cs="Arial"/>
          <w:sz w:val="24"/>
          <w:szCs w:val="24"/>
        </w:rPr>
        <w:t>.</w:t>
      </w:r>
      <w:r w:rsidR="00C34EDD" w:rsidRPr="00660985">
        <w:rPr>
          <w:rFonts w:ascii="Arial" w:hAnsi="Arial" w:cs="Arial"/>
          <w:sz w:val="24"/>
          <w:szCs w:val="24"/>
        </w:rPr>
        <w:t xml:space="preserve">A, </w:t>
      </w:r>
      <w:proofErr w:type="spellStart"/>
      <w:r w:rsidR="00C34EDD" w:rsidRPr="00660985">
        <w:rPr>
          <w:rFonts w:ascii="Arial" w:hAnsi="Arial" w:cs="Arial"/>
          <w:sz w:val="24"/>
          <w:szCs w:val="24"/>
        </w:rPr>
        <w:t>Padigold</w:t>
      </w:r>
      <w:proofErr w:type="spellEnd"/>
      <w:r w:rsidR="00C34EDD" w:rsidRPr="00660985">
        <w:rPr>
          <w:rFonts w:ascii="Arial" w:hAnsi="Arial" w:cs="Arial"/>
          <w:sz w:val="24"/>
          <w:szCs w:val="24"/>
        </w:rPr>
        <w:t xml:space="preserve"> S</w:t>
      </w:r>
      <w:r w:rsidR="00C34EDD">
        <w:rPr>
          <w:rFonts w:ascii="Arial" w:hAnsi="Arial" w:cs="Arial"/>
          <w:sz w:val="24"/>
          <w:szCs w:val="24"/>
        </w:rPr>
        <w:t>.</w:t>
      </w:r>
      <w:r w:rsidR="00C34EDD" w:rsidRPr="00660985">
        <w:rPr>
          <w:rFonts w:ascii="Arial" w:hAnsi="Arial" w:cs="Arial"/>
          <w:sz w:val="24"/>
          <w:szCs w:val="24"/>
        </w:rPr>
        <w:t xml:space="preserve">A, Prosegur Uruguay Compañía </w:t>
      </w:r>
      <w:r w:rsidR="00C34EDD" w:rsidRPr="00105FF9">
        <w:rPr>
          <w:rFonts w:ascii="Arial" w:hAnsi="Arial" w:cs="Arial"/>
          <w:sz w:val="24"/>
          <w:szCs w:val="24"/>
        </w:rPr>
        <w:t>de Seguridad S</w:t>
      </w:r>
      <w:r w:rsidR="00C34EDD">
        <w:rPr>
          <w:rFonts w:ascii="Arial" w:hAnsi="Arial" w:cs="Arial"/>
          <w:sz w:val="24"/>
          <w:szCs w:val="24"/>
        </w:rPr>
        <w:t>.A y</w:t>
      </w:r>
      <w:r w:rsidR="00C34EDD" w:rsidRPr="00105FF9">
        <w:rPr>
          <w:rFonts w:ascii="Arial" w:hAnsi="Arial" w:cs="Arial"/>
          <w:sz w:val="24"/>
          <w:szCs w:val="24"/>
        </w:rPr>
        <w:t xml:space="preserve"> </w:t>
      </w:r>
      <w:proofErr w:type="spellStart"/>
      <w:r w:rsidR="00C34EDD" w:rsidRPr="00105FF9">
        <w:rPr>
          <w:rFonts w:ascii="Arial" w:hAnsi="Arial" w:cs="Arial"/>
          <w:sz w:val="24"/>
          <w:szCs w:val="24"/>
        </w:rPr>
        <w:t>Sevitec</w:t>
      </w:r>
      <w:proofErr w:type="spellEnd"/>
      <w:r w:rsidR="00C34EDD" w:rsidRPr="00105FF9">
        <w:rPr>
          <w:rFonts w:ascii="Arial" w:hAnsi="Arial" w:cs="Arial"/>
          <w:sz w:val="24"/>
          <w:szCs w:val="24"/>
        </w:rPr>
        <w:t xml:space="preserve"> </w:t>
      </w:r>
      <w:proofErr w:type="spellStart"/>
      <w:r w:rsidR="00C34EDD" w:rsidRPr="00105FF9">
        <w:rPr>
          <w:rFonts w:ascii="Arial" w:hAnsi="Arial" w:cs="Arial"/>
          <w:sz w:val="24"/>
          <w:szCs w:val="24"/>
        </w:rPr>
        <w:t>Ltda</w:t>
      </w:r>
      <w:proofErr w:type="spellEnd"/>
      <w:r w:rsidR="00C34EDD" w:rsidRPr="00105FF9">
        <w:rPr>
          <w:rFonts w:ascii="Arial" w:hAnsi="Arial" w:cs="Arial"/>
          <w:sz w:val="24"/>
          <w:szCs w:val="24"/>
        </w:rPr>
        <w:t>;</w:t>
      </w:r>
    </w:p>
    <w:p w:rsidR="009B7F47" w:rsidRDefault="00C34EDD" w:rsidP="006C591A">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70EE6" w:rsidRPr="00CE2ACD">
        <w:rPr>
          <w:rFonts w:ascii="Arial" w:hAnsi="Arial" w:cs="Arial"/>
          <w:b/>
          <w:sz w:val="24"/>
          <w:szCs w:val="24"/>
        </w:rPr>
        <w:t>3)</w:t>
      </w:r>
      <w:r>
        <w:rPr>
          <w:rFonts w:ascii="Arial" w:hAnsi="Arial" w:cs="Arial"/>
          <w:b/>
          <w:sz w:val="24"/>
          <w:szCs w:val="24"/>
        </w:rPr>
        <w:t xml:space="preserve"> </w:t>
      </w:r>
      <w:r>
        <w:rPr>
          <w:rFonts w:ascii="Arial" w:hAnsi="Arial" w:cs="Arial"/>
          <w:sz w:val="24"/>
          <w:szCs w:val="24"/>
        </w:rPr>
        <w:t>que con fecha 20</w:t>
      </w:r>
      <w:r w:rsidR="00540B61">
        <w:rPr>
          <w:rFonts w:ascii="Arial" w:hAnsi="Arial" w:cs="Arial"/>
          <w:sz w:val="24"/>
          <w:szCs w:val="24"/>
        </w:rPr>
        <w:t>/</w:t>
      </w:r>
      <w:r>
        <w:rPr>
          <w:rFonts w:ascii="Arial" w:hAnsi="Arial" w:cs="Arial"/>
          <w:sz w:val="24"/>
          <w:szCs w:val="24"/>
        </w:rPr>
        <w:t>09</w:t>
      </w:r>
      <w:r w:rsidR="00540B61">
        <w:rPr>
          <w:rFonts w:ascii="Arial" w:hAnsi="Arial" w:cs="Arial"/>
          <w:sz w:val="24"/>
          <w:szCs w:val="24"/>
        </w:rPr>
        <w:t>/</w:t>
      </w:r>
      <w:r>
        <w:rPr>
          <w:rFonts w:ascii="Arial" w:hAnsi="Arial" w:cs="Arial"/>
          <w:sz w:val="24"/>
          <w:szCs w:val="24"/>
        </w:rPr>
        <w:t xml:space="preserve">16 la Asesoría de Compras y Licitaciones informó que las ofertas </w:t>
      </w:r>
      <w:r w:rsidR="009B7F47">
        <w:rPr>
          <w:rFonts w:ascii="Arial" w:hAnsi="Arial" w:cs="Arial"/>
          <w:sz w:val="24"/>
          <w:szCs w:val="24"/>
        </w:rPr>
        <w:t>subidas a la página web de ACCE</w:t>
      </w:r>
      <w:r>
        <w:rPr>
          <w:rFonts w:ascii="Arial" w:hAnsi="Arial" w:cs="Arial"/>
          <w:sz w:val="24"/>
          <w:szCs w:val="24"/>
        </w:rPr>
        <w:t xml:space="preserve"> por Prosegur Uruguay Compañía de Seguridad S.A y </w:t>
      </w:r>
      <w:proofErr w:type="spellStart"/>
      <w:r>
        <w:rPr>
          <w:rFonts w:ascii="Arial" w:hAnsi="Arial" w:cs="Arial"/>
          <w:sz w:val="24"/>
          <w:szCs w:val="24"/>
        </w:rPr>
        <w:t>Sevitec</w:t>
      </w:r>
      <w:proofErr w:type="spellEnd"/>
      <w:r>
        <w:rPr>
          <w:rFonts w:ascii="Arial" w:hAnsi="Arial" w:cs="Arial"/>
          <w:sz w:val="24"/>
          <w:szCs w:val="24"/>
        </w:rPr>
        <w:t xml:space="preserve"> Ltda. </w:t>
      </w:r>
      <w:r w:rsidR="00540B61">
        <w:rPr>
          <w:rFonts w:ascii="Arial" w:hAnsi="Arial" w:cs="Arial"/>
          <w:sz w:val="24"/>
          <w:szCs w:val="24"/>
        </w:rPr>
        <w:t xml:space="preserve"> </w:t>
      </w:r>
      <w:proofErr w:type="gramStart"/>
      <w:r>
        <w:rPr>
          <w:rFonts w:ascii="Arial" w:hAnsi="Arial" w:cs="Arial"/>
          <w:sz w:val="24"/>
          <w:szCs w:val="24"/>
        </w:rPr>
        <w:t>no</w:t>
      </w:r>
      <w:proofErr w:type="gramEnd"/>
      <w:r>
        <w:rPr>
          <w:rFonts w:ascii="Arial" w:hAnsi="Arial" w:cs="Arial"/>
          <w:sz w:val="24"/>
          <w:szCs w:val="24"/>
        </w:rPr>
        <w:t xml:space="preserve"> </w:t>
      </w:r>
      <w:r w:rsidR="0058630D">
        <w:rPr>
          <w:rFonts w:ascii="Arial" w:hAnsi="Arial" w:cs="Arial"/>
          <w:sz w:val="24"/>
          <w:szCs w:val="24"/>
        </w:rPr>
        <w:t>cotizaron</w:t>
      </w:r>
      <w:r>
        <w:rPr>
          <w:rFonts w:ascii="Arial" w:hAnsi="Arial" w:cs="Arial"/>
          <w:sz w:val="24"/>
          <w:szCs w:val="24"/>
        </w:rPr>
        <w:t xml:space="preserve"> la cantidad mensual de horas ofertadas</w:t>
      </w:r>
      <w:r w:rsidR="009B7F47">
        <w:rPr>
          <w:rFonts w:ascii="Arial" w:hAnsi="Arial" w:cs="Arial"/>
          <w:sz w:val="24"/>
          <w:szCs w:val="24"/>
        </w:rPr>
        <w:t>, no cumpliendo con lo</w:t>
      </w:r>
      <w:r>
        <w:rPr>
          <w:rFonts w:ascii="Arial" w:hAnsi="Arial" w:cs="Arial"/>
          <w:sz w:val="24"/>
          <w:szCs w:val="24"/>
        </w:rPr>
        <w:t xml:space="preserve"> exigido en el Pliego de Condiciones Particulares</w:t>
      </w:r>
      <w:r w:rsidR="009B7F47">
        <w:rPr>
          <w:rFonts w:ascii="Arial" w:hAnsi="Arial" w:cs="Arial"/>
          <w:sz w:val="24"/>
          <w:szCs w:val="24"/>
        </w:rPr>
        <w:t>, por lo que se recomendó que las mismas no fueran consideradas para su estudio;</w:t>
      </w:r>
    </w:p>
    <w:p w:rsidR="0058630D" w:rsidRDefault="009B7F47" w:rsidP="006C591A">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9B7F47">
        <w:rPr>
          <w:rFonts w:ascii="Arial" w:hAnsi="Arial" w:cs="Arial"/>
          <w:b/>
          <w:sz w:val="24"/>
          <w:szCs w:val="24"/>
        </w:rPr>
        <w:tab/>
        <w:t>4)</w:t>
      </w:r>
      <w:r>
        <w:rPr>
          <w:rFonts w:ascii="Arial" w:hAnsi="Arial" w:cs="Arial"/>
          <w:sz w:val="24"/>
          <w:szCs w:val="24"/>
        </w:rPr>
        <w:t xml:space="preserve"> q</w:t>
      </w:r>
      <w:r w:rsidR="00D70EE6">
        <w:rPr>
          <w:rFonts w:ascii="Arial" w:hAnsi="Arial" w:cs="Arial"/>
          <w:sz w:val="24"/>
          <w:szCs w:val="24"/>
        </w:rPr>
        <w:t xml:space="preserve">ue </w:t>
      </w:r>
      <w:r w:rsidR="008C3D73">
        <w:rPr>
          <w:rFonts w:ascii="Arial" w:hAnsi="Arial" w:cs="Arial"/>
          <w:sz w:val="24"/>
          <w:szCs w:val="24"/>
        </w:rPr>
        <w:t xml:space="preserve">surge del </w:t>
      </w:r>
      <w:r w:rsidR="00540B61">
        <w:rPr>
          <w:rFonts w:ascii="Arial" w:hAnsi="Arial" w:cs="Arial"/>
          <w:sz w:val="24"/>
          <w:szCs w:val="24"/>
        </w:rPr>
        <w:t>acta de fecha 04/</w:t>
      </w:r>
      <w:r w:rsidR="00A07F99">
        <w:rPr>
          <w:rFonts w:ascii="Arial" w:hAnsi="Arial" w:cs="Arial"/>
          <w:sz w:val="24"/>
          <w:szCs w:val="24"/>
        </w:rPr>
        <w:t>10</w:t>
      </w:r>
      <w:r w:rsidR="00540B61">
        <w:rPr>
          <w:rFonts w:ascii="Arial" w:hAnsi="Arial" w:cs="Arial"/>
          <w:sz w:val="24"/>
          <w:szCs w:val="24"/>
        </w:rPr>
        <w:t>/</w:t>
      </w:r>
      <w:r w:rsidR="00A07F99">
        <w:rPr>
          <w:rFonts w:ascii="Arial" w:hAnsi="Arial" w:cs="Arial"/>
          <w:sz w:val="24"/>
          <w:szCs w:val="24"/>
        </w:rPr>
        <w:t>16</w:t>
      </w:r>
      <w:r w:rsidR="008C3D73">
        <w:rPr>
          <w:rFonts w:ascii="Arial" w:hAnsi="Arial" w:cs="Arial"/>
          <w:sz w:val="24"/>
          <w:szCs w:val="24"/>
        </w:rPr>
        <w:t xml:space="preserve"> que</w:t>
      </w:r>
      <w:r w:rsidR="00A07F99">
        <w:rPr>
          <w:rFonts w:ascii="Arial" w:hAnsi="Arial" w:cs="Arial"/>
          <w:sz w:val="24"/>
          <w:szCs w:val="24"/>
        </w:rPr>
        <w:t xml:space="preserve"> </w:t>
      </w:r>
      <w:r w:rsidR="0058630D">
        <w:rPr>
          <w:rFonts w:ascii="Arial" w:hAnsi="Arial" w:cs="Arial"/>
          <w:sz w:val="24"/>
          <w:szCs w:val="24"/>
        </w:rPr>
        <w:t xml:space="preserve">la Comisión Asesora de Adjudicaciones prestó su conformidad con el referido </w:t>
      </w:r>
      <w:r w:rsidR="0058630D">
        <w:rPr>
          <w:rFonts w:ascii="Arial" w:hAnsi="Arial" w:cs="Arial"/>
          <w:sz w:val="24"/>
          <w:szCs w:val="24"/>
        </w:rPr>
        <w:lastRenderedPageBreak/>
        <w:t xml:space="preserve">informe de la  Asesoría de Compras y Licitaciones respecto de la no cotización de las horas mensuales en la página web de ACCE por Prosegur Uruguay Compañía de Seguridad S.A y </w:t>
      </w:r>
      <w:proofErr w:type="spellStart"/>
      <w:r w:rsidR="0058630D">
        <w:rPr>
          <w:rFonts w:ascii="Arial" w:hAnsi="Arial" w:cs="Arial"/>
          <w:sz w:val="24"/>
          <w:szCs w:val="24"/>
        </w:rPr>
        <w:t>Sevi</w:t>
      </w:r>
      <w:r w:rsidR="008C3D73">
        <w:rPr>
          <w:rFonts w:ascii="Arial" w:hAnsi="Arial" w:cs="Arial"/>
          <w:sz w:val="24"/>
          <w:szCs w:val="24"/>
        </w:rPr>
        <w:t>tec</w:t>
      </w:r>
      <w:proofErr w:type="spellEnd"/>
      <w:r w:rsidR="008C3D73">
        <w:rPr>
          <w:rFonts w:ascii="Arial" w:hAnsi="Arial" w:cs="Arial"/>
          <w:sz w:val="24"/>
          <w:szCs w:val="24"/>
        </w:rPr>
        <w:t xml:space="preserve"> </w:t>
      </w:r>
      <w:proofErr w:type="spellStart"/>
      <w:r w:rsidR="008C3D73">
        <w:rPr>
          <w:rFonts w:ascii="Arial" w:hAnsi="Arial" w:cs="Arial"/>
          <w:sz w:val="24"/>
          <w:szCs w:val="24"/>
        </w:rPr>
        <w:t>Ltda</w:t>
      </w:r>
      <w:proofErr w:type="spellEnd"/>
      <w:r w:rsidR="008C3D73">
        <w:rPr>
          <w:rFonts w:ascii="Arial" w:hAnsi="Arial" w:cs="Arial"/>
          <w:sz w:val="24"/>
          <w:szCs w:val="24"/>
        </w:rPr>
        <w:t>, agregando que</w:t>
      </w:r>
      <w:r w:rsidR="00A07F99">
        <w:rPr>
          <w:rFonts w:ascii="Arial" w:hAnsi="Arial" w:cs="Arial"/>
          <w:sz w:val="24"/>
          <w:szCs w:val="24"/>
        </w:rPr>
        <w:t xml:space="preserve"> habi</w:t>
      </w:r>
      <w:r w:rsidR="008C3D73">
        <w:rPr>
          <w:rFonts w:ascii="Arial" w:hAnsi="Arial" w:cs="Arial"/>
          <w:sz w:val="24"/>
          <w:szCs w:val="24"/>
        </w:rPr>
        <w:t>endo evaluado</w:t>
      </w:r>
      <w:r w:rsidR="0058630D">
        <w:rPr>
          <w:rFonts w:ascii="Arial" w:hAnsi="Arial" w:cs="Arial"/>
          <w:sz w:val="24"/>
          <w:szCs w:val="24"/>
        </w:rPr>
        <w:t xml:space="preserve"> las ofertas </w:t>
      </w:r>
      <w:r w:rsidR="00A07F99">
        <w:rPr>
          <w:rFonts w:ascii="Arial" w:hAnsi="Arial" w:cs="Arial"/>
          <w:sz w:val="24"/>
          <w:szCs w:val="24"/>
        </w:rPr>
        <w:t>según</w:t>
      </w:r>
      <w:r w:rsidR="0058630D">
        <w:rPr>
          <w:rFonts w:ascii="Arial" w:hAnsi="Arial" w:cs="Arial"/>
          <w:sz w:val="24"/>
          <w:szCs w:val="24"/>
        </w:rPr>
        <w:t xml:space="preserve"> </w:t>
      </w:r>
      <w:r w:rsidR="008C3D73">
        <w:rPr>
          <w:rFonts w:ascii="Arial" w:hAnsi="Arial" w:cs="Arial"/>
          <w:sz w:val="24"/>
          <w:szCs w:val="24"/>
        </w:rPr>
        <w:t>los factores precio y antecedentes previstos</w:t>
      </w:r>
      <w:r w:rsidR="0058630D">
        <w:rPr>
          <w:rFonts w:ascii="Arial" w:hAnsi="Arial" w:cs="Arial"/>
          <w:sz w:val="24"/>
          <w:szCs w:val="24"/>
        </w:rPr>
        <w:t xml:space="preserve"> en el Pli</w:t>
      </w:r>
      <w:r w:rsidR="00A07F99">
        <w:rPr>
          <w:rFonts w:ascii="Arial" w:hAnsi="Arial" w:cs="Arial"/>
          <w:sz w:val="24"/>
          <w:szCs w:val="24"/>
        </w:rPr>
        <w:t xml:space="preserve">ego de Condiciones Particulares </w:t>
      </w:r>
      <w:r w:rsidR="008C3D73">
        <w:rPr>
          <w:rFonts w:ascii="Arial" w:hAnsi="Arial" w:cs="Arial"/>
          <w:sz w:val="24"/>
          <w:szCs w:val="24"/>
        </w:rPr>
        <w:t xml:space="preserve">-y </w:t>
      </w:r>
      <w:r w:rsidR="0058630D">
        <w:rPr>
          <w:rFonts w:ascii="Arial" w:hAnsi="Arial" w:cs="Arial"/>
          <w:sz w:val="24"/>
          <w:szCs w:val="24"/>
        </w:rPr>
        <w:t>adjuntándose el cuadro respectivo</w:t>
      </w:r>
      <w:r w:rsidR="008C3D73">
        <w:rPr>
          <w:rFonts w:ascii="Arial" w:hAnsi="Arial" w:cs="Arial"/>
          <w:sz w:val="24"/>
          <w:szCs w:val="24"/>
        </w:rPr>
        <w:t xml:space="preserve">-, la Comisión Asesora de Adjudicaciones </w:t>
      </w:r>
      <w:r w:rsidR="0058630D">
        <w:rPr>
          <w:rFonts w:ascii="Arial" w:hAnsi="Arial" w:cs="Arial"/>
          <w:sz w:val="24"/>
          <w:szCs w:val="24"/>
        </w:rPr>
        <w:t xml:space="preserve">recomendó adjudicar </w:t>
      </w:r>
      <w:r w:rsidR="008C3D73">
        <w:rPr>
          <w:rFonts w:ascii="Arial" w:hAnsi="Arial" w:cs="Arial"/>
          <w:sz w:val="24"/>
          <w:szCs w:val="24"/>
        </w:rPr>
        <w:t>l</w:t>
      </w:r>
      <w:r w:rsidR="0058630D">
        <w:rPr>
          <w:rFonts w:ascii="Arial" w:hAnsi="Arial" w:cs="Arial"/>
          <w:sz w:val="24"/>
          <w:szCs w:val="24"/>
        </w:rPr>
        <w:t>a licitación de referencia a Nueva Frontera S.A, para la contratación de servicios de vigilancia por 12.000 horas mensuales por un monto de $</w:t>
      </w:r>
      <w:r w:rsidR="00540B61">
        <w:rPr>
          <w:rFonts w:ascii="Arial" w:hAnsi="Arial" w:cs="Arial"/>
          <w:sz w:val="24"/>
          <w:szCs w:val="24"/>
        </w:rPr>
        <w:t xml:space="preserve"> </w:t>
      </w:r>
      <w:r w:rsidR="0058630D">
        <w:rPr>
          <w:rFonts w:ascii="Arial" w:hAnsi="Arial" w:cs="Arial"/>
          <w:sz w:val="24"/>
          <w:szCs w:val="24"/>
        </w:rPr>
        <w:t xml:space="preserve">33.027.840 impuestos incluidos; </w:t>
      </w:r>
    </w:p>
    <w:p w:rsidR="009338A5" w:rsidRDefault="009338A5" w:rsidP="006C591A">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338A5">
        <w:rPr>
          <w:rFonts w:ascii="Arial" w:hAnsi="Arial" w:cs="Arial"/>
          <w:b/>
          <w:sz w:val="24"/>
          <w:szCs w:val="24"/>
        </w:rPr>
        <w:t>5)</w:t>
      </w:r>
      <w:r>
        <w:rPr>
          <w:rFonts w:ascii="Arial" w:hAnsi="Arial" w:cs="Arial"/>
          <w:sz w:val="24"/>
          <w:szCs w:val="24"/>
        </w:rPr>
        <w:t xml:space="preserve"> que con fecha 20</w:t>
      </w:r>
      <w:r w:rsidR="00540B61">
        <w:rPr>
          <w:rFonts w:ascii="Arial" w:hAnsi="Arial" w:cs="Arial"/>
          <w:sz w:val="24"/>
          <w:szCs w:val="24"/>
        </w:rPr>
        <w:t>/</w:t>
      </w:r>
      <w:r>
        <w:rPr>
          <w:rFonts w:ascii="Arial" w:hAnsi="Arial" w:cs="Arial"/>
          <w:sz w:val="24"/>
          <w:szCs w:val="24"/>
        </w:rPr>
        <w:t>10</w:t>
      </w:r>
      <w:r w:rsidR="00540B61">
        <w:rPr>
          <w:rFonts w:ascii="Arial" w:hAnsi="Arial" w:cs="Arial"/>
          <w:sz w:val="24"/>
          <w:szCs w:val="24"/>
        </w:rPr>
        <w:t>/</w:t>
      </w:r>
      <w:r>
        <w:rPr>
          <w:rFonts w:ascii="Arial" w:hAnsi="Arial" w:cs="Arial"/>
          <w:sz w:val="24"/>
          <w:szCs w:val="24"/>
        </w:rPr>
        <w:t>16 la División de Adquisiciones y Logística expresó su conformidad con lo expuesto por la Comisión Asesora de Adjudicaciones y agregó que, teniendo en cuenta que los créditos presupuestales asignados para el próximo ejercicio son los mismos que los presentes, recomendó la adjudicación en la forma propuesta por el término de un año, con opción a un año más;</w:t>
      </w:r>
    </w:p>
    <w:p w:rsidR="00D70EE6" w:rsidRPr="007B69C4" w:rsidRDefault="009338A5" w:rsidP="006C591A">
      <w:pPr>
        <w:spacing w:after="0" w:line="360" w:lineRule="auto"/>
        <w:jc w:val="both"/>
        <w:rPr>
          <w:rFonts w:ascii="Arial" w:hAnsi="Arial" w:cs="Arial"/>
          <w:sz w:val="24"/>
          <w:szCs w:val="24"/>
          <w:highlight w:val="yellow"/>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6) </w:t>
      </w:r>
      <w:r w:rsidR="00D70EE6" w:rsidRPr="00FD03FF">
        <w:rPr>
          <w:rFonts w:ascii="Arial" w:hAnsi="Arial" w:cs="Arial"/>
          <w:sz w:val="24"/>
          <w:szCs w:val="24"/>
        </w:rPr>
        <w:t>que por Resolución N° 70</w:t>
      </w:r>
      <w:r>
        <w:rPr>
          <w:rFonts w:ascii="Arial" w:hAnsi="Arial" w:cs="Arial"/>
          <w:sz w:val="24"/>
          <w:szCs w:val="24"/>
        </w:rPr>
        <w:t xml:space="preserve"> </w:t>
      </w:r>
      <w:r w:rsidR="00D70EE6" w:rsidRPr="00EF34D2">
        <w:rPr>
          <w:rFonts w:ascii="Arial" w:hAnsi="Arial" w:cs="Arial"/>
          <w:sz w:val="24"/>
          <w:szCs w:val="24"/>
        </w:rPr>
        <w:t>de fecha 09</w:t>
      </w:r>
      <w:r w:rsidR="00540B61">
        <w:rPr>
          <w:rFonts w:ascii="Arial" w:hAnsi="Arial" w:cs="Arial"/>
          <w:sz w:val="24"/>
          <w:szCs w:val="24"/>
        </w:rPr>
        <w:t>/</w:t>
      </w:r>
      <w:r w:rsidR="00D70EE6" w:rsidRPr="00EF34D2">
        <w:rPr>
          <w:rFonts w:ascii="Arial" w:hAnsi="Arial" w:cs="Arial"/>
          <w:sz w:val="24"/>
          <w:szCs w:val="24"/>
        </w:rPr>
        <w:t>11</w:t>
      </w:r>
      <w:r w:rsidR="00540B61">
        <w:rPr>
          <w:rFonts w:ascii="Arial" w:hAnsi="Arial" w:cs="Arial"/>
          <w:sz w:val="24"/>
          <w:szCs w:val="24"/>
        </w:rPr>
        <w:t>/</w:t>
      </w:r>
      <w:r w:rsidR="00D70EE6" w:rsidRPr="00EF34D2">
        <w:rPr>
          <w:rFonts w:ascii="Arial" w:hAnsi="Arial" w:cs="Arial"/>
          <w:sz w:val="24"/>
          <w:szCs w:val="24"/>
        </w:rPr>
        <w:t xml:space="preserve">16, el Consejo de </w:t>
      </w:r>
      <w:r w:rsidR="00D70EE6" w:rsidRPr="004D74CD">
        <w:rPr>
          <w:rFonts w:ascii="Arial" w:hAnsi="Arial" w:cs="Arial"/>
          <w:sz w:val="24"/>
          <w:szCs w:val="24"/>
        </w:rPr>
        <w:t xml:space="preserve">Educación Inicial y Primaria dispuso adjudicar la </w:t>
      </w:r>
      <w:r>
        <w:rPr>
          <w:rFonts w:ascii="Arial" w:hAnsi="Arial" w:cs="Arial"/>
          <w:sz w:val="24"/>
          <w:szCs w:val="24"/>
        </w:rPr>
        <w:t>licitación de referencia a N</w:t>
      </w:r>
      <w:r w:rsidR="00D70EE6" w:rsidRPr="00050550">
        <w:rPr>
          <w:rFonts w:ascii="Arial" w:hAnsi="Arial" w:cs="Arial"/>
          <w:sz w:val="24"/>
          <w:szCs w:val="24"/>
        </w:rPr>
        <w:t>ueva Frontera SA, por un monto de $ 33.027.840</w:t>
      </w:r>
      <w:r w:rsidR="00F96C45">
        <w:rPr>
          <w:rFonts w:ascii="Arial" w:hAnsi="Arial" w:cs="Arial"/>
          <w:sz w:val="24"/>
          <w:szCs w:val="24"/>
        </w:rPr>
        <w:t xml:space="preserve"> impuestos incluidos, </w:t>
      </w:r>
      <w:r w:rsidR="00D70EE6">
        <w:rPr>
          <w:rFonts w:ascii="Arial" w:hAnsi="Arial" w:cs="Arial"/>
          <w:sz w:val="24"/>
          <w:szCs w:val="24"/>
        </w:rPr>
        <w:t>sin ajustes</w:t>
      </w:r>
      <w:r w:rsidR="00F96C45">
        <w:rPr>
          <w:rFonts w:ascii="Arial" w:hAnsi="Arial" w:cs="Arial"/>
          <w:sz w:val="24"/>
          <w:szCs w:val="24"/>
        </w:rPr>
        <w:t xml:space="preserve">, </w:t>
      </w:r>
      <w:r w:rsidR="00D70EE6">
        <w:rPr>
          <w:rFonts w:ascii="Arial" w:hAnsi="Arial" w:cs="Arial"/>
          <w:sz w:val="24"/>
          <w:szCs w:val="24"/>
        </w:rPr>
        <w:t>por el término de un año, por 12</w:t>
      </w:r>
      <w:r w:rsidR="00F96C45">
        <w:rPr>
          <w:rFonts w:ascii="Arial" w:hAnsi="Arial" w:cs="Arial"/>
          <w:sz w:val="24"/>
          <w:szCs w:val="24"/>
        </w:rPr>
        <w:t>.</w:t>
      </w:r>
      <w:r w:rsidR="00D70EE6">
        <w:rPr>
          <w:rFonts w:ascii="Arial" w:hAnsi="Arial" w:cs="Arial"/>
          <w:sz w:val="24"/>
          <w:szCs w:val="24"/>
        </w:rPr>
        <w:t>000 horas mensuales, con opción a un año más</w:t>
      </w:r>
      <w:r w:rsidR="00D70EE6" w:rsidRPr="00050550">
        <w:rPr>
          <w:rFonts w:ascii="Arial" w:hAnsi="Arial" w:cs="Arial"/>
          <w:sz w:val="24"/>
          <w:szCs w:val="24"/>
        </w:rPr>
        <w:t>;</w:t>
      </w:r>
    </w:p>
    <w:p w:rsidR="00D70EE6" w:rsidRPr="00540B61" w:rsidRDefault="00D70EE6" w:rsidP="00540B61">
      <w:pPr>
        <w:spacing w:after="0" w:line="360" w:lineRule="auto"/>
        <w:ind w:firstLine="851"/>
        <w:jc w:val="both"/>
        <w:rPr>
          <w:rFonts w:ascii="Arial" w:eastAsia="Times New Roman" w:hAnsi="Arial" w:cs="Times New Roman"/>
          <w:b/>
          <w:sz w:val="24"/>
          <w:szCs w:val="20"/>
          <w:lang w:val="es-MX" w:eastAsia="es-ES"/>
        </w:rPr>
      </w:pPr>
      <w:r w:rsidRPr="0045396F">
        <w:rPr>
          <w:rFonts w:ascii="Arial" w:hAnsi="Arial" w:cs="Arial"/>
          <w:b/>
          <w:sz w:val="24"/>
          <w:szCs w:val="24"/>
        </w:rPr>
        <w:t>CONSIDERANDO:</w:t>
      </w:r>
      <w:r w:rsidRPr="0045396F">
        <w:rPr>
          <w:rFonts w:ascii="Arial" w:hAnsi="Arial" w:cs="Arial"/>
          <w:sz w:val="24"/>
          <w:szCs w:val="24"/>
        </w:rPr>
        <w:t xml:space="preserve"> </w:t>
      </w:r>
      <w:r w:rsidRPr="00CA393B">
        <w:rPr>
          <w:rFonts w:ascii="Arial" w:hAnsi="Arial" w:cs="Arial"/>
          <w:bCs/>
          <w:sz w:val="24"/>
          <w:szCs w:val="24"/>
          <w:lang w:val="es-MX"/>
        </w:rPr>
        <w:t xml:space="preserve">que el procedimiento se ajustó a lo </w:t>
      </w:r>
      <w:r w:rsidRPr="00CA393B">
        <w:rPr>
          <w:rFonts w:ascii="Arial" w:hAnsi="Arial" w:cs="Arial"/>
          <w:sz w:val="24"/>
          <w:szCs w:val="24"/>
          <w:lang w:val="es-MX"/>
        </w:rPr>
        <w:t xml:space="preserve">dispuesto por los </w:t>
      </w:r>
      <w:r w:rsidR="00540B61">
        <w:rPr>
          <w:rFonts w:ascii="Arial" w:hAnsi="Arial" w:cs="Arial"/>
          <w:sz w:val="24"/>
          <w:szCs w:val="24"/>
          <w:lang w:val="es-MX"/>
        </w:rPr>
        <w:t>A</w:t>
      </w:r>
      <w:r w:rsidRPr="00CA393B">
        <w:rPr>
          <w:rFonts w:ascii="Arial" w:hAnsi="Arial" w:cs="Arial"/>
          <w:sz w:val="24"/>
          <w:szCs w:val="24"/>
          <w:lang w:val="es-MX"/>
        </w:rPr>
        <w:t xml:space="preserve">rtículos </w:t>
      </w:r>
      <w:r w:rsidRPr="00264290">
        <w:rPr>
          <w:rFonts w:ascii="Arial" w:hAnsi="Arial" w:cs="Arial"/>
          <w:sz w:val="24"/>
          <w:szCs w:val="24"/>
          <w:lang w:val="es-MX"/>
        </w:rPr>
        <w:t>33 y siguientes del T.O.C.A.F</w:t>
      </w:r>
      <w:r w:rsidR="00E603B2" w:rsidRPr="00E603B2">
        <w:rPr>
          <w:rFonts w:ascii="Arial" w:eastAsia="Times New Roman" w:hAnsi="Arial" w:cs="Times New Roman"/>
          <w:bCs/>
          <w:sz w:val="24"/>
          <w:szCs w:val="20"/>
          <w:lang w:val="es-MX" w:eastAsia="es-ES"/>
        </w:rPr>
        <w:t xml:space="preserve"> </w:t>
      </w:r>
      <w:r w:rsidR="00E603B2">
        <w:rPr>
          <w:rFonts w:ascii="Arial" w:eastAsia="Times New Roman" w:hAnsi="Arial" w:cs="Times New Roman"/>
          <w:bCs/>
          <w:sz w:val="24"/>
          <w:szCs w:val="20"/>
          <w:lang w:val="es-MX" w:eastAsia="es-ES"/>
        </w:rPr>
        <w:t>y a las bases del llamado;</w:t>
      </w:r>
    </w:p>
    <w:p w:rsidR="00D70EE6" w:rsidRPr="006C591A" w:rsidRDefault="00D70EE6" w:rsidP="00540B61">
      <w:pPr>
        <w:tabs>
          <w:tab w:val="left" w:pos="2835"/>
        </w:tabs>
        <w:spacing w:after="0" w:line="360" w:lineRule="auto"/>
        <w:ind w:firstLine="851"/>
        <w:jc w:val="both"/>
        <w:rPr>
          <w:rFonts w:ascii="Arial" w:hAnsi="Arial" w:cs="Arial"/>
          <w:sz w:val="24"/>
          <w:szCs w:val="24"/>
        </w:rPr>
      </w:pPr>
      <w:r w:rsidRPr="00264290">
        <w:rPr>
          <w:rFonts w:ascii="Arial" w:hAnsi="Arial" w:cs="Arial"/>
          <w:b/>
          <w:sz w:val="24"/>
          <w:szCs w:val="24"/>
        </w:rPr>
        <w:t>ATENTO:</w:t>
      </w:r>
      <w:r w:rsidRPr="00264290">
        <w:rPr>
          <w:rFonts w:ascii="Arial" w:hAnsi="Arial" w:cs="Arial"/>
          <w:sz w:val="24"/>
          <w:szCs w:val="24"/>
        </w:rPr>
        <w:t xml:space="preserve"> a lo expuesto y a lo dispuesto por el </w:t>
      </w:r>
      <w:r w:rsidR="00540B61">
        <w:rPr>
          <w:rFonts w:ascii="Arial" w:hAnsi="Arial" w:cs="Arial"/>
          <w:sz w:val="24"/>
          <w:szCs w:val="24"/>
        </w:rPr>
        <w:t>A</w:t>
      </w:r>
      <w:r w:rsidRPr="00264290">
        <w:rPr>
          <w:rFonts w:ascii="Arial" w:hAnsi="Arial" w:cs="Arial"/>
          <w:sz w:val="24"/>
          <w:szCs w:val="24"/>
        </w:rPr>
        <w:t xml:space="preserve">rtículo 211 </w:t>
      </w:r>
      <w:r w:rsidR="00540B61">
        <w:rPr>
          <w:rFonts w:ascii="Arial" w:hAnsi="Arial" w:cs="Arial"/>
          <w:sz w:val="24"/>
          <w:szCs w:val="24"/>
        </w:rPr>
        <w:t>L</w:t>
      </w:r>
      <w:r w:rsidRPr="00264290">
        <w:rPr>
          <w:rFonts w:ascii="Arial" w:hAnsi="Arial" w:cs="Arial"/>
          <w:sz w:val="24"/>
          <w:szCs w:val="24"/>
        </w:rPr>
        <w:t>iteral B) de la Constitución de la República;</w:t>
      </w:r>
    </w:p>
    <w:p w:rsidR="00D70EE6" w:rsidRPr="0045396F" w:rsidRDefault="00D70EE6" w:rsidP="006C591A">
      <w:pPr>
        <w:spacing w:after="0" w:line="360" w:lineRule="auto"/>
        <w:jc w:val="center"/>
        <w:rPr>
          <w:rFonts w:ascii="Arial" w:hAnsi="Arial" w:cs="Arial"/>
          <w:b/>
          <w:sz w:val="24"/>
          <w:szCs w:val="24"/>
        </w:rPr>
      </w:pPr>
      <w:r w:rsidRPr="0045396F">
        <w:rPr>
          <w:rFonts w:ascii="Arial" w:hAnsi="Arial" w:cs="Arial"/>
          <w:b/>
          <w:sz w:val="24"/>
          <w:szCs w:val="24"/>
        </w:rPr>
        <w:t xml:space="preserve">EL TRIBUNAL </w:t>
      </w:r>
      <w:r w:rsidR="006C591A">
        <w:rPr>
          <w:rFonts w:ascii="Arial" w:hAnsi="Arial" w:cs="Arial"/>
          <w:b/>
          <w:sz w:val="24"/>
          <w:szCs w:val="24"/>
        </w:rPr>
        <w:t xml:space="preserve">POR MAYORIA </w:t>
      </w:r>
      <w:r w:rsidRPr="0045396F">
        <w:rPr>
          <w:rFonts w:ascii="Arial" w:hAnsi="Arial" w:cs="Arial"/>
          <w:b/>
          <w:sz w:val="24"/>
          <w:szCs w:val="24"/>
        </w:rPr>
        <w:t>ACUERDA:</w:t>
      </w:r>
    </w:p>
    <w:p w:rsidR="00803ED9" w:rsidRDefault="00803ED9" w:rsidP="00540B61">
      <w:pPr>
        <w:pStyle w:val="Textoindependiente"/>
        <w:numPr>
          <w:ilvl w:val="0"/>
          <w:numId w:val="2"/>
        </w:numPr>
        <w:tabs>
          <w:tab w:val="left" w:pos="284"/>
        </w:tabs>
        <w:ind w:left="0" w:firstLine="0"/>
      </w:pPr>
      <w:r>
        <w:t>Cometer a</w:t>
      </w:r>
      <w:r w:rsidR="000A4C60">
        <w:t xml:space="preserve"> </w:t>
      </w:r>
      <w:r>
        <w:t>l</w:t>
      </w:r>
      <w:r w:rsidR="000A4C60">
        <w:t>a</w:t>
      </w:r>
      <w:r>
        <w:t xml:space="preserve"> Contador</w:t>
      </w:r>
      <w:r w:rsidR="000A4C60">
        <w:t>a</w:t>
      </w:r>
      <w:r>
        <w:t xml:space="preserve"> Delegad</w:t>
      </w:r>
      <w:r w:rsidR="000A4C60">
        <w:t>a</w:t>
      </w:r>
      <w:r>
        <w:t xml:space="preserve"> la intervención del gasto, una vez </w:t>
      </w:r>
      <w:r w:rsidRPr="00803ED9">
        <w:t>imputado a grupo adecuad</w:t>
      </w:r>
      <w:r w:rsidR="001260A0">
        <w:t xml:space="preserve">o con disponibilidad suficiente, </w:t>
      </w:r>
      <w:r w:rsidR="001260A0" w:rsidRPr="001260A0">
        <w:t xml:space="preserve">así como el control al momento del otorgamiento del contrato de lo preceptuado por el </w:t>
      </w:r>
      <w:r w:rsidR="00540B61">
        <w:t>A</w:t>
      </w:r>
      <w:r w:rsidR="001260A0" w:rsidRPr="001260A0">
        <w:t xml:space="preserve">rtículo 3º de la </w:t>
      </w:r>
      <w:r w:rsidR="00540B61">
        <w:t>L</w:t>
      </w:r>
      <w:r w:rsidR="001260A0" w:rsidRPr="001260A0">
        <w:t xml:space="preserve">ey </w:t>
      </w:r>
      <w:r w:rsidR="000A4C60">
        <w:t xml:space="preserve"> </w:t>
      </w:r>
      <w:bookmarkStart w:id="0" w:name="_GoBack"/>
      <w:bookmarkEnd w:id="0"/>
      <w:r w:rsidR="001260A0" w:rsidRPr="001260A0">
        <w:t>Nº 18.244</w:t>
      </w:r>
      <w:r w:rsidR="001260A0">
        <w:t>;</w:t>
      </w:r>
      <w:r w:rsidR="001260A0" w:rsidRPr="001260A0">
        <w:t xml:space="preserve"> </w:t>
      </w:r>
      <w:r w:rsidRPr="00803ED9">
        <w:t xml:space="preserve"> </w:t>
      </w:r>
    </w:p>
    <w:p w:rsidR="00540B61" w:rsidRPr="00803ED9" w:rsidRDefault="00540B61" w:rsidP="00540B61">
      <w:pPr>
        <w:pStyle w:val="Textoindependiente"/>
        <w:ind w:left="720"/>
      </w:pPr>
    </w:p>
    <w:p w:rsidR="00803ED9" w:rsidRPr="00803ED9" w:rsidRDefault="00803ED9" w:rsidP="006C591A">
      <w:pPr>
        <w:spacing w:after="0" w:line="360" w:lineRule="auto"/>
        <w:jc w:val="both"/>
        <w:rPr>
          <w:rFonts w:ascii="Arial" w:hAnsi="Arial" w:cs="Arial"/>
          <w:sz w:val="24"/>
          <w:szCs w:val="24"/>
        </w:rPr>
      </w:pPr>
      <w:r>
        <w:rPr>
          <w:rFonts w:ascii="Arial" w:hAnsi="Arial" w:cs="Arial"/>
          <w:b/>
          <w:sz w:val="24"/>
          <w:szCs w:val="24"/>
        </w:rPr>
        <w:lastRenderedPageBreak/>
        <w:t xml:space="preserve">2) </w:t>
      </w:r>
      <w:r w:rsidRPr="00803ED9">
        <w:rPr>
          <w:rFonts w:ascii="Arial" w:hAnsi="Arial" w:cs="Arial"/>
          <w:sz w:val="24"/>
          <w:szCs w:val="24"/>
        </w:rPr>
        <w:t>Comunicar a</w:t>
      </w:r>
      <w:r w:rsidR="007D13DA">
        <w:rPr>
          <w:rFonts w:ascii="Arial" w:hAnsi="Arial" w:cs="Arial"/>
          <w:sz w:val="24"/>
          <w:szCs w:val="24"/>
        </w:rPr>
        <w:t xml:space="preserve"> </w:t>
      </w:r>
      <w:r w:rsidRPr="00803ED9">
        <w:rPr>
          <w:rFonts w:ascii="Arial" w:hAnsi="Arial" w:cs="Arial"/>
          <w:sz w:val="24"/>
          <w:szCs w:val="24"/>
        </w:rPr>
        <w:t>l</w:t>
      </w:r>
      <w:r w:rsidR="007D13DA">
        <w:rPr>
          <w:rFonts w:ascii="Arial" w:hAnsi="Arial" w:cs="Arial"/>
          <w:sz w:val="24"/>
          <w:szCs w:val="24"/>
        </w:rPr>
        <w:t>a</w:t>
      </w:r>
      <w:r w:rsidRPr="00803ED9">
        <w:rPr>
          <w:rFonts w:ascii="Arial" w:hAnsi="Arial" w:cs="Arial"/>
          <w:sz w:val="24"/>
          <w:szCs w:val="24"/>
        </w:rPr>
        <w:t xml:space="preserve"> Contador</w:t>
      </w:r>
      <w:r w:rsidR="007D13DA">
        <w:rPr>
          <w:rFonts w:ascii="Arial" w:hAnsi="Arial" w:cs="Arial"/>
          <w:sz w:val="24"/>
          <w:szCs w:val="24"/>
        </w:rPr>
        <w:t>a</w:t>
      </w:r>
      <w:r w:rsidRPr="00803ED9">
        <w:rPr>
          <w:rFonts w:ascii="Arial" w:hAnsi="Arial" w:cs="Arial"/>
          <w:sz w:val="24"/>
          <w:szCs w:val="24"/>
        </w:rPr>
        <w:t xml:space="preserve"> Delegad</w:t>
      </w:r>
      <w:r w:rsidR="007D13DA">
        <w:rPr>
          <w:rFonts w:ascii="Arial" w:hAnsi="Arial" w:cs="Arial"/>
          <w:sz w:val="24"/>
          <w:szCs w:val="24"/>
        </w:rPr>
        <w:t>a</w:t>
      </w:r>
      <w:r w:rsidRPr="00803ED9">
        <w:rPr>
          <w:rFonts w:ascii="Arial" w:hAnsi="Arial" w:cs="Arial"/>
          <w:sz w:val="24"/>
          <w:szCs w:val="24"/>
        </w:rPr>
        <w:t>; y</w:t>
      </w:r>
    </w:p>
    <w:p w:rsidR="00803ED9" w:rsidRDefault="00803ED9" w:rsidP="006C591A">
      <w:pPr>
        <w:spacing w:after="0" w:line="360" w:lineRule="auto"/>
        <w:jc w:val="both"/>
        <w:rPr>
          <w:rFonts w:ascii="Arial" w:hAnsi="Arial" w:cs="Arial"/>
          <w:sz w:val="24"/>
          <w:szCs w:val="24"/>
        </w:rPr>
      </w:pPr>
      <w:r w:rsidRPr="00803ED9">
        <w:rPr>
          <w:rFonts w:ascii="Arial" w:hAnsi="Arial" w:cs="Arial"/>
          <w:b/>
          <w:sz w:val="24"/>
          <w:szCs w:val="24"/>
        </w:rPr>
        <w:t>3)</w:t>
      </w:r>
      <w:r>
        <w:rPr>
          <w:rFonts w:ascii="Arial" w:hAnsi="Arial" w:cs="Arial"/>
          <w:b/>
          <w:sz w:val="24"/>
          <w:szCs w:val="24"/>
        </w:rPr>
        <w:t xml:space="preserve"> </w:t>
      </w:r>
      <w:r w:rsidRPr="00803ED9">
        <w:rPr>
          <w:rFonts w:ascii="Arial" w:hAnsi="Arial" w:cs="Arial"/>
          <w:sz w:val="24"/>
          <w:szCs w:val="24"/>
        </w:rPr>
        <w:t>Devolver las actuaciones.</w:t>
      </w:r>
    </w:p>
    <w:p w:rsidR="006C591A" w:rsidRDefault="006C591A" w:rsidP="006C591A">
      <w:pPr>
        <w:spacing w:after="0" w:line="360" w:lineRule="auto"/>
        <w:jc w:val="both"/>
        <w:rPr>
          <w:rFonts w:ascii="Arial" w:hAnsi="Arial" w:cs="Arial"/>
          <w:sz w:val="24"/>
          <w:szCs w:val="24"/>
        </w:rPr>
      </w:pPr>
    </w:p>
    <w:p w:rsidR="006C591A" w:rsidRDefault="006C591A" w:rsidP="006C591A">
      <w:pPr>
        <w:spacing w:after="0" w:line="360" w:lineRule="auto"/>
        <w:jc w:val="both"/>
        <w:rPr>
          <w:rFonts w:ascii="Arial" w:hAnsi="Arial" w:cs="Arial"/>
          <w:sz w:val="24"/>
          <w:szCs w:val="24"/>
        </w:rPr>
      </w:pPr>
    </w:p>
    <w:p w:rsidR="00E53A5D" w:rsidRDefault="00E53A5D" w:rsidP="006C591A">
      <w:pPr>
        <w:spacing w:after="0" w:line="360" w:lineRule="auto"/>
        <w:jc w:val="both"/>
        <w:rPr>
          <w:rFonts w:ascii="Arial" w:hAnsi="Arial" w:cs="Arial"/>
          <w:sz w:val="24"/>
          <w:szCs w:val="24"/>
        </w:rPr>
      </w:pPr>
    </w:p>
    <w:p w:rsidR="00E53A5D" w:rsidRDefault="00E53A5D" w:rsidP="006C591A">
      <w:pPr>
        <w:spacing w:after="0" w:line="360" w:lineRule="auto"/>
        <w:jc w:val="both"/>
        <w:rPr>
          <w:rFonts w:ascii="Arial" w:hAnsi="Arial" w:cs="Arial"/>
          <w:sz w:val="24"/>
          <w:szCs w:val="24"/>
        </w:rPr>
      </w:pPr>
    </w:p>
    <w:p w:rsidR="00951B42" w:rsidRDefault="00951B42" w:rsidP="00951B42">
      <w:pPr>
        <w:spacing w:after="0" w:line="360" w:lineRule="auto"/>
        <w:jc w:val="both"/>
        <w:rPr>
          <w:rFonts w:ascii="Arial" w:hAnsi="Arial" w:cs="Arial"/>
          <w:sz w:val="24"/>
          <w:szCs w:val="24"/>
        </w:rPr>
      </w:pPr>
    </w:p>
    <w:p w:rsidR="00E53A5D" w:rsidRPr="00E53A5D" w:rsidRDefault="00E53A5D" w:rsidP="00951B42">
      <w:pPr>
        <w:spacing w:after="0"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w:t>
      </w:r>
      <w:r>
        <w:rPr>
          <w:rFonts w:ascii="Arial" w:hAnsi="Arial" w:cs="Arial"/>
          <w:b/>
          <w:szCs w:val="24"/>
        </w:rPr>
        <w:t xml:space="preserve"> </w:t>
      </w:r>
      <w:r w:rsidRPr="00E9382D">
        <w:rPr>
          <w:rFonts w:ascii="Arial" w:hAnsi="Arial" w:cs="Arial"/>
          <w:b/>
          <w:szCs w:val="24"/>
        </w:rPr>
        <w:t>L</w:t>
      </w:r>
      <w:r>
        <w:rPr>
          <w:rFonts w:ascii="Arial" w:hAnsi="Arial" w:cs="Arial"/>
          <w:b/>
          <w:szCs w:val="24"/>
        </w:rPr>
        <w:t>A</w:t>
      </w:r>
      <w:r w:rsidRPr="00E9382D">
        <w:rPr>
          <w:rFonts w:ascii="Arial" w:hAnsi="Arial" w:cs="Arial"/>
          <w:b/>
          <w:szCs w:val="24"/>
        </w:rPr>
        <w:t xml:space="preserve"> </w:t>
      </w:r>
      <w:r w:rsidRPr="005C0AC0">
        <w:rPr>
          <w:rFonts w:ascii="Arial" w:hAnsi="Arial" w:cs="Arial"/>
          <w:b/>
          <w:szCs w:val="24"/>
        </w:rPr>
        <w:t>MINISTRA</w:t>
      </w:r>
      <w:r>
        <w:rPr>
          <w:rFonts w:ascii="Arial" w:hAnsi="Arial" w:cs="Arial"/>
          <w:szCs w:val="24"/>
        </w:rPr>
        <w:t xml:space="preserve">             </w:t>
      </w:r>
      <w:r>
        <w:rPr>
          <w:rFonts w:ascii="Arial" w:hAnsi="Arial" w:cs="Arial"/>
          <w:b/>
          <w:szCs w:val="24"/>
        </w:rPr>
        <w:t>CRA. BEATRIZ MARTINEZ</w:t>
      </w:r>
      <w:r w:rsidRPr="005C0AC0">
        <w:rPr>
          <w:rFonts w:ascii="Arial" w:hAnsi="Arial" w:cs="Arial"/>
          <w:b/>
          <w:szCs w:val="24"/>
        </w:rPr>
        <w:t>:</w:t>
      </w:r>
      <w:r>
        <w:rPr>
          <w:rFonts w:ascii="Arial" w:hAnsi="Arial" w:cs="Arial"/>
          <w:szCs w:val="24"/>
        </w:rPr>
        <w:t xml:space="preserve"> </w:t>
      </w:r>
      <w:r>
        <w:rPr>
          <w:rFonts w:ascii="Arial" w:eastAsia="Calibri" w:hAnsi="Arial" w:cs="Arial"/>
          <w:sz w:val="24"/>
          <w:szCs w:val="24"/>
          <w:lang w:val="es-ES"/>
        </w:rPr>
        <w:t>“</w:t>
      </w:r>
      <w:r w:rsidRPr="00E53A5D">
        <w:rPr>
          <w:rFonts w:ascii="Arial" w:eastAsia="Calibri" w:hAnsi="Arial" w:cs="Arial"/>
          <w:sz w:val="24"/>
          <w:szCs w:val="24"/>
          <w:lang w:val="es-ES"/>
        </w:rPr>
        <w:t xml:space="preserve">Hemos emitido voto discorde en esta Carpeta por compartir la postura de la informante y la Subdirectora de División Jurídica, compartida en sala por el Director de la misma, en el sentido de que el Pliego no puede disponer formas de adjudicación que no están previstas en la normativa vigente, a la que, obviamente, debe ajustarse el Tribunal </w:t>
      </w:r>
      <w:r w:rsidR="00951B42">
        <w:rPr>
          <w:rFonts w:ascii="Arial" w:eastAsia="Calibri" w:hAnsi="Arial" w:cs="Arial"/>
          <w:sz w:val="24"/>
          <w:szCs w:val="24"/>
          <w:lang w:val="es-ES"/>
        </w:rPr>
        <w:t xml:space="preserve">de Cuentas </w:t>
      </w:r>
      <w:r w:rsidRPr="00E53A5D">
        <w:rPr>
          <w:rFonts w:ascii="Arial" w:eastAsia="Calibri" w:hAnsi="Arial" w:cs="Arial"/>
          <w:sz w:val="24"/>
          <w:szCs w:val="24"/>
          <w:lang w:val="es-ES"/>
        </w:rPr>
        <w:t>en sus dictámenes, cosa que no sucedió en la oportunidad</w:t>
      </w:r>
      <w:r w:rsidR="00951B42">
        <w:rPr>
          <w:rFonts w:ascii="Arial" w:eastAsia="Calibri" w:hAnsi="Arial" w:cs="Arial"/>
          <w:sz w:val="24"/>
          <w:szCs w:val="24"/>
          <w:lang w:val="es-ES"/>
        </w:rPr>
        <w:t>”.</w:t>
      </w:r>
    </w:p>
    <w:p w:rsidR="00E53A5D" w:rsidRPr="00E53A5D" w:rsidRDefault="00E53A5D" w:rsidP="00E53A5D">
      <w:pPr>
        <w:spacing w:line="360" w:lineRule="auto"/>
        <w:jc w:val="both"/>
        <w:rPr>
          <w:rFonts w:ascii="Arial" w:hAnsi="Arial" w:cs="Arial"/>
          <w:szCs w:val="24"/>
          <w:lang w:val="es-ES"/>
        </w:rPr>
      </w:pPr>
    </w:p>
    <w:p w:rsidR="00E53A5D" w:rsidRDefault="00E53A5D" w:rsidP="00E53A5D">
      <w:pPr>
        <w:spacing w:line="360" w:lineRule="auto"/>
        <w:jc w:val="both"/>
        <w:rPr>
          <w:rFonts w:ascii="Arial" w:hAnsi="Arial" w:cs="Arial"/>
          <w:szCs w:val="24"/>
        </w:rPr>
      </w:pPr>
    </w:p>
    <w:p w:rsidR="00951B42" w:rsidRDefault="00951B42" w:rsidP="00951B42">
      <w:pPr>
        <w:spacing w:line="360" w:lineRule="auto"/>
        <w:jc w:val="both"/>
        <w:rPr>
          <w:rFonts w:ascii="Arial" w:hAnsi="Arial" w:cs="Arial"/>
          <w:b/>
          <w:szCs w:val="24"/>
        </w:rPr>
      </w:pPr>
    </w:p>
    <w:p w:rsidR="00E53A5D" w:rsidRPr="00951B42" w:rsidRDefault="00E53A5D" w:rsidP="00951B42">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RUPERTO LONG: </w:t>
      </w:r>
      <w:r w:rsidR="00951B42">
        <w:rPr>
          <w:rFonts w:ascii="Arial" w:eastAsia="Calibri" w:hAnsi="Arial" w:cs="Arial"/>
          <w:sz w:val="24"/>
          <w:szCs w:val="24"/>
          <w:lang w:val="es-ES"/>
        </w:rPr>
        <w:t>“</w:t>
      </w:r>
      <w:r w:rsidRPr="00E53A5D">
        <w:rPr>
          <w:rFonts w:ascii="Arial" w:eastAsia="Calibri" w:hAnsi="Arial" w:cs="Arial"/>
          <w:sz w:val="24"/>
          <w:szCs w:val="24"/>
          <w:lang w:val="es-ES"/>
        </w:rPr>
        <w:t xml:space="preserve">Se vota discorde por compartir el suscrito el informe y el Proyecto de Resolución elevado por el Director de la División Jurídica, Dr. Santiago Fonseca, y la Sub Directora de dicha División, Dra. Beatriz </w:t>
      </w:r>
      <w:proofErr w:type="spellStart"/>
      <w:r w:rsidRPr="00E53A5D">
        <w:rPr>
          <w:rFonts w:ascii="Arial" w:eastAsia="Calibri" w:hAnsi="Arial" w:cs="Arial"/>
          <w:sz w:val="24"/>
          <w:szCs w:val="24"/>
          <w:lang w:val="es-ES"/>
        </w:rPr>
        <w:t>Rachetti</w:t>
      </w:r>
      <w:proofErr w:type="spellEnd"/>
      <w:r w:rsidR="00951B42">
        <w:rPr>
          <w:rFonts w:ascii="Arial" w:eastAsia="Calibri" w:hAnsi="Arial" w:cs="Arial"/>
          <w:sz w:val="24"/>
          <w:szCs w:val="24"/>
          <w:lang w:val="es-ES"/>
        </w:rPr>
        <w:t>”</w:t>
      </w:r>
      <w:r w:rsidRPr="00E53A5D">
        <w:rPr>
          <w:rFonts w:ascii="Arial" w:eastAsia="Calibri" w:hAnsi="Arial" w:cs="Arial"/>
          <w:sz w:val="24"/>
          <w:szCs w:val="24"/>
          <w:lang w:val="es-ES"/>
        </w:rPr>
        <w:t>.</w:t>
      </w:r>
    </w:p>
    <w:p w:rsidR="006C591A" w:rsidRPr="00951B42" w:rsidRDefault="006C591A" w:rsidP="00951B42">
      <w:pPr>
        <w:spacing w:line="360" w:lineRule="auto"/>
        <w:rPr>
          <w:rFonts w:ascii="Arial" w:hAnsi="Arial" w:cs="Arial"/>
          <w:szCs w:val="24"/>
        </w:rPr>
      </w:pPr>
      <w:proofErr w:type="spellStart"/>
      <w:proofErr w:type="gramStart"/>
      <w:r>
        <w:rPr>
          <w:rFonts w:ascii="Arial" w:hAnsi="Arial" w:cs="Arial"/>
          <w:sz w:val="24"/>
          <w:szCs w:val="24"/>
        </w:rPr>
        <w:t>bf</w:t>
      </w:r>
      <w:proofErr w:type="spellEnd"/>
      <w:proofErr w:type="gramEnd"/>
    </w:p>
    <w:sectPr w:rsidR="006C591A" w:rsidRPr="00951B42" w:rsidSect="006C591A">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5D" w:rsidRDefault="00E53A5D" w:rsidP="006C591A">
      <w:pPr>
        <w:spacing w:after="0" w:line="240" w:lineRule="auto"/>
      </w:pPr>
      <w:r>
        <w:separator/>
      </w:r>
    </w:p>
  </w:endnote>
  <w:endnote w:type="continuationSeparator" w:id="0">
    <w:p w:rsidR="00E53A5D" w:rsidRDefault="00E53A5D" w:rsidP="006C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62918"/>
      <w:docPartObj>
        <w:docPartGallery w:val="Page Numbers (Bottom of Page)"/>
        <w:docPartUnique/>
      </w:docPartObj>
    </w:sdtPr>
    <w:sdtEndPr/>
    <w:sdtContent>
      <w:p w:rsidR="00E53A5D" w:rsidRDefault="00E53A5D">
        <w:pPr>
          <w:pStyle w:val="Piedepgina"/>
          <w:jc w:val="center"/>
        </w:pPr>
        <w:r>
          <w:fldChar w:fldCharType="begin"/>
        </w:r>
        <w:r>
          <w:instrText>PAGE   \* MERGEFORMAT</w:instrText>
        </w:r>
        <w:r>
          <w:fldChar w:fldCharType="separate"/>
        </w:r>
        <w:r w:rsidR="000A4C60" w:rsidRPr="000A4C60">
          <w:rPr>
            <w:noProof/>
            <w:lang w:val="es-ES"/>
          </w:rPr>
          <w:t>1</w:t>
        </w:r>
        <w:r>
          <w:fldChar w:fldCharType="end"/>
        </w:r>
      </w:p>
    </w:sdtContent>
  </w:sdt>
  <w:p w:rsidR="00E53A5D" w:rsidRDefault="00E53A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5D" w:rsidRDefault="00E53A5D" w:rsidP="006C591A">
      <w:pPr>
        <w:spacing w:after="0" w:line="240" w:lineRule="auto"/>
      </w:pPr>
      <w:r>
        <w:separator/>
      </w:r>
    </w:p>
  </w:footnote>
  <w:footnote w:type="continuationSeparator" w:id="0">
    <w:p w:rsidR="00E53A5D" w:rsidRDefault="00E53A5D" w:rsidP="006C5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D789A"/>
    <w:multiLevelType w:val="hybridMultilevel"/>
    <w:tmpl w:val="1C3C83E0"/>
    <w:lvl w:ilvl="0" w:tplc="7F1AB0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E160D67"/>
    <w:multiLevelType w:val="hybridMultilevel"/>
    <w:tmpl w:val="B10A7ACA"/>
    <w:lvl w:ilvl="0" w:tplc="F3EADFE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E6"/>
    <w:rsid w:val="0005507B"/>
    <w:rsid w:val="000A4C60"/>
    <w:rsid w:val="001260A0"/>
    <w:rsid w:val="00130655"/>
    <w:rsid w:val="00294CF3"/>
    <w:rsid w:val="00540B61"/>
    <w:rsid w:val="0058630D"/>
    <w:rsid w:val="006C591A"/>
    <w:rsid w:val="007D13DA"/>
    <w:rsid w:val="00803ED9"/>
    <w:rsid w:val="0082536B"/>
    <w:rsid w:val="008C3D73"/>
    <w:rsid w:val="009338A5"/>
    <w:rsid w:val="00951B42"/>
    <w:rsid w:val="009B7F47"/>
    <w:rsid w:val="00A07F99"/>
    <w:rsid w:val="00C34EDD"/>
    <w:rsid w:val="00D70EE6"/>
    <w:rsid w:val="00E53A5D"/>
    <w:rsid w:val="00E603B2"/>
    <w:rsid w:val="00F96C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E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03ED9"/>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803ED9"/>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6C59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591A"/>
  </w:style>
  <w:style w:type="paragraph" w:styleId="Piedepgina">
    <w:name w:val="footer"/>
    <w:basedOn w:val="Normal"/>
    <w:link w:val="PiedepginaCar"/>
    <w:uiPriority w:val="99"/>
    <w:unhideWhenUsed/>
    <w:rsid w:val="006C59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5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E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03ED9"/>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803ED9"/>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6C59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591A"/>
  </w:style>
  <w:style w:type="paragraph" w:styleId="Piedepgina">
    <w:name w:val="footer"/>
    <w:basedOn w:val="Normal"/>
    <w:link w:val="PiedepginaCar"/>
    <w:uiPriority w:val="99"/>
    <w:unhideWhenUsed/>
    <w:rsid w:val="006C59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23792">
      <w:bodyDiv w:val="1"/>
      <w:marLeft w:val="0"/>
      <w:marRight w:val="0"/>
      <w:marTop w:val="0"/>
      <w:marBottom w:val="0"/>
      <w:divBdr>
        <w:top w:val="none" w:sz="0" w:space="0" w:color="auto"/>
        <w:left w:val="none" w:sz="0" w:space="0" w:color="auto"/>
        <w:bottom w:val="none" w:sz="0" w:space="0" w:color="auto"/>
        <w:right w:val="none" w:sz="0" w:space="0" w:color="auto"/>
      </w:divBdr>
    </w:div>
    <w:div w:id="21106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2016-12-13T14:21:00Z</cp:lastPrinted>
  <dcterms:created xsi:type="dcterms:W3CDTF">2016-12-13T14:17:00Z</dcterms:created>
  <dcterms:modified xsi:type="dcterms:W3CDTF">2016-12-13T14:24:00Z</dcterms:modified>
</cp:coreProperties>
</file>