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CE" w:rsidRPr="005C50CE" w:rsidRDefault="005C50CE" w:rsidP="005C50CE">
      <w:pPr>
        <w:tabs>
          <w:tab w:val="center" w:pos="4253"/>
        </w:tabs>
        <w:autoSpaceDN/>
        <w:spacing w:after="0" w:line="240" w:lineRule="auto"/>
        <w:jc w:val="right"/>
        <w:textAlignment w:val="auto"/>
        <w:rPr>
          <w:rFonts w:ascii="Arial" w:eastAsia="Times New Roman" w:hAnsi="Arial" w:cs="Arial"/>
          <w:b/>
          <w:sz w:val="28"/>
          <w:szCs w:val="28"/>
          <w:lang w:val="es-ES_tradnl" w:eastAsia="es-ES"/>
        </w:rPr>
      </w:pPr>
      <w:r w:rsidRPr="005C50CE">
        <w:rPr>
          <w:rFonts w:ascii="Arial" w:eastAsia="Times New Roman" w:hAnsi="Arial" w:cs="Arial"/>
          <w:b/>
          <w:sz w:val="28"/>
          <w:szCs w:val="28"/>
          <w:lang w:val="es-ES_tradnl" w:eastAsia="es-ES"/>
        </w:rPr>
        <w:t xml:space="preserve">RES. </w:t>
      </w:r>
      <w:r w:rsidR="0061009E">
        <w:rPr>
          <w:rFonts w:ascii="Arial" w:eastAsia="Times New Roman" w:hAnsi="Arial" w:cs="Arial"/>
          <w:b/>
          <w:sz w:val="28"/>
          <w:szCs w:val="28"/>
          <w:lang w:val="es-ES_tradnl" w:eastAsia="es-ES"/>
        </w:rPr>
        <w:t>3621</w:t>
      </w:r>
      <w:r w:rsidRPr="005C50CE">
        <w:rPr>
          <w:rFonts w:ascii="Arial" w:eastAsia="Times New Roman" w:hAnsi="Arial" w:cs="Arial"/>
          <w:b/>
          <w:sz w:val="28"/>
          <w:szCs w:val="28"/>
          <w:lang w:val="es-ES_tradnl" w:eastAsia="es-ES"/>
        </w:rPr>
        <w:t>/16</w:t>
      </w:r>
    </w:p>
    <w:p w:rsidR="005C50CE" w:rsidRPr="005C50CE" w:rsidRDefault="005C50CE" w:rsidP="005C50CE">
      <w:pPr>
        <w:tabs>
          <w:tab w:val="center" w:pos="4253"/>
        </w:tabs>
        <w:autoSpaceDN/>
        <w:spacing w:after="0" w:line="240" w:lineRule="auto"/>
        <w:jc w:val="center"/>
        <w:textAlignment w:val="auto"/>
        <w:rPr>
          <w:rFonts w:ascii="Arial" w:eastAsia="Times New Roman" w:hAnsi="Arial" w:cs="Arial"/>
          <w:b/>
          <w:sz w:val="24"/>
          <w:szCs w:val="24"/>
          <w:lang w:val="es-ES_tradnl" w:eastAsia="es-ES"/>
        </w:rPr>
      </w:pPr>
    </w:p>
    <w:p w:rsidR="005C50CE" w:rsidRPr="005C50CE" w:rsidRDefault="005C50CE" w:rsidP="005C50CE">
      <w:pPr>
        <w:tabs>
          <w:tab w:val="center" w:pos="4253"/>
        </w:tabs>
        <w:autoSpaceDN/>
        <w:spacing w:after="0" w:line="240" w:lineRule="auto"/>
        <w:jc w:val="center"/>
        <w:textAlignment w:val="auto"/>
        <w:rPr>
          <w:rFonts w:ascii="Helvetica" w:eastAsia="Times New Roman" w:hAnsi="Helvetica"/>
          <w:b/>
          <w:sz w:val="24"/>
          <w:szCs w:val="24"/>
          <w:lang w:val="es-ES_tradnl" w:eastAsia="es-ES"/>
        </w:rPr>
      </w:pPr>
      <w:r w:rsidRPr="005C50CE">
        <w:rPr>
          <w:rFonts w:ascii="Helvetica" w:eastAsia="Times New Roman" w:hAnsi="Helvetica"/>
          <w:b/>
          <w:sz w:val="24"/>
          <w:szCs w:val="24"/>
          <w:lang w:val="es-ES_tradnl" w:eastAsia="es-ES"/>
        </w:rPr>
        <w:t>RESOLUCION ADOPTADA POR EL</w:t>
      </w:r>
    </w:p>
    <w:p w:rsidR="005C50CE" w:rsidRPr="005C50CE" w:rsidRDefault="005C50CE" w:rsidP="005C50CE">
      <w:pPr>
        <w:tabs>
          <w:tab w:val="left" w:pos="-720"/>
        </w:tabs>
        <w:autoSpaceDN/>
        <w:spacing w:after="0" w:line="240" w:lineRule="auto"/>
        <w:jc w:val="center"/>
        <w:textAlignment w:val="auto"/>
        <w:rPr>
          <w:rFonts w:ascii="Helvetica" w:eastAsia="Times New Roman" w:hAnsi="Helvetica"/>
          <w:b/>
          <w:sz w:val="24"/>
          <w:szCs w:val="24"/>
          <w:lang w:val="es-ES_tradnl" w:eastAsia="es-ES"/>
        </w:rPr>
      </w:pPr>
    </w:p>
    <w:p w:rsidR="005C50CE" w:rsidRPr="005C50CE" w:rsidRDefault="005C50CE" w:rsidP="005C50CE">
      <w:pPr>
        <w:tabs>
          <w:tab w:val="center" w:pos="4253"/>
        </w:tabs>
        <w:autoSpaceDN/>
        <w:spacing w:after="0" w:line="240" w:lineRule="auto"/>
        <w:jc w:val="center"/>
        <w:textAlignment w:val="auto"/>
        <w:rPr>
          <w:rFonts w:ascii="Helvetica" w:eastAsia="Times New Roman" w:hAnsi="Helvetica"/>
          <w:b/>
          <w:sz w:val="24"/>
          <w:szCs w:val="24"/>
          <w:lang w:val="es-ES_tradnl" w:eastAsia="es-ES"/>
        </w:rPr>
      </w:pPr>
      <w:r w:rsidRPr="005C50CE">
        <w:rPr>
          <w:rFonts w:ascii="Helvetica" w:eastAsia="Times New Roman" w:hAnsi="Helvetica"/>
          <w:b/>
          <w:sz w:val="24"/>
          <w:szCs w:val="24"/>
          <w:lang w:val="es-ES_tradnl" w:eastAsia="es-ES"/>
        </w:rPr>
        <w:t>TRIBUNAL DE CUENTAS</w:t>
      </w:r>
    </w:p>
    <w:p w:rsidR="005C50CE" w:rsidRPr="005C50CE" w:rsidRDefault="005C50CE" w:rsidP="005C50CE">
      <w:pPr>
        <w:tabs>
          <w:tab w:val="left" w:pos="-720"/>
        </w:tabs>
        <w:autoSpaceDN/>
        <w:spacing w:after="0" w:line="240" w:lineRule="auto"/>
        <w:jc w:val="center"/>
        <w:textAlignment w:val="auto"/>
        <w:rPr>
          <w:rFonts w:ascii="Helvetica" w:eastAsia="Times New Roman" w:hAnsi="Helvetica"/>
          <w:b/>
          <w:sz w:val="24"/>
          <w:szCs w:val="24"/>
          <w:lang w:val="es-ES_tradnl" w:eastAsia="es-ES"/>
        </w:rPr>
      </w:pPr>
    </w:p>
    <w:p w:rsidR="005C50CE" w:rsidRPr="005C50CE" w:rsidRDefault="005C50CE" w:rsidP="005C50CE">
      <w:pPr>
        <w:tabs>
          <w:tab w:val="center" w:pos="4253"/>
        </w:tabs>
        <w:autoSpaceDN/>
        <w:spacing w:after="0" w:line="240" w:lineRule="auto"/>
        <w:jc w:val="center"/>
        <w:textAlignment w:val="auto"/>
        <w:rPr>
          <w:rFonts w:ascii="Helvetica" w:eastAsia="Times New Roman" w:hAnsi="Helvetica"/>
          <w:b/>
          <w:sz w:val="24"/>
          <w:szCs w:val="24"/>
          <w:lang w:val="es-ES_tradnl" w:eastAsia="es-ES"/>
        </w:rPr>
      </w:pPr>
      <w:r w:rsidRPr="005C50CE">
        <w:rPr>
          <w:rFonts w:ascii="Helvetica" w:eastAsia="Times New Roman" w:hAnsi="Helvetica"/>
          <w:b/>
          <w:sz w:val="24"/>
          <w:szCs w:val="24"/>
          <w:lang w:val="es-ES_tradnl" w:eastAsia="es-ES"/>
        </w:rPr>
        <w:t>EN SESION DE FECHA 12 DE OCTUBRE DE 2016</w:t>
      </w:r>
    </w:p>
    <w:p w:rsidR="005C50CE" w:rsidRPr="005C50CE" w:rsidRDefault="005C50CE" w:rsidP="005C50CE">
      <w:pPr>
        <w:tabs>
          <w:tab w:val="center" w:pos="4253"/>
        </w:tabs>
        <w:autoSpaceDN/>
        <w:spacing w:after="0" w:line="240" w:lineRule="auto"/>
        <w:jc w:val="center"/>
        <w:textAlignment w:val="auto"/>
        <w:rPr>
          <w:rFonts w:ascii="Helvetica" w:eastAsia="Times New Roman" w:hAnsi="Helvetica"/>
          <w:b/>
          <w:sz w:val="24"/>
          <w:szCs w:val="24"/>
          <w:lang w:val="es-ES_tradnl" w:eastAsia="es-ES"/>
        </w:rPr>
      </w:pPr>
    </w:p>
    <w:p w:rsidR="005C50CE" w:rsidRPr="005C50CE" w:rsidRDefault="005C50CE" w:rsidP="005C50CE">
      <w:pPr>
        <w:tabs>
          <w:tab w:val="center" w:pos="4253"/>
        </w:tabs>
        <w:autoSpaceDN/>
        <w:spacing w:after="0" w:line="240" w:lineRule="auto"/>
        <w:jc w:val="center"/>
        <w:textAlignment w:val="auto"/>
        <w:rPr>
          <w:rFonts w:ascii="Helvetica" w:eastAsia="Times New Roman" w:hAnsi="Helvetica"/>
          <w:b/>
          <w:sz w:val="24"/>
          <w:szCs w:val="24"/>
          <w:lang w:eastAsia="es-ES"/>
        </w:rPr>
      </w:pPr>
      <w:r w:rsidRPr="005C50CE">
        <w:rPr>
          <w:rFonts w:ascii="Helvetica" w:eastAsia="Times New Roman" w:hAnsi="Helvetica"/>
          <w:b/>
          <w:sz w:val="24"/>
          <w:szCs w:val="24"/>
          <w:lang w:eastAsia="es-ES"/>
        </w:rPr>
        <w:t>(E. E. Nº 201</w:t>
      </w:r>
      <w:r>
        <w:rPr>
          <w:rFonts w:ascii="Helvetica" w:eastAsia="Times New Roman" w:hAnsi="Helvetica"/>
          <w:b/>
          <w:sz w:val="24"/>
          <w:szCs w:val="24"/>
          <w:lang w:eastAsia="es-ES"/>
        </w:rPr>
        <w:t>6</w:t>
      </w:r>
      <w:r w:rsidRPr="005C50CE">
        <w:rPr>
          <w:rFonts w:ascii="Helvetica" w:eastAsia="Times New Roman" w:hAnsi="Helvetica"/>
          <w:b/>
          <w:sz w:val="24"/>
          <w:szCs w:val="24"/>
          <w:lang w:eastAsia="es-ES"/>
        </w:rPr>
        <w:t>-17-1-000</w:t>
      </w:r>
      <w:r>
        <w:rPr>
          <w:rFonts w:ascii="Helvetica" w:eastAsia="Times New Roman" w:hAnsi="Helvetica"/>
          <w:b/>
          <w:sz w:val="24"/>
          <w:szCs w:val="24"/>
          <w:lang w:eastAsia="es-ES"/>
        </w:rPr>
        <w:t>4407</w:t>
      </w:r>
      <w:r w:rsidRPr="005C50CE">
        <w:rPr>
          <w:rFonts w:ascii="Helvetica" w:eastAsia="Times New Roman" w:hAnsi="Helvetica"/>
          <w:b/>
          <w:sz w:val="24"/>
          <w:szCs w:val="24"/>
          <w:lang w:eastAsia="es-ES"/>
        </w:rPr>
        <w:t xml:space="preserve">, </w:t>
      </w:r>
      <w:proofErr w:type="spellStart"/>
      <w:r w:rsidRPr="005C50CE">
        <w:rPr>
          <w:rFonts w:ascii="Helvetica" w:eastAsia="Times New Roman" w:hAnsi="Helvetica"/>
          <w:b/>
          <w:sz w:val="24"/>
          <w:szCs w:val="24"/>
          <w:lang w:eastAsia="es-ES"/>
        </w:rPr>
        <w:t>Ent</w:t>
      </w:r>
      <w:proofErr w:type="spellEnd"/>
      <w:r w:rsidRPr="005C50CE">
        <w:rPr>
          <w:rFonts w:ascii="Helvetica" w:eastAsia="Times New Roman" w:hAnsi="Helvetica"/>
          <w:b/>
          <w:sz w:val="24"/>
          <w:szCs w:val="24"/>
          <w:lang w:eastAsia="es-ES"/>
        </w:rPr>
        <w:t xml:space="preserve">. N° </w:t>
      </w:r>
      <w:r>
        <w:rPr>
          <w:rFonts w:ascii="Helvetica" w:eastAsia="Times New Roman" w:hAnsi="Helvetica"/>
          <w:b/>
          <w:sz w:val="24"/>
          <w:szCs w:val="24"/>
          <w:lang w:eastAsia="es-ES"/>
        </w:rPr>
        <w:t>3315</w:t>
      </w:r>
      <w:r w:rsidRPr="005C50CE">
        <w:rPr>
          <w:rFonts w:ascii="Helvetica" w:eastAsia="Times New Roman" w:hAnsi="Helvetica"/>
          <w:b/>
          <w:sz w:val="24"/>
          <w:szCs w:val="24"/>
          <w:lang w:eastAsia="es-ES"/>
        </w:rPr>
        <w:t>/16)</w:t>
      </w:r>
    </w:p>
    <w:p w:rsidR="005C50CE" w:rsidRDefault="005C50CE">
      <w:pPr>
        <w:rPr>
          <w:rFonts w:ascii="Arial" w:hAnsi="Arial" w:cs="Arial"/>
          <w:b/>
          <w:sz w:val="24"/>
          <w:szCs w:val="24"/>
          <w:lang w:val="es-ES"/>
        </w:rPr>
      </w:pPr>
    </w:p>
    <w:p w:rsidR="004B5FAC" w:rsidRPr="00ED45FB" w:rsidRDefault="0036363F" w:rsidP="0032319E">
      <w:pPr>
        <w:spacing w:after="0" w:line="360" w:lineRule="auto"/>
        <w:ind w:firstLine="851"/>
        <w:jc w:val="both"/>
        <w:rPr>
          <w:rFonts w:ascii="Arial" w:hAnsi="Arial" w:cs="Arial"/>
          <w:sz w:val="24"/>
          <w:szCs w:val="24"/>
          <w:lang w:val="es-ES"/>
        </w:rPr>
      </w:pPr>
      <w:r w:rsidRPr="00ED45FB">
        <w:rPr>
          <w:rFonts w:ascii="Arial" w:hAnsi="Arial" w:cs="Arial"/>
          <w:b/>
          <w:sz w:val="24"/>
          <w:szCs w:val="24"/>
          <w:lang w:val="es-ES"/>
        </w:rPr>
        <w:t>VISTO</w:t>
      </w:r>
      <w:r w:rsidR="00A85AAB">
        <w:rPr>
          <w:rFonts w:ascii="Arial" w:hAnsi="Arial" w:cs="Arial"/>
          <w:b/>
          <w:sz w:val="24"/>
          <w:szCs w:val="24"/>
          <w:lang w:val="es-ES"/>
        </w:rPr>
        <w:t>:</w:t>
      </w:r>
      <w:r w:rsidRPr="00ED45FB">
        <w:rPr>
          <w:rFonts w:ascii="Arial" w:hAnsi="Arial" w:cs="Arial"/>
          <w:b/>
          <w:sz w:val="24"/>
          <w:szCs w:val="24"/>
          <w:lang w:val="es-ES"/>
        </w:rPr>
        <w:t xml:space="preserve"> </w:t>
      </w:r>
      <w:r w:rsidRPr="00ED45FB">
        <w:rPr>
          <w:rFonts w:ascii="Arial" w:hAnsi="Arial" w:cs="Arial"/>
          <w:sz w:val="24"/>
          <w:szCs w:val="24"/>
          <w:lang w:val="es-ES"/>
        </w:rPr>
        <w:t xml:space="preserve">la consulta formulada por el Contador Delegado </w:t>
      </w:r>
      <w:r w:rsidR="00732049">
        <w:rPr>
          <w:rFonts w:ascii="Arial" w:hAnsi="Arial" w:cs="Arial"/>
          <w:sz w:val="24"/>
          <w:szCs w:val="24"/>
          <w:lang w:val="es-ES"/>
        </w:rPr>
        <w:t>en</w:t>
      </w:r>
      <w:r w:rsidRPr="00ED45FB">
        <w:rPr>
          <w:rFonts w:ascii="Arial" w:hAnsi="Arial" w:cs="Arial"/>
          <w:sz w:val="24"/>
          <w:szCs w:val="24"/>
          <w:lang w:val="es-ES"/>
        </w:rPr>
        <w:t xml:space="preserve"> la Administración de los Servicios de Salud del Estado, relacionada con la contratación de funcionarios al amparo de lo dispuesto por el </w:t>
      </w:r>
      <w:r w:rsidR="00732049">
        <w:rPr>
          <w:rFonts w:ascii="Arial" w:hAnsi="Arial" w:cs="Arial"/>
          <w:sz w:val="24"/>
          <w:szCs w:val="24"/>
          <w:lang w:val="es-ES"/>
        </w:rPr>
        <w:t>A</w:t>
      </w:r>
      <w:r w:rsidRPr="00ED45FB">
        <w:rPr>
          <w:rFonts w:ascii="Arial" w:hAnsi="Arial" w:cs="Arial"/>
          <w:sz w:val="24"/>
          <w:szCs w:val="24"/>
          <w:lang w:val="es-ES"/>
        </w:rPr>
        <w:t xml:space="preserve">rtículo 256 de la </w:t>
      </w:r>
      <w:r w:rsidR="00732049">
        <w:rPr>
          <w:rFonts w:ascii="Arial" w:hAnsi="Arial" w:cs="Arial"/>
          <w:sz w:val="24"/>
          <w:szCs w:val="24"/>
          <w:lang w:val="es-ES"/>
        </w:rPr>
        <w:t>Le</w:t>
      </w:r>
      <w:r w:rsidRPr="00ED45FB">
        <w:rPr>
          <w:rFonts w:ascii="Arial" w:hAnsi="Arial" w:cs="Arial"/>
          <w:sz w:val="24"/>
          <w:szCs w:val="24"/>
          <w:lang w:val="es-ES"/>
        </w:rPr>
        <w:t xml:space="preserve">y No. 18.834 de fecha </w:t>
      </w:r>
      <w:r w:rsidR="0061009E">
        <w:rPr>
          <w:rFonts w:ascii="Arial" w:hAnsi="Arial" w:cs="Arial"/>
          <w:sz w:val="24"/>
          <w:szCs w:val="24"/>
          <w:lang w:val="es-ES"/>
        </w:rPr>
        <w:t>4/11/</w:t>
      </w:r>
      <w:r w:rsidR="004B5FAC" w:rsidRPr="00ED45FB">
        <w:rPr>
          <w:rFonts w:ascii="Arial" w:hAnsi="Arial" w:cs="Arial"/>
          <w:sz w:val="24"/>
          <w:szCs w:val="24"/>
          <w:lang w:val="es-ES"/>
        </w:rPr>
        <w:t xml:space="preserve">11; </w:t>
      </w:r>
    </w:p>
    <w:p w:rsidR="00F811DF" w:rsidRPr="00ED45FB" w:rsidRDefault="004B5FAC" w:rsidP="0032319E">
      <w:pPr>
        <w:spacing w:after="0" w:line="360" w:lineRule="auto"/>
        <w:ind w:firstLine="851"/>
        <w:jc w:val="both"/>
        <w:rPr>
          <w:rFonts w:ascii="Arial" w:hAnsi="Arial" w:cs="Arial"/>
          <w:sz w:val="24"/>
          <w:szCs w:val="24"/>
          <w:lang w:val="es-ES"/>
        </w:rPr>
      </w:pPr>
      <w:r w:rsidRPr="00ED45FB">
        <w:rPr>
          <w:rFonts w:ascii="Arial" w:hAnsi="Arial" w:cs="Arial"/>
          <w:b/>
          <w:sz w:val="24"/>
          <w:szCs w:val="24"/>
          <w:lang w:val="es-ES"/>
        </w:rPr>
        <w:t>RESULTANDO: 1)</w:t>
      </w:r>
      <w:r w:rsidR="009849FF" w:rsidRPr="00ED45FB">
        <w:rPr>
          <w:rFonts w:ascii="Arial" w:hAnsi="Arial" w:cs="Arial"/>
          <w:b/>
          <w:sz w:val="24"/>
          <w:szCs w:val="24"/>
          <w:lang w:val="es-ES"/>
        </w:rPr>
        <w:t xml:space="preserve"> </w:t>
      </w:r>
      <w:r w:rsidR="009849FF" w:rsidRPr="00ED45FB">
        <w:rPr>
          <w:rFonts w:ascii="Arial" w:hAnsi="Arial" w:cs="Arial"/>
          <w:sz w:val="24"/>
          <w:szCs w:val="24"/>
          <w:lang w:val="es-ES"/>
        </w:rPr>
        <w:t xml:space="preserve">que por nota de fecha </w:t>
      </w:r>
      <w:r w:rsidR="006836A5">
        <w:rPr>
          <w:rFonts w:ascii="Arial" w:hAnsi="Arial" w:cs="Arial"/>
          <w:sz w:val="24"/>
          <w:szCs w:val="24"/>
          <w:lang w:val="es-ES"/>
        </w:rPr>
        <w:t xml:space="preserve">21 de junio de 2016 </w:t>
      </w:r>
      <w:r w:rsidR="009849FF" w:rsidRPr="00ED45FB">
        <w:rPr>
          <w:rFonts w:ascii="Arial" w:hAnsi="Arial" w:cs="Arial"/>
          <w:sz w:val="24"/>
          <w:szCs w:val="24"/>
          <w:lang w:val="es-ES"/>
        </w:rPr>
        <w:t>el Contador Delegado</w:t>
      </w:r>
      <w:r w:rsidR="002F06C6" w:rsidRPr="00ED45FB">
        <w:rPr>
          <w:rFonts w:ascii="Arial" w:hAnsi="Arial" w:cs="Arial"/>
          <w:sz w:val="24"/>
          <w:szCs w:val="24"/>
          <w:lang w:val="es-ES"/>
        </w:rPr>
        <w:t xml:space="preserve"> </w:t>
      </w:r>
      <w:r w:rsidR="006836A5">
        <w:rPr>
          <w:rFonts w:ascii="Arial" w:hAnsi="Arial" w:cs="Arial"/>
          <w:sz w:val="24"/>
          <w:szCs w:val="24"/>
          <w:lang w:val="es-ES"/>
        </w:rPr>
        <w:t xml:space="preserve">en </w:t>
      </w:r>
      <w:r w:rsidR="002F06C6" w:rsidRPr="00ED45FB">
        <w:rPr>
          <w:rFonts w:ascii="Arial" w:hAnsi="Arial" w:cs="Arial"/>
          <w:sz w:val="24"/>
          <w:szCs w:val="24"/>
          <w:lang w:val="es-ES"/>
        </w:rPr>
        <w:t>ASSE, formula consulta, en relación</w:t>
      </w:r>
      <w:r w:rsidR="009434CF" w:rsidRPr="00ED45FB">
        <w:rPr>
          <w:rFonts w:ascii="Arial" w:hAnsi="Arial" w:cs="Arial"/>
          <w:sz w:val="24"/>
          <w:szCs w:val="24"/>
          <w:lang w:val="es-ES"/>
        </w:rPr>
        <w:t xml:space="preserve"> </w:t>
      </w:r>
      <w:r w:rsidR="00F811DF" w:rsidRPr="00ED45FB">
        <w:rPr>
          <w:rFonts w:ascii="Arial" w:hAnsi="Arial" w:cs="Arial"/>
          <w:sz w:val="24"/>
          <w:szCs w:val="24"/>
          <w:lang w:val="es-ES"/>
        </w:rPr>
        <w:t xml:space="preserve">con la contratación de médicos que poseen compromiso funcional y que están comprendidos en diferentes convenios salariales, y se pretende contratarlos con una carga horaria menor a las 24 horas semanales; </w:t>
      </w:r>
    </w:p>
    <w:p w:rsidR="00855572" w:rsidRPr="00ED45FB" w:rsidRDefault="00F811DF" w:rsidP="00AE214C">
      <w:pPr>
        <w:spacing w:after="0" w:line="360" w:lineRule="auto"/>
        <w:ind w:firstLine="2835"/>
        <w:jc w:val="both"/>
        <w:rPr>
          <w:rFonts w:ascii="Arial" w:hAnsi="Arial" w:cs="Arial"/>
          <w:sz w:val="24"/>
          <w:szCs w:val="24"/>
          <w:lang w:val="es-ES"/>
        </w:rPr>
      </w:pPr>
      <w:r w:rsidRPr="00ED45FB">
        <w:rPr>
          <w:rFonts w:ascii="Arial" w:hAnsi="Arial" w:cs="Arial"/>
          <w:b/>
          <w:sz w:val="24"/>
          <w:szCs w:val="24"/>
          <w:lang w:val="es-ES"/>
        </w:rPr>
        <w:t xml:space="preserve">2) </w:t>
      </w:r>
      <w:r w:rsidRPr="00ED45FB">
        <w:rPr>
          <w:rFonts w:ascii="Arial" w:hAnsi="Arial" w:cs="Arial"/>
          <w:sz w:val="24"/>
          <w:szCs w:val="24"/>
          <w:lang w:val="es-ES"/>
        </w:rPr>
        <w:t xml:space="preserve">las contrataciones a que se refiere, son las que establece el </w:t>
      </w:r>
      <w:r w:rsidR="00AE214C">
        <w:rPr>
          <w:rFonts w:ascii="Arial" w:hAnsi="Arial" w:cs="Arial"/>
          <w:sz w:val="24"/>
          <w:szCs w:val="24"/>
          <w:lang w:val="es-ES"/>
        </w:rPr>
        <w:t>A</w:t>
      </w:r>
      <w:r w:rsidRPr="00ED45FB">
        <w:rPr>
          <w:rFonts w:ascii="Arial" w:hAnsi="Arial" w:cs="Arial"/>
          <w:sz w:val="24"/>
          <w:szCs w:val="24"/>
          <w:lang w:val="es-ES"/>
        </w:rPr>
        <w:t xml:space="preserve">rtículo 256 de la </w:t>
      </w:r>
      <w:r w:rsidR="00AE214C">
        <w:rPr>
          <w:rFonts w:ascii="Arial" w:hAnsi="Arial" w:cs="Arial"/>
          <w:sz w:val="24"/>
          <w:szCs w:val="24"/>
          <w:lang w:val="es-ES"/>
        </w:rPr>
        <w:t>L</w:t>
      </w:r>
      <w:r w:rsidRPr="00ED45FB">
        <w:rPr>
          <w:rFonts w:ascii="Arial" w:hAnsi="Arial" w:cs="Arial"/>
          <w:sz w:val="24"/>
          <w:szCs w:val="24"/>
          <w:lang w:val="es-ES"/>
        </w:rPr>
        <w:t xml:space="preserve">ey No. 18.834; </w:t>
      </w:r>
    </w:p>
    <w:p w:rsidR="00F811DF" w:rsidRPr="00ED45FB" w:rsidRDefault="00F811DF" w:rsidP="0032319E">
      <w:pPr>
        <w:spacing w:after="0" w:line="360" w:lineRule="auto"/>
        <w:ind w:firstLine="851"/>
        <w:jc w:val="both"/>
        <w:rPr>
          <w:rFonts w:ascii="Arial" w:hAnsi="Arial" w:cs="Arial"/>
          <w:sz w:val="24"/>
          <w:szCs w:val="24"/>
          <w:lang w:val="es-ES"/>
        </w:rPr>
      </w:pPr>
      <w:r w:rsidRPr="00ED45FB">
        <w:rPr>
          <w:rFonts w:ascii="Arial" w:hAnsi="Arial" w:cs="Arial"/>
          <w:b/>
          <w:sz w:val="24"/>
          <w:szCs w:val="24"/>
          <w:lang w:val="es-ES"/>
        </w:rPr>
        <w:t xml:space="preserve">CONSIDERANDO: 1) </w:t>
      </w:r>
      <w:r w:rsidRPr="00ED45FB">
        <w:rPr>
          <w:rFonts w:ascii="Arial" w:hAnsi="Arial" w:cs="Arial"/>
          <w:sz w:val="24"/>
          <w:szCs w:val="24"/>
          <w:lang w:val="es-ES"/>
        </w:rPr>
        <w:t xml:space="preserve">que de acuerdo a lo dispuesto por el </w:t>
      </w:r>
      <w:r w:rsidR="00AE214C">
        <w:rPr>
          <w:rFonts w:ascii="Arial" w:hAnsi="Arial" w:cs="Arial"/>
          <w:sz w:val="24"/>
          <w:szCs w:val="24"/>
          <w:lang w:val="es-ES"/>
        </w:rPr>
        <w:t>A</w:t>
      </w:r>
      <w:r w:rsidRPr="00ED45FB">
        <w:rPr>
          <w:rFonts w:ascii="Arial" w:hAnsi="Arial" w:cs="Arial"/>
          <w:sz w:val="24"/>
          <w:szCs w:val="24"/>
          <w:lang w:val="es-ES"/>
        </w:rPr>
        <w:t xml:space="preserve">rtículo 256 de la </w:t>
      </w:r>
      <w:r w:rsidR="00AE214C">
        <w:rPr>
          <w:rFonts w:ascii="Arial" w:hAnsi="Arial" w:cs="Arial"/>
          <w:sz w:val="24"/>
          <w:szCs w:val="24"/>
          <w:lang w:val="es-ES"/>
        </w:rPr>
        <w:t>L</w:t>
      </w:r>
      <w:r w:rsidRPr="00ED45FB">
        <w:rPr>
          <w:rFonts w:ascii="Arial" w:hAnsi="Arial" w:cs="Arial"/>
          <w:sz w:val="24"/>
          <w:szCs w:val="24"/>
          <w:lang w:val="es-ES"/>
        </w:rPr>
        <w:t xml:space="preserve">ey No. 18.834, los ingresos a la Administración de Servicios de Salud del Estado (ASSE) se realizarán mediante contrataciones provisorias por el término de dieciocho meses, las que se financiarán con los créditos habilitados para las vacantes correspondientes pudiendo ser rescindidas en cualquier momento por resolución fundada de la autoridad competente; </w:t>
      </w:r>
    </w:p>
    <w:p w:rsidR="00ED45FB" w:rsidRPr="00ED45FB" w:rsidRDefault="00F811DF" w:rsidP="0032319E">
      <w:pPr>
        <w:spacing w:after="0" w:line="360" w:lineRule="auto"/>
        <w:ind w:firstLine="2977"/>
        <w:jc w:val="both"/>
        <w:rPr>
          <w:rFonts w:ascii="Arial" w:hAnsi="Arial" w:cs="Arial"/>
          <w:sz w:val="24"/>
          <w:szCs w:val="24"/>
          <w:lang w:val="es-ES"/>
        </w:rPr>
      </w:pPr>
      <w:r w:rsidRPr="00ED45FB">
        <w:rPr>
          <w:rFonts w:ascii="Arial" w:hAnsi="Arial" w:cs="Arial"/>
          <w:b/>
          <w:sz w:val="24"/>
          <w:szCs w:val="24"/>
          <w:lang w:val="es-ES"/>
        </w:rPr>
        <w:t xml:space="preserve">2) </w:t>
      </w:r>
      <w:r w:rsidRPr="00ED45FB">
        <w:rPr>
          <w:rFonts w:ascii="Arial" w:hAnsi="Arial" w:cs="Arial"/>
          <w:sz w:val="24"/>
          <w:szCs w:val="24"/>
          <w:lang w:val="es-ES"/>
        </w:rPr>
        <w:t>que el inciso segundo establece que</w:t>
      </w:r>
      <w:r w:rsidR="001C316D">
        <w:rPr>
          <w:rFonts w:ascii="Arial" w:hAnsi="Arial" w:cs="Arial"/>
          <w:sz w:val="24"/>
          <w:szCs w:val="24"/>
          <w:lang w:val="es-ES"/>
        </w:rPr>
        <w:t>,</w:t>
      </w:r>
      <w:r w:rsidRPr="00ED45FB">
        <w:rPr>
          <w:rFonts w:ascii="Arial" w:hAnsi="Arial" w:cs="Arial"/>
          <w:sz w:val="24"/>
          <w:szCs w:val="24"/>
          <w:lang w:val="es-ES"/>
        </w:rPr>
        <w:t xml:space="preserve"> transcurrido el plazo referido y previa evaluación favorable, el contratado será incorporado en un cargo presupuestado. La no aprobación de la evaluación determinará la rescisión automática del </w:t>
      </w:r>
      <w:proofErr w:type="spellStart"/>
      <w:r w:rsidRPr="00ED45FB">
        <w:rPr>
          <w:rFonts w:ascii="Arial" w:hAnsi="Arial" w:cs="Arial"/>
          <w:sz w:val="24"/>
          <w:szCs w:val="24"/>
          <w:lang w:val="es-ES"/>
        </w:rPr>
        <w:t>provisoriato</w:t>
      </w:r>
      <w:proofErr w:type="spellEnd"/>
      <w:r w:rsidRPr="00ED45FB">
        <w:rPr>
          <w:rFonts w:ascii="Arial" w:hAnsi="Arial" w:cs="Arial"/>
          <w:sz w:val="24"/>
          <w:szCs w:val="24"/>
          <w:lang w:val="es-ES"/>
        </w:rPr>
        <w:t xml:space="preserve">. </w:t>
      </w:r>
      <w:r w:rsidR="00ED45FB" w:rsidRPr="00ED45FB">
        <w:rPr>
          <w:rFonts w:ascii="Arial" w:hAnsi="Arial" w:cs="Arial"/>
          <w:sz w:val="24"/>
          <w:szCs w:val="24"/>
          <w:lang w:val="es-ES"/>
        </w:rPr>
        <w:t xml:space="preserve">A su vez, el inciso tercero </w:t>
      </w:r>
      <w:r w:rsidR="00ED45FB" w:rsidRPr="00ED45FB">
        <w:rPr>
          <w:rFonts w:ascii="Arial" w:hAnsi="Arial" w:cs="Arial"/>
          <w:sz w:val="24"/>
          <w:szCs w:val="24"/>
          <w:lang w:val="es-ES"/>
        </w:rPr>
        <w:lastRenderedPageBreak/>
        <w:t xml:space="preserve">dispone que ASSE </w:t>
      </w:r>
      <w:proofErr w:type="gramStart"/>
      <w:r w:rsidR="00ED45FB" w:rsidRPr="00ED45FB">
        <w:rPr>
          <w:rFonts w:ascii="Arial" w:hAnsi="Arial" w:cs="Arial"/>
          <w:sz w:val="24"/>
          <w:szCs w:val="24"/>
          <w:lang w:val="es-ES"/>
        </w:rPr>
        <w:t>determinará</w:t>
      </w:r>
      <w:proofErr w:type="gramEnd"/>
      <w:r w:rsidR="00ED45FB" w:rsidRPr="00ED45FB">
        <w:rPr>
          <w:rFonts w:ascii="Arial" w:hAnsi="Arial" w:cs="Arial"/>
          <w:sz w:val="24"/>
          <w:szCs w:val="24"/>
          <w:lang w:val="es-ES"/>
        </w:rPr>
        <w:t xml:space="preserve"> el mecanismo de selección de los recursos humanos aspirantes a ser contratados en el presente régimen de </w:t>
      </w:r>
      <w:proofErr w:type="spellStart"/>
      <w:r w:rsidR="00ED45FB" w:rsidRPr="00ED45FB">
        <w:rPr>
          <w:rFonts w:ascii="Arial" w:hAnsi="Arial" w:cs="Arial"/>
          <w:sz w:val="24"/>
          <w:szCs w:val="24"/>
          <w:lang w:val="es-ES"/>
        </w:rPr>
        <w:t>provisoriato</w:t>
      </w:r>
      <w:proofErr w:type="spellEnd"/>
      <w:r w:rsidR="00ED45FB" w:rsidRPr="00ED45FB">
        <w:rPr>
          <w:rFonts w:ascii="Arial" w:hAnsi="Arial" w:cs="Arial"/>
          <w:sz w:val="24"/>
          <w:szCs w:val="24"/>
          <w:lang w:val="es-ES"/>
        </w:rPr>
        <w:t>;</w:t>
      </w:r>
      <w:r w:rsidRPr="00ED45FB">
        <w:rPr>
          <w:rFonts w:ascii="Arial" w:hAnsi="Arial" w:cs="Arial"/>
          <w:sz w:val="24"/>
          <w:szCs w:val="24"/>
          <w:lang w:val="es-ES"/>
        </w:rPr>
        <w:t xml:space="preserve"> </w:t>
      </w:r>
    </w:p>
    <w:p w:rsidR="00ED45FB" w:rsidRPr="00ED45FB" w:rsidRDefault="00ED45FB" w:rsidP="0032319E">
      <w:pPr>
        <w:spacing w:after="0" w:line="360" w:lineRule="auto"/>
        <w:ind w:firstLine="2977"/>
        <w:jc w:val="both"/>
        <w:rPr>
          <w:rFonts w:ascii="Arial" w:hAnsi="Arial" w:cs="Arial"/>
          <w:sz w:val="24"/>
          <w:szCs w:val="24"/>
          <w:lang w:val="es-ES"/>
        </w:rPr>
      </w:pPr>
      <w:r w:rsidRPr="00ED45FB">
        <w:rPr>
          <w:rFonts w:ascii="Arial" w:hAnsi="Arial" w:cs="Arial"/>
          <w:b/>
          <w:sz w:val="24"/>
          <w:szCs w:val="24"/>
          <w:lang w:val="es-ES"/>
        </w:rPr>
        <w:t xml:space="preserve">3) </w:t>
      </w:r>
      <w:r w:rsidRPr="00ED45FB">
        <w:rPr>
          <w:rFonts w:ascii="Arial" w:hAnsi="Arial" w:cs="Arial"/>
          <w:sz w:val="24"/>
          <w:szCs w:val="24"/>
          <w:lang w:val="es-ES"/>
        </w:rPr>
        <w:t xml:space="preserve">que no existiendo limitación alguna por la norma habilitante citada, la cantidad de horas a ser contratados los servicios de un profesional médico, debe resolverse con las disponibilidades, de crédito presupuestal de la Administración, y la disponibilidad horaria del profesional contratado;        </w:t>
      </w:r>
    </w:p>
    <w:p w:rsidR="00ED45FB" w:rsidRPr="00ED45FB" w:rsidRDefault="00ED45FB" w:rsidP="0032319E">
      <w:pPr>
        <w:spacing w:after="0" w:line="360" w:lineRule="auto"/>
        <w:ind w:firstLine="851"/>
        <w:jc w:val="both"/>
        <w:rPr>
          <w:rFonts w:ascii="Arial" w:hAnsi="Arial" w:cs="Arial"/>
          <w:sz w:val="24"/>
          <w:szCs w:val="24"/>
          <w:lang w:val="es-ES"/>
        </w:rPr>
      </w:pPr>
      <w:r w:rsidRPr="00ED45FB">
        <w:rPr>
          <w:rFonts w:ascii="Arial" w:hAnsi="Arial" w:cs="Arial"/>
          <w:b/>
          <w:sz w:val="24"/>
          <w:szCs w:val="24"/>
          <w:lang w:val="es-ES"/>
        </w:rPr>
        <w:t>ATENTO</w:t>
      </w:r>
      <w:r w:rsidR="0032319E">
        <w:rPr>
          <w:rFonts w:ascii="Arial" w:hAnsi="Arial" w:cs="Arial"/>
          <w:b/>
          <w:sz w:val="24"/>
          <w:szCs w:val="24"/>
          <w:lang w:val="es-ES"/>
        </w:rPr>
        <w:t>:</w:t>
      </w:r>
      <w:r w:rsidRPr="00ED45FB">
        <w:rPr>
          <w:rFonts w:ascii="Arial" w:hAnsi="Arial" w:cs="Arial"/>
          <w:sz w:val="24"/>
          <w:szCs w:val="24"/>
          <w:lang w:val="es-ES"/>
        </w:rPr>
        <w:t xml:space="preserve"> a lo precedentemente expuesto;</w:t>
      </w:r>
    </w:p>
    <w:p w:rsidR="00ED45FB" w:rsidRPr="00ED45FB" w:rsidRDefault="00ED45FB" w:rsidP="0061009E">
      <w:pPr>
        <w:spacing w:after="0" w:line="360" w:lineRule="auto"/>
        <w:jc w:val="center"/>
        <w:rPr>
          <w:rFonts w:ascii="Arial" w:hAnsi="Arial" w:cs="Arial"/>
          <w:b/>
          <w:sz w:val="24"/>
          <w:szCs w:val="24"/>
          <w:lang w:val="es-ES"/>
        </w:rPr>
      </w:pPr>
      <w:r w:rsidRPr="00ED45FB">
        <w:rPr>
          <w:rFonts w:ascii="Arial" w:hAnsi="Arial" w:cs="Arial"/>
          <w:b/>
          <w:sz w:val="24"/>
          <w:szCs w:val="24"/>
          <w:lang w:val="es-ES"/>
        </w:rPr>
        <w:t>EL TRIBUNAL ACUERDA:</w:t>
      </w:r>
    </w:p>
    <w:p w:rsidR="00ED45FB" w:rsidRPr="00ED45FB" w:rsidRDefault="0061009E" w:rsidP="0061009E">
      <w:pPr>
        <w:pStyle w:val="Prrafodelista"/>
        <w:spacing w:after="0" w:line="360" w:lineRule="auto"/>
        <w:ind w:left="284" w:hanging="284"/>
        <w:jc w:val="both"/>
        <w:rPr>
          <w:rFonts w:ascii="Arial" w:hAnsi="Arial" w:cs="Arial"/>
          <w:sz w:val="24"/>
          <w:szCs w:val="24"/>
          <w:lang w:val="es-ES"/>
        </w:rPr>
      </w:pPr>
      <w:r w:rsidRPr="0061009E">
        <w:rPr>
          <w:rFonts w:ascii="Arial" w:hAnsi="Arial" w:cs="Arial"/>
          <w:b/>
          <w:sz w:val="24"/>
          <w:szCs w:val="24"/>
          <w:lang w:val="es-ES"/>
        </w:rPr>
        <w:t>1)</w:t>
      </w:r>
      <w:r>
        <w:rPr>
          <w:rFonts w:ascii="Arial" w:hAnsi="Arial" w:cs="Arial"/>
          <w:sz w:val="24"/>
          <w:szCs w:val="24"/>
          <w:lang w:val="es-ES"/>
        </w:rPr>
        <w:t xml:space="preserve"> </w:t>
      </w:r>
      <w:r w:rsidR="00ED45FB" w:rsidRPr="00ED45FB">
        <w:rPr>
          <w:rFonts w:ascii="Arial" w:hAnsi="Arial" w:cs="Arial"/>
          <w:sz w:val="24"/>
          <w:szCs w:val="24"/>
          <w:lang w:val="es-ES"/>
        </w:rPr>
        <w:t xml:space="preserve">Evacuar la consulta en los términos de los considerandos de la presente </w:t>
      </w:r>
      <w:r>
        <w:rPr>
          <w:rFonts w:ascii="Arial" w:hAnsi="Arial" w:cs="Arial"/>
          <w:sz w:val="24"/>
          <w:szCs w:val="24"/>
          <w:lang w:val="es-ES"/>
        </w:rPr>
        <w:t>R</w:t>
      </w:r>
      <w:r w:rsidR="00ED45FB" w:rsidRPr="00ED45FB">
        <w:rPr>
          <w:rFonts w:ascii="Arial" w:hAnsi="Arial" w:cs="Arial"/>
          <w:sz w:val="24"/>
          <w:szCs w:val="24"/>
          <w:lang w:val="es-ES"/>
        </w:rPr>
        <w:t xml:space="preserve">esolución; y </w:t>
      </w:r>
    </w:p>
    <w:p w:rsidR="00F811DF" w:rsidRPr="00ED45FB" w:rsidRDefault="0061009E" w:rsidP="0061009E">
      <w:pPr>
        <w:pStyle w:val="Prrafodelista"/>
        <w:spacing w:after="0" w:line="360" w:lineRule="auto"/>
        <w:ind w:left="0"/>
        <w:jc w:val="both"/>
        <w:rPr>
          <w:rFonts w:ascii="Arial" w:hAnsi="Arial" w:cs="Arial"/>
          <w:sz w:val="24"/>
          <w:szCs w:val="24"/>
        </w:rPr>
      </w:pPr>
      <w:bookmarkStart w:id="0" w:name="_GoBack"/>
      <w:r w:rsidRPr="0061009E">
        <w:rPr>
          <w:rFonts w:ascii="Arial" w:hAnsi="Arial" w:cs="Arial"/>
          <w:b/>
          <w:sz w:val="24"/>
          <w:szCs w:val="24"/>
          <w:lang w:val="es-ES"/>
        </w:rPr>
        <w:t>2)</w:t>
      </w:r>
      <w:r>
        <w:rPr>
          <w:rFonts w:ascii="Arial" w:hAnsi="Arial" w:cs="Arial"/>
          <w:sz w:val="24"/>
          <w:szCs w:val="24"/>
          <w:lang w:val="es-ES"/>
        </w:rPr>
        <w:t xml:space="preserve"> </w:t>
      </w:r>
      <w:r w:rsidR="00603EA7">
        <w:rPr>
          <w:rFonts w:ascii="Arial" w:hAnsi="Arial" w:cs="Arial"/>
          <w:sz w:val="24"/>
          <w:szCs w:val="24"/>
          <w:lang w:val="es-ES"/>
        </w:rPr>
        <w:t xml:space="preserve">Comunicar la presente al Contador Delegado en </w:t>
      </w:r>
      <w:r w:rsidR="00ED45FB" w:rsidRPr="00ED45FB">
        <w:rPr>
          <w:rFonts w:ascii="Arial" w:hAnsi="Arial" w:cs="Arial"/>
          <w:sz w:val="24"/>
          <w:szCs w:val="24"/>
          <w:lang w:val="es-ES"/>
        </w:rPr>
        <w:t xml:space="preserve"> </w:t>
      </w:r>
      <w:r w:rsidR="00603EA7">
        <w:rPr>
          <w:rFonts w:ascii="Arial" w:hAnsi="Arial" w:cs="Arial"/>
          <w:sz w:val="24"/>
          <w:szCs w:val="24"/>
          <w:lang w:val="es-ES"/>
        </w:rPr>
        <w:t>los Servicios de Salud del Estado.</w:t>
      </w:r>
    </w:p>
    <w:bookmarkEnd w:id="0"/>
    <w:p w:rsidR="00ED45FB" w:rsidRPr="00ED45FB" w:rsidRDefault="00ED45FB" w:rsidP="0061009E">
      <w:pPr>
        <w:spacing w:after="0" w:line="360" w:lineRule="auto"/>
        <w:jc w:val="both"/>
        <w:rPr>
          <w:rFonts w:ascii="Arial" w:hAnsi="Arial" w:cs="Arial"/>
          <w:sz w:val="24"/>
          <w:szCs w:val="24"/>
        </w:rPr>
      </w:pPr>
    </w:p>
    <w:p w:rsidR="00ED45FB" w:rsidRPr="00F811DF" w:rsidRDefault="0061009E" w:rsidP="0061009E">
      <w:proofErr w:type="spellStart"/>
      <w:proofErr w:type="gramStart"/>
      <w:r>
        <w:rPr>
          <w:rFonts w:ascii="Arial" w:hAnsi="Arial" w:cs="Arial"/>
          <w:sz w:val="24"/>
          <w:szCs w:val="24"/>
        </w:rPr>
        <w:t>ag</w:t>
      </w:r>
      <w:proofErr w:type="spellEnd"/>
      <w:proofErr w:type="gramEnd"/>
    </w:p>
    <w:sectPr w:rsidR="00ED45FB" w:rsidRPr="00F811DF" w:rsidSect="005C50CE">
      <w:pgSz w:w="11906" w:h="16838" w:code="9"/>
      <w:pgMar w:top="328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78" w:rsidRDefault="00910E78">
      <w:pPr>
        <w:spacing w:after="0" w:line="240" w:lineRule="auto"/>
      </w:pPr>
      <w:r>
        <w:separator/>
      </w:r>
    </w:p>
  </w:endnote>
  <w:endnote w:type="continuationSeparator" w:id="0">
    <w:p w:rsidR="00910E78" w:rsidRDefault="0091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78" w:rsidRDefault="00910E78">
      <w:pPr>
        <w:spacing w:after="0" w:line="240" w:lineRule="auto"/>
      </w:pPr>
      <w:r>
        <w:rPr>
          <w:color w:val="000000"/>
        </w:rPr>
        <w:separator/>
      </w:r>
    </w:p>
  </w:footnote>
  <w:footnote w:type="continuationSeparator" w:id="0">
    <w:p w:rsidR="00910E78" w:rsidRDefault="00910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94256"/>
    <w:multiLevelType w:val="hybridMultilevel"/>
    <w:tmpl w:val="0696F8C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55572"/>
    <w:rsid w:val="000B34FB"/>
    <w:rsid w:val="001C316D"/>
    <w:rsid w:val="002F06C6"/>
    <w:rsid w:val="0032319E"/>
    <w:rsid w:val="0036363F"/>
    <w:rsid w:val="004B5FAC"/>
    <w:rsid w:val="005C50CE"/>
    <w:rsid w:val="00603EA7"/>
    <w:rsid w:val="0061009E"/>
    <w:rsid w:val="006836A5"/>
    <w:rsid w:val="00732049"/>
    <w:rsid w:val="00855572"/>
    <w:rsid w:val="00910E78"/>
    <w:rsid w:val="009434CF"/>
    <w:rsid w:val="009849FF"/>
    <w:rsid w:val="00A85AAB"/>
    <w:rsid w:val="00AE214C"/>
    <w:rsid w:val="00E25D4C"/>
    <w:rsid w:val="00ED45FB"/>
    <w:rsid w:val="00F811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5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MARIA LORENA MACIEL</cp:lastModifiedBy>
  <cp:revision>11</cp:revision>
  <dcterms:created xsi:type="dcterms:W3CDTF">2016-10-17T16:55:00Z</dcterms:created>
  <dcterms:modified xsi:type="dcterms:W3CDTF">2016-10-20T16:18:00Z</dcterms:modified>
</cp:coreProperties>
</file>