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9C6558">
        <w:rPr>
          <w:rFonts w:ascii="Arial" w:hAnsi="Arial" w:cs="Arial"/>
          <w:b/>
          <w:color w:val="000000"/>
          <w:sz w:val="28"/>
          <w:szCs w:val="28"/>
          <w:lang w:val="es-ES_tradnl"/>
        </w:rPr>
        <w:t>RES. 3880/16</w:t>
      </w: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szCs w:val="24"/>
          <w:lang w:val="es-ES_tradnl"/>
        </w:rPr>
      </w:pP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  <w:r w:rsidRPr="009C6558">
        <w:rPr>
          <w:rFonts w:ascii="Helvetica" w:hAnsi="Helvetica"/>
          <w:b/>
          <w:color w:val="000000"/>
          <w:szCs w:val="24"/>
          <w:lang w:val="es-ES_tradnl"/>
        </w:rPr>
        <w:t>RESOLUCION ADOPTADA POR EL</w:t>
      </w:r>
    </w:p>
    <w:p w:rsidR="004E0131" w:rsidRPr="009C6558" w:rsidRDefault="004E0131" w:rsidP="004E0131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  <w:r w:rsidRPr="009C6558">
        <w:rPr>
          <w:rFonts w:ascii="Helvetica" w:hAnsi="Helvetica"/>
          <w:b/>
          <w:color w:val="000000"/>
          <w:szCs w:val="24"/>
          <w:lang w:val="es-ES_tradnl"/>
        </w:rPr>
        <w:t>TRIBUNAL DE CUENTAS</w:t>
      </w:r>
    </w:p>
    <w:p w:rsidR="004E0131" w:rsidRPr="009C6558" w:rsidRDefault="004E0131" w:rsidP="004E0131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  <w:r w:rsidRPr="009C6558">
        <w:rPr>
          <w:rFonts w:ascii="Helvetica" w:hAnsi="Helvetica"/>
          <w:b/>
          <w:color w:val="000000"/>
          <w:szCs w:val="24"/>
          <w:lang w:val="es-ES_tradnl"/>
        </w:rPr>
        <w:t>EN SESION DE FECHA 9 DE NOVIEMBRE DE 2016</w:t>
      </w: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ES_tradnl"/>
        </w:rPr>
      </w:pPr>
    </w:p>
    <w:p w:rsidR="004E0131" w:rsidRPr="009C6558" w:rsidRDefault="004E0131" w:rsidP="004E01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szCs w:val="24"/>
          <w:lang w:val="es-UY"/>
        </w:rPr>
      </w:pPr>
      <w:r w:rsidRPr="009C6558">
        <w:rPr>
          <w:rFonts w:ascii="Helvetica" w:hAnsi="Helvetica"/>
          <w:b/>
          <w:color w:val="000000"/>
          <w:szCs w:val="24"/>
          <w:lang w:val="es-UY"/>
        </w:rPr>
        <w:t>(E. E. Nº 2016-17-1-000</w:t>
      </w:r>
      <w:r w:rsidR="00EC0DF4" w:rsidRPr="009C6558">
        <w:rPr>
          <w:rFonts w:ascii="Helvetica" w:hAnsi="Helvetica"/>
          <w:b/>
          <w:color w:val="000000"/>
          <w:szCs w:val="24"/>
          <w:lang w:val="es-UY"/>
        </w:rPr>
        <w:t>7330</w:t>
      </w:r>
      <w:r w:rsidRPr="009C6558">
        <w:rPr>
          <w:rFonts w:ascii="Helvetica" w:hAnsi="Helvetica"/>
          <w:b/>
          <w:color w:val="000000"/>
          <w:szCs w:val="24"/>
          <w:lang w:val="es-UY"/>
        </w:rPr>
        <w:t xml:space="preserve">, </w:t>
      </w:r>
      <w:proofErr w:type="spellStart"/>
      <w:r w:rsidRPr="009C6558">
        <w:rPr>
          <w:rFonts w:ascii="Helvetica" w:hAnsi="Helvetica"/>
          <w:b/>
          <w:color w:val="000000"/>
          <w:szCs w:val="24"/>
          <w:lang w:val="es-UY"/>
        </w:rPr>
        <w:t>Ent</w:t>
      </w:r>
      <w:proofErr w:type="spellEnd"/>
      <w:r w:rsidRPr="009C6558">
        <w:rPr>
          <w:rFonts w:ascii="Helvetica" w:hAnsi="Helvetica"/>
          <w:b/>
          <w:color w:val="000000"/>
          <w:szCs w:val="24"/>
          <w:lang w:val="es-UY"/>
        </w:rPr>
        <w:t>. N° 5</w:t>
      </w:r>
      <w:r w:rsidR="00EC0DF4" w:rsidRPr="009C6558">
        <w:rPr>
          <w:rFonts w:ascii="Helvetica" w:hAnsi="Helvetica"/>
          <w:b/>
          <w:color w:val="000000"/>
          <w:szCs w:val="24"/>
          <w:lang w:val="es-UY"/>
        </w:rPr>
        <w:t>679</w:t>
      </w:r>
      <w:r w:rsidRPr="009C6558">
        <w:rPr>
          <w:rFonts w:ascii="Helvetica" w:hAnsi="Helvetica"/>
          <w:b/>
          <w:color w:val="000000"/>
          <w:szCs w:val="24"/>
          <w:lang w:val="es-UY"/>
        </w:rPr>
        <w:t>/16)</w:t>
      </w:r>
    </w:p>
    <w:p w:rsidR="004E0131" w:rsidRPr="009C6558" w:rsidRDefault="004E0131">
      <w:pPr>
        <w:pStyle w:val="Ttulo1"/>
        <w:rPr>
          <w:rFonts w:ascii="Arial" w:hAnsi="Arial" w:cs="Arial"/>
          <w:szCs w:val="24"/>
        </w:rPr>
      </w:pPr>
    </w:p>
    <w:p w:rsidR="00B9682F" w:rsidRPr="00B9682F" w:rsidRDefault="00B9682F" w:rsidP="00B9682F"/>
    <w:p w:rsidR="000609EC" w:rsidRDefault="000609EC" w:rsidP="009C65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25EE5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B507DA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25EE5">
        <w:rPr>
          <w:rFonts w:ascii="Arial" w:hAnsi="Arial"/>
        </w:rPr>
        <w:t xml:space="preserve">Baltasar </w:t>
      </w:r>
      <w:proofErr w:type="spellStart"/>
      <w:r w:rsidR="00025EE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</w:t>
      </w:r>
      <w:r w:rsidR="00025EE5">
        <w:rPr>
          <w:rFonts w:ascii="Arial" w:hAnsi="Arial"/>
        </w:rPr>
        <w:t xml:space="preserve"> una</w:t>
      </w:r>
      <w:r>
        <w:rPr>
          <w:rFonts w:ascii="Arial" w:hAnsi="Arial"/>
        </w:rPr>
        <w:t xml:space="preserve"> reiteraci</w:t>
      </w:r>
      <w:r w:rsidR="00025EE5">
        <w:rPr>
          <w:rFonts w:ascii="Arial" w:hAnsi="Arial"/>
        </w:rPr>
        <w:t>ó</w:t>
      </w:r>
      <w:r w:rsidR="00B507DA">
        <w:rPr>
          <w:rFonts w:ascii="Arial" w:hAnsi="Arial"/>
        </w:rPr>
        <w:t>n</w:t>
      </w:r>
      <w:r>
        <w:rPr>
          <w:rFonts w:ascii="Arial" w:hAnsi="Arial"/>
        </w:rPr>
        <w:t xml:space="preserve"> de </w:t>
      </w:r>
      <w:r w:rsidR="00025EE5">
        <w:rPr>
          <w:rFonts w:ascii="Arial" w:hAnsi="Arial"/>
        </w:rPr>
        <w:t xml:space="preserve">un </w:t>
      </w:r>
      <w:r>
        <w:rPr>
          <w:rFonts w:ascii="Arial" w:hAnsi="Arial"/>
        </w:rPr>
        <w:t>gasto efectuad</w:t>
      </w:r>
      <w:r w:rsidR="00B507DA">
        <w:rPr>
          <w:rFonts w:ascii="Arial" w:hAnsi="Arial"/>
        </w:rPr>
        <w:t>a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E648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0E648D">
        <w:rPr>
          <w:rFonts w:ascii="Arial" w:hAnsi="Arial"/>
        </w:rPr>
        <w:t xml:space="preserve"> de </w:t>
      </w:r>
      <w:r w:rsidR="00025EE5">
        <w:rPr>
          <w:rFonts w:ascii="Arial" w:hAnsi="Arial"/>
        </w:rPr>
        <w:t>setiembre</w:t>
      </w:r>
      <w:r w:rsidR="00710A0A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B10963" w:rsidRDefault="000609EC" w:rsidP="009C65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025EE5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9C6558">
        <w:rPr>
          <w:rFonts w:ascii="Arial" w:hAnsi="Arial"/>
          <w:lang w:val="es-MX"/>
        </w:rPr>
        <w:t xml:space="preserve">                     </w:t>
      </w:r>
      <w:r w:rsidR="000742F1">
        <w:rPr>
          <w:rFonts w:ascii="Arial" w:hAnsi="Arial"/>
          <w:lang w:val="es-MX"/>
        </w:rPr>
        <w:t xml:space="preserve">$ </w:t>
      </w:r>
      <w:r w:rsidR="00025EE5">
        <w:rPr>
          <w:rFonts w:ascii="Arial" w:hAnsi="Arial"/>
          <w:lang w:val="es-MX"/>
        </w:rPr>
        <w:t>213.480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25EE5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9C6558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9C6558">
        <w:rPr>
          <w:rFonts w:ascii="Arial" w:hAnsi="Arial"/>
          <w:lang w:val="es-MX"/>
        </w:rPr>
        <w:t>ículo</w:t>
      </w:r>
      <w:r w:rsidR="00521B9C">
        <w:rPr>
          <w:rFonts w:ascii="Arial" w:hAnsi="Arial"/>
          <w:lang w:val="es-MX"/>
        </w:rPr>
        <w:t xml:space="preserve"> 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Pr="00B10963" w:rsidRDefault="00F02EA7" w:rsidP="009C6558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B10963"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que en la resoluci</w:t>
      </w:r>
      <w:r w:rsidR="00025EE5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B507D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B507D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C655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C655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C655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que les acuerda </w:t>
      </w:r>
      <w:r w:rsidR="009C6558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9C6558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C6558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C655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9C655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 resoluci</w:t>
      </w:r>
      <w:r w:rsidR="00025EE5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 observaci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9C655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C6558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C6558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C6558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9C6558">
      <w:pPr>
        <w:rPr>
          <w:rFonts w:ascii="Arial" w:hAnsi="Arial" w:cs="Arial"/>
          <w:lang w:val="es-ES_tradnl"/>
        </w:rPr>
      </w:pPr>
    </w:p>
    <w:p w:rsidR="009C6558" w:rsidRDefault="009C6558" w:rsidP="009C6558">
      <w:pPr>
        <w:rPr>
          <w:rFonts w:ascii="Arial" w:hAnsi="Arial" w:cs="Arial"/>
          <w:lang w:val="es-ES_tradnl"/>
        </w:rPr>
      </w:pPr>
    </w:p>
    <w:p w:rsidR="009C6558" w:rsidRDefault="009C6558" w:rsidP="009C6558">
      <w:pPr>
        <w:rPr>
          <w:rFonts w:ascii="Arial" w:hAnsi="Arial" w:cs="Arial"/>
          <w:lang w:val="es-ES_tradnl"/>
        </w:rPr>
      </w:pPr>
    </w:p>
    <w:p w:rsidR="000609EC" w:rsidRDefault="000609EC" w:rsidP="009C6558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9C6558" w:rsidRDefault="000609EC" w:rsidP="009C655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C6558">
        <w:rPr>
          <w:rFonts w:ascii="Arial" w:hAnsi="Arial"/>
          <w:lang w:val="es-MX"/>
        </w:rPr>
        <w:t>Ratificar la observaci</w:t>
      </w:r>
      <w:r w:rsidR="00025EE5" w:rsidRPr="009C6558">
        <w:rPr>
          <w:rFonts w:ascii="Arial" w:hAnsi="Arial"/>
          <w:lang w:val="es-MX"/>
        </w:rPr>
        <w:t>ó</w:t>
      </w:r>
      <w:r w:rsidR="00521B9C" w:rsidRPr="009C6558">
        <w:rPr>
          <w:rFonts w:ascii="Arial" w:hAnsi="Arial"/>
          <w:lang w:val="es-MX"/>
        </w:rPr>
        <w:t>n</w:t>
      </w:r>
      <w:r w:rsidRPr="009C6558">
        <w:rPr>
          <w:rFonts w:ascii="Arial" w:hAnsi="Arial"/>
          <w:lang w:val="es-MX"/>
        </w:rPr>
        <w:t xml:space="preserve"> formulada por el Contador Delegado en </w:t>
      </w:r>
      <w:r w:rsidR="007C78DC" w:rsidRPr="009C6558">
        <w:rPr>
          <w:rFonts w:ascii="Arial" w:hAnsi="Arial"/>
          <w:lang w:val="es-MX"/>
        </w:rPr>
        <w:t>e</w:t>
      </w:r>
      <w:r w:rsidRPr="009C6558">
        <w:rPr>
          <w:rFonts w:ascii="Arial" w:hAnsi="Arial"/>
          <w:lang w:val="es-MX"/>
        </w:rPr>
        <w:t xml:space="preserve">l </w:t>
      </w:r>
      <w:r w:rsidR="007C78DC" w:rsidRPr="009C6558">
        <w:rPr>
          <w:rFonts w:ascii="Arial" w:hAnsi="Arial"/>
          <w:lang w:val="es-MX"/>
        </w:rPr>
        <w:t xml:space="preserve">Municipio de </w:t>
      </w:r>
      <w:r w:rsidR="00B507DA" w:rsidRPr="009C6558">
        <w:rPr>
          <w:rFonts w:ascii="Arial" w:hAnsi="Arial"/>
          <w:lang w:val="es-MX"/>
        </w:rPr>
        <w:t>B</w:t>
      </w:r>
      <w:r w:rsidR="00025EE5" w:rsidRPr="009C6558">
        <w:rPr>
          <w:rFonts w:ascii="Arial" w:hAnsi="Arial"/>
          <w:lang w:val="es-MX"/>
        </w:rPr>
        <w:t xml:space="preserve">altasar </w:t>
      </w:r>
      <w:proofErr w:type="spellStart"/>
      <w:r w:rsidR="00025EE5" w:rsidRPr="009C6558">
        <w:rPr>
          <w:rFonts w:ascii="Arial" w:hAnsi="Arial"/>
          <w:lang w:val="es-MX"/>
        </w:rPr>
        <w:t>Brum</w:t>
      </w:r>
      <w:proofErr w:type="spellEnd"/>
      <w:r w:rsidR="00521B9C" w:rsidRPr="009C6558">
        <w:rPr>
          <w:rFonts w:ascii="Arial" w:hAnsi="Arial"/>
          <w:lang w:val="es-MX"/>
        </w:rPr>
        <w:t xml:space="preserve"> </w:t>
      </w:r>
      <w:r w:rsidR="007C78DC" w:rsidRPr="009C6558">
        <w:rPr>
          <w:rFonts w:ascii="Arial" w:hAnsi="Arial"/>
          <w:lang w:val="es-MX"/>
        </w:rPr>
        <w:t>de la Intendencia</w:t>
      </w:r>
      <w:r w:rsidRPr="009C6558">
        <w:rPr>
          <w:rFonts w:ascii="Arial" w:hAnsi="Arial"/>
          <w:lang w:val="es-MX"/>
        </w:rPr>
        <w:t xml:space="preserve"> de Artigas</w:t>
      </w:r>
      <w:r w:rsidRPr="009C6558">
        <w:rPr>
          <w:rFonts w:ascii="Arial" w:hAnsi="Arial"/>
        </w:rPr>
        <w:t>;</w:t>
      </w:r>
    </w:p>
    <w:p w:rsidR="007C78DC" w:rsidRPr="009C6558" w:rsidRDefault="007C78DC" w:rsidP="009C655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C6558">
        <w:rPr>
          <w:rFonts w:ascii="Arial" w:hAnsi="Arial"/>
        </w:rPr>
        <w:t>Dar cuenta a la Junta Departamental de Artigas;</w:t>
      </w:r>
    </w:p>
    <w:p w:rsidR="000609EC" w:rsidRDefault="000609EC" w:rsidP="009C6558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B507DA">
        <w:rPr>
          <w:rFonts w:ascii="Arial" w:hAnsi="Arial"/>
          <w:lang w:val="es-MX"/>
        </w:rPr>
        <w:t>B</w:t>
      </w:r>
      <w:r w:rsidR="00025EE5">
        <w:rPr>
          <w:rFonts w:ascii="Arial" w:hAnsi="Arial"/>
          <w:lang w:val="es-MX"/>
        </w:rPr>
        <w:t>altasar Brum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9C6558" w:rsidRDefault="009C6558" w:rsidP="009C6558">
      <w:pPr>
        <w:rPr>
          <w:rFonts w:ascii="Arial" w:hAnsi="Arial"/>
          <w:lang w:val="es-MX"/>
        </w:rPr>
      </w:pPr>
    </w:p>
    <w:p w:rsidR="009C6558" w:rsidRPr="009C6558" w:rsidRDefault="009C6558" w:rsidP="009C6558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ag</w:t>
      </w:r>
      <w:bookmarkStart w:id="0" w:name="_GoBack"/>
      <w:bookmarkEnd w:id="0"/>
    </w:p>
    <w:p w:rsidR="000609EC" w:rsidRDefault="000609EC" w:rsidP="009C6558">
      <w:pPr>
        <w:rPr>
          <w:rFonts w:ascii="Arial" w:hAnsi="Arial"/>
          <w:sz w:val="16"/>
          <w:lang w:val="es-MX"/>
        </w:rPr>
      </w:pPr>
    </w:p>
    <w:p w:rsidR="007C78DC" w:rsidRDefault="007C78DC" w:rsidP="009C6558">
      <w:pPr>
        <w:rPr>
          <w:sz w:val="20"/>
        </w:rPr>
      </w:pPr>
    </w:p>
    <w:sectPr w:rsidR="007C78DC" w:rsidSect="00CD3A37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37" w:rsidRDefault="00CD3A37">
      <w:r>
        <w:separator/>
      </w:r>
    </w:p>
  </w:endnote>
  <w:endnote w:type="continuationSeparator" w:id="0">
    <w:p w:rsidR="00CD3A37" w:rsidRDefault="00CD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37" w:rsidRDefault="00CD3A37">
      <w:r>
        <w:separator/>
      </w:r>
    </w:p>
  </w:footnote>
  <w:footnote w:type="continuationSeparator" w:id="0">
    <w:p w:rsidR="00CD3A37" w:rsidRDefault="00CD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F9827C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5EE5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48D"/>
    <w:rsid w:val="0011475E"/>
    <w:rsid w:val="00127D1E"/>
    <w:rsid w:val="00141C32"/>
    <w:rsid w:val="0016227D"/>
    <w:rsid w:val="00184233"/>
    <w:rsid w:val="001C2710"/>
    <w:rsid w:val="001C788F"/>
    <w:rsid w:val="001D1F8B"/>
    <w:rsid w:val="00216AA0"/>
    <w:rsid w:val="00251B9F"/>
    <w:rsid w:val="00251E66"/>
    <w:rsid w:val="002D2A83"/>
    <w:rsid w:val="002D6D90"/>
    <w:rsid w:val="002E5685"/>
    <w:rsid w:val="00340753"/>
    <w:rsid w:val="00380253"/>
    <w:rsid w:val="00415C02"/>
    <w:rsid w:val="004C7769"/>
    <w:rsid w:val="004E0131"/>
    <w:rsid w:val="005001AA"/>
    <w:rsid w:val="00504DC0"/>
    <w:rsid w:val="00521B9C"/>
    <w:rsid w:val="005522E3"/>
    <w:rsid w:val="00562B66"/>
    <w:rsid w:val="00565106"/>
    <w:rsid w:val="005830F8"/>
    <w:rsid w:val="005A4212"/>
    <w:rsid w:val="00630484"/>
    <w:rsid w:val="00655855"/>
    <w:rsid w:val="006A669C"/>
    <w:rsid w:val="006E4B28"/>
    <w:rsid w:val="006F33B2"/>
    <w:rsid w:val="00702E1D"/>
    <w:rsid w:val="00710A0A"/>
    <w:rsid w:val="00717F71"/>
    <w:rsid w:val="00730354"/>
    <w:rsid w:val="00785EE3"/>
    <w:rsid w:val="007949C4"/>
    <w:rsid w:val="007C78DC"/>
    <w:rsid w:val="007F5097"/>
    <w:rsid w:val="00822E85"/>
    <w:rsid w:val="00834660"/>
    <w:rsid w:val="008813C7"/>
    <w:rsid w:val="00903951"/>
    <w:rsid w:val="009042F3"/>
    <w:rsid w:val="009169B8"/>
    <w:rsid w:val="00920030"/>
    <w:rsid w:val="00932524"/>
    <w:rsid w:val="00994B8E"/>
    <w:rsid w:val="009C6558"/>
    <w:rsid w:val="009E617B"/>
    <w:rsid w:val="00A333E1"/>
    <w:rsid w:val="00A34878"/>
    <w:rsid w:val="00A55B15"/>
    <w:rsid w:val="00A86E69"/>
    <w:rsid w:val="00A87511"/>
    <w:rsid w:val="00AE67E0"/>
    <w:rsid w:val="00B02E00"/>
    <w:rsid w:val="00B10963"/>
    <w:rsid w:val="00B30523"/>
    <w:rsid w:val="00B507DA"/>
    <w:rsid w:val="00B745DB"/>
    <w:rsid w:val="00B9682F"/>
    <w:rsid w:val="00BB4EDD"/>
    <w:rsid w:val="00BC71D5"/>
    <w:rsid w:val="00BF5B3C"/>
    <w:rsid w:val="00C06DFB"/>
    <w:rsid w:val="00C96B86"/>
    <w:rsid w:val="00CB6792"/>
    <w:rsid w:val="00CD216B"/>
    <w:rsid w:val="00CD3A37"/>
    <w:rsid w:val="00D27DE0"/>
    <w:rsid w:val="00D65093"/>
    <w:rsid w:val="00D66F6E"/>
    <w:rsid w:val="00DC441B"/>
    <w:rsid w:val="00DE3B30"/>
    <w:rsid w:val="00E61933"/>
    <w:rsid w:val="00E62F0C"/>
    <w:rsid w:val="00E676A1"/>
    <w:rsid w:val="00E75254"/>
    <w:rsid w:val="00EC0DF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7</cp:revision>
  <cp:lastPrinted>2016-10-28T20:20:00Z</cp:lastPrinted>
  <dcterms:created xsi:type="dcterms:W3CDTF">2016-11-11T13:16:00Z</dcterms:created>
  <dcterms:modified xsi:type="dcterms:W3CDTF">2016-11-11T14:10:00Z</dcterms:modified>
</cp:coreProperties>
</file>