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AA" w:rsidRPr="00C61614" w:rsidRDefault="002A2EAA" w:rsidP="00C6161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C61614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6F1870">
        <w:rPr>
          <w:rFonts w:ascii="Arial" w:hAnsi="Arial" w:cs="Arial"/>
          <w:b/>
          <w:sz w:val="28"/>
          <w:szCs w:val="28"/>
          <w:lang w:val="es-ES_tradnl"/>
        </w:rPr>
        <w:t>2898</w:t>
      </w:r>
      <w:r w:rsidRPr="00C61614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A2EAA" w:rsidRDefault="002A2EA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A2EAA" w:rsidRDefault="002A2EAA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2A2EAA" w:rsidRDefault="002A2EAA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A2EAA" w:rsidRDefault="002A2EAA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A2EAA" w:rsidRDefault="002A2EAA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A2EAA" w:rsidRDefault="002A2EAA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17 DE AGOSTO DE 2016</w:t>
      </w:r>
    </w:p>
    <w:p w:rsidR="002A2EAA" w:rsidRDefault="002A2EAA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A2EAA" w:rsidRPr="006F1870" w:rsidRDefault="002A2EAA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F1870">
        <w:rPr>
          <w:rFonts w:ascii="Helvetica" w:hAnsi="Helvetica"/>
          <w:b/>
          <w:lang w:val="es-UY"/>
        </w:rPr>
        <w:t xml:space="preserve">(E. E. Nº 2016-17-1-0002814, </w:t>
      </w:r>
      <w:proofErr w:type="spellStart"/>
      <w:r w:rsidRPr="006F1870">
        <w:rPr>
          <w:rFonts w:ascii="Helvetica" w:hAnsi="Helvetica"/>
          <w:b/>
          <w:lang w:val="es-UY"/>
        </w:rPr>
        <w:t>Ent</w:t>
      </w:r>
      <w:proofErr w:type="spellEnd"/>
      <w:r w:rsidRPr="006F1870">
        <w:rPr>
          <w:rFonts w:ascii="Helvetica" w:hAnsi="Helvetica"/>
          <w:b/>
          <w:lang w:val="es-UY"/>
        </w:rPr>
        <w:t>. N° 3964/16)</w:t>
      </w:r>
    </w:p>
    <w:p w:rsidR="002A2EAA" w:rsidRPr="006F1870" w:rsidRDefault="002A2EAA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</w:p>
    <w:p w:rsidR="002A2EAA" w:rsidRDefault="002A2EAA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D0ABE" w:rsidRDefault="009D0ABE" w:rsidP="00C1658A">
      <w:pPr>
        <w:pStyle w:val="Textoindependiente"/>
        <w:ind w:firstLine="851"/>
        <w:rPr>
          <w:rFonts w:ascii="Arial" w:hAnsi="Arial"/>
        </w:rPr>
      </w:pPr>
      <w:r>
        <w:rPr>
          <w:rFonts w:ascii="Arial" w:hAnsi="Arial"/>
          <w:b/>
          <w:bCs/>
        </w:rPr>
        <w:t>VISTO:</w:t>
      </w:r>
      <w:r>
        <w:rPr>
          <w:rFonts w:ascii="Arial" w:hAnsi="Arial"/>
        </w:rPr>
        <w:t xml:space="preserve"> los antecedentes remitidos por la Contadora Auditora de este Tribunal destacada ante el Ministerio de Vivienda Ordenamiento Territorial y Medio Ambiente, relacionados con el convenio a celebrar con el Ministerio del Interior, el Instituto Nacional de Rehabilitación y el Plan Nacional de Integración Socio-Habitacional Juntos;</w:t>
      </w:r>
    </w:p>
    <w:p w:rsidR="009D0ABE" w:rsidRDefault="009D0ABE" w:rsidP="00C1658A">
      <w:pPr>
        <w:pStyle w:val="Textoindependiente"/>
        <w:ind w:firstLine="851"/>
        <w:rPr>
          <w:rFonts w:ascii="Arial" w:hAnsi="Arial" w:cs="Arial"/>
        </w:rPr>
      </w:pPr>
      <w:r>
        <w:rPr>
          <w:rFonts w:ascii="Arial" w:hAnsi="Arial"/>
          <w:b/>
          <w:bCs/>
        </w:rPr>
        <w:t>RESULTANDO: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1)</w:t>
      </w:r>
      <w:r>
        <w:rPr>
          <w:rFonts w:ascii="Arial" w:hAnsi="Arial"/>
        </w:rPr>
        <w:t xml:space="preserve"> que este Tribunal en Sesión de fecha 11/5/16, </w:t>
      </w:r>
      <w:r w:rsidR="00106964">
        <w:rPr>
          <w:rFonts w:ascii="Arial" w:hAnsi="Arial"/>
        </w:rPr>
        <w:t>resolvió</w:t>
      </w:r>
      <w:r>
        <w:rPr>
          <w:rFonts w:ascii="Arial" w:hAnsi="Arial"/>
        </w:rPr>
        <w:t xml:space="preserve"> no formular observaciones al convenio referido, cometiendo</w:t>
      </w:r>
      <w:r w:rsidR="00AB7267">
        <w:rPr>
          <w:rFonts w:ascii="Arial" w:hAnsi="Arial"/>
        </w:rPr>
        <w:t xml:space="preserve"> en el num</w:t>
      </w:r>
      <w:r w:rsidR="00106964">
        <w:rPr>
          <w:rFonts w:ascii="Arial" w:hAnsi="Arial"/>
        </w:rPr>
        <w:t>eral</w:t>
      </w:r>
      <w:r w:rsidR="00AB7267">
        <w:rPr>
          <w:rFonts w:ascii="Arial" w:hAnsi="Arial"/>
        </w:rPr>
        <w:t xml:space="preserve"> 2) de </w:t>
      </w:r>
      <w:r w:rsidR="00530F31">
        <w:rPr>
          <w:rFonts w:ascii="Arial" w:hAnsi="Arial"/>
        </w:rPr>
        <w:t xml:space="preserve">la </w:t>
      </w:r>
      <w:r w:rsidR="00AB7267">
        <w:rPr>
          <w:rFonts w:ascii="Arial" w:hAnsi="Arial"/>
        </w:rPr>
        <w:t xml:space="preserve"> parte disp</w:t>
      </w:r>
      <w:r w:rsidR="00106964">
        <w:rPr>
          <w:rFonts w:ascii="Arial" w:hAnsi="Arial"/>
        </w:rPr>
        <w:t>o</w:t>
      </w:r>
      <w:r w:rsidR="00AB7267">
        <w:rPr>
          <w:rFonts w:ascii="Arial" w:hAnsi="Arial"/>
        </w:rPr>
        <w:t>sit</w:t>
      </w:r>
      <w:r w:rsidR="00106964">
        <w:rPr>
          <w:rFonts w:ascii="Arial" w:hAnsi="Arial"/>
        </w:rPr>
        <w:t>iva</w:t>
      </w:r>
      <w:r w:rsidR="00AB7267">
        <w:rPr>
          <w:rFonts w:ascii="Arial" w:hAnsi="Arial"/>
        </w:rPr>
        <w:t xml:space="preserve"> de l</w:t>
      </w:r>
      <w:r w:rsidR="00106964">
        <w:rPr>
          <w:rFonts w:ascii="Arial" w:hAnsi="Arial"/>
        </w:rPr>
        <w:t>a</w:t>
      </w:r>
      <w:r w:rsidR="00AB7267">
        <w:rPr>
          <w:rFonts w:ascii="Arial" w:hAnsi="Arial"/>
        </w:rPr>
        <w:t xml:space="preserve"> </w:t>
      </w:r>
      <w:r w:rsidR="00106964">
        <w:rPr>
          <w:rFonts w:ascii="Arial" w:hAnsi="Arial"/>
        </w:rPr>
        <w:t>mencionada</w:t>
      </w:r>
      <w:r w:rsidR="00AB7267">
        <w:rPr>
          <w:rFonts w:ascii="Arial" w:hAnsi="Arial"/>
        </w:rPr>
        <w:t xml:space="preserve"> </w:t>
      </w:r>
      <w:r w:rsidR="00530F31">
        <w:rPr>
          <w:rFonts w:ascii="Arial" w:hAnsi="Arial"/>
        </w:rPr>
        <w:t>R</w:t>
      </w:r>
      <w:r w:rsidR="00AB7267">
        <w:rPr>
          <w:rFonts w:ascii="Arial" w:hAnsi="Arial"/>
        </w:rPr>
        <w:t>esol</w:t>
      </w:r>
      <w:r w:rsidR="00106964">
        <w:rPr>
          <w:rFonts w:ascii="Arial" w:hAnsi="Arial"/>
        </w:rPr>
        <w:t>ució</w:t>
      </w:r>
      <w:r w:rsidR="00AB7267">
        <w:rPr>
          <w:rFonts w:ascii="Arial" w:hAnsi="Arial"/>
        </w:rPr>
        <w:t xml:space="preserve">n, </w:t>
      </w:r>
      <w:r>
        <w:rPr>
          <w:rFonts w:ascii="Arial" w:hAnsi="Arial"/>
        </w:rPr>
        <w:t xml:space="preserve"> la intervención del gasto emergente del mismo una vez que </w:t>
      </w:r>
      <w:r>
        <w:rPr>
          <w:rFonts w:ascii="Arial" w:hAnsi="Arial" w:cs="Arial"/>
        </w:rPr>
        <w:t xml:space="preserve">el </w:t>
      </w:r>
      <w:r w:rsidR="00C1658A">
        <w:rPr>
          <w:rFonts w:ascii="Arial" w:hAnsi="Arial" w:cs="Arial"/>
        </w:rPr>
        <w:t>O</w:t>
      </w:r>
      <w:r>
        <w:rPr>
          <w:rFonts w:ascii="Arial" w:hAnsi="Arial" w:cs="Arial"/>
        </w:rPr>
        <w:t>rdenador competente dispusiera el mismo en la forma propuesta;</w:t>
      </w:r>
    </w:p>
    <w:p w:rsidR="009020EC" w:rsidRDefault="009D0ABE" w:rsidP="00C1658A">
      <w:pPr>
        <w:pStyle w:val="Textoindependiente"/>
        <w:ind w:firstLine="2835"/>
        <w:rPr>
          <w:rFonts w:ascii="Arial" w:hAnsi="Arial"/>
        </w:rPr>
      </w:pPr>
      <w:r w:rsidRPr="009020EC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en</w:t>
      </w:r>
      <w:r w:rsidR="00106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</w:t>
      </w:r>
      <w:r w:rsidR="0010696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06964">
        <w:rPr>
          <w:rFonts w:ascii="Arial" w:hAnsi="Arial" w:cs="Arial"/>
        </w:rPr>
        <w:t>oportunidad</w:t>
      </w:r>
      <w:r>
        <w:rPr>
          <w:rFonts w:ascii="Arial" w:hAnsi="Arial" w:cs="Arial"/>
        </w:rPr>
        <w:t>,</w:t>
      </w:r>
      <w:r w:rsidRPr="009D0ABE">
        <w:rPr>
          <w:rFonts w:ascii="Arial" w:hAnsi="Arial"/>
        </w:rPr>
        <w:t xml:space="preserve"> </w:t>
      </w:r>
      <w:r>
        <w:rPr>
          <w:rFonts w:ascii="Arial" w:hAnsi="Arial"/>
        </w:rPr>
        <w:t>la Contadora Auditora de este Tribunal destacada ante el Ministerio de Vivienda Ordenamiento Territorial y Medio Ambiente, devuelve las actu</w:t>
      </w:r>
      <w:r w:rsidR="00106964">
        <w:rPr>
          <w:rFonts w:ascii="Arial" w:hAnsi="Arial"/>
        </w:rPr>
        <w:t>a</w:t>
      </w:r>
      <w:r>
        <w:rPr>
          <w:rFonts w:ascii="Arial" w:hAnsi="Arial"/>
        </w:rPr>
        <w:t>ciones  señal</w:t>
      </w:r>
      <w:r w:rsidR="00106964">
        <w:rPr>
          <w:rFonts w:ascii="Arial" w:hAnsi="Arial"/>
        </w:rPr>
        <w:t>a</w:t>
      </w:r>
      <w:r>
        <w:rPr>
          <w:rFonts w:ascii="Arial" w:hAnsi="Arial"/>
        </w:rPr>
        <w:t>ndo que no se puede c</w:t>
      </w:r>
      <w:r w:rsidR="00106964">
        <w:rPr>
          <w:rFonts w:ascii="Arial" w:hAnsi="Arial"/>
        </w:rPr>
        <w:t>umplir</w:t>
      </w:r>
      <w:r>
        <w:rPr>
          <w:rFonts w:ascii="Arial" w:hAnsi="Arial"/>
        </w:rPr>
        <w:t xml:space="preserve"> con lo cometido por este Tribunal</w:t>
      </w:r>
      <w:r w:rsidR="00530F31">
        <w:rPr>
          <w:rFonts w:ascii="Arial" w:hAnsi="Arial"/>
        </w:rPr>
        <w:t xml:space="preserve"> en el numeral 2) de la parte dispositiva de su</w:t>
      </w:r>
      <w:r>
        <w:rPr>
          <w:rFonts w:ascii="Arial" w:hAnsi="Arial"/>
        </w:rPr>
        <w:t xml:space="preserve"> </w:t>
      </w:r>
      <w:r w:rsidR="00530F31">
        <w:rPr>
          <w:rFonts w:ascii="Arial" w:hAnsi="Arial"/>
        </w:rPr>
        <w:t>R</w:t>
      </w:r>
      <w:r>
        <w:rPr>
          <w:rFonts w:ascii="Arial" w:hAnsi="Arial"/>
        </w:rPr>
        <w:t>es</w:t>
      </w:r>
      <w:r w:rsidR="009020EC">
        <w:rPr>
          <w:rFonts w:ascii="Arial" w:hAnsi="Arial"/>
        </w:rPr>
        <w:t>o</w:t>
      </w:r>
      <w:r>
        <w:rPr>
          <w:rFonts w:ascii="Arial" w:hAnsi="Arial"/>
        </w:rPr>
        <w:t>l</w:t>
      </w:r>
      <w:r w:rsidR="009020EC">
        <w:rPr>
          <w:rFonts w:ascii="Arial" w:hAnsi="Arial"/>
        </w:rPr>
        <w:t>ució</w:t>
      </w:r>
      <w:r>
        <w:rPr>
          <w:rFonts w:ascii="Arial" w:hAnsi="Arial"/>
        </w:rPr>
        <w:t>n del 11/5/16, en virtud que no va a existir un gasto  a cargo del MVOTMA, ya que conforme al convenio y a la  Resol</w:t>
      </w:r>
      <w:r w:rsidR="009020EC">
        <w:rPr>
          <w:rFonts w:ascii="Arial" w:hAnsi="Arial"/>
        </w:rPr>
        <w:t>ució</w:t>
      </w:r>
      <w:r>
        <w:rPr>
          <w:rFonts w:ascii="Arial" w:hAnsi="Arial"/>
        </w:rPr>
        <w:t xml:space="preserve">n del Poder </w:t>
      </w:r>
      <w:r w:rsidR="00530F31">
        <w:rPr>
          <w:rFonts w:ascii="Arial" w:hAnsi="Arial"/>
        </w:rPr>
        <w:t>E</w:t>
      </w:r>
      <w:r>
        <w:rPr>
          <w:rFonts w:ascii="Arial" w:hAnsi="Arial"/>
        </w:rPr>
        <w:t>jecutivo del 4</w:t>
      </w:r>
      <w:r w:rsidR="00530F31">
        <w:rPr>
          <w:rFonts w:ascii="Arial" w:hAnsi="Arial"/>
        </w:rPr>
        <w:t>/7/16 que autoriza su celebración</w:t>
      </w:r>
      <w:r>
        <w:rPr>
          <w:rFonts w:ascii="Arial" w:hAnsi="Arial"/>
        </w:rPr>
        <w:t>, las erogaciones resultantes del convenio se r</w:t>
      </w:r>
      <w:r w:rsidR="009020EC">
        <w:rPr>
          <w:rFonts w:ascii="Arial" w:hAnsi="Arial"/>
        </w:rPr>
        <w:t>e</w:t>
      </w:r>
      <w:r>
        <w:rPr>
          <w:rFonts w:ascii="Arial" w:hAnsi="Arial"/>
        </w:rPr>
        <w:t>ali</w:t>
      </w:r>
      <w:r w:rsidR="009020EC">
        <w:rPr>
          <w:rFonts w:ascii="Arial" w:hAnsi="Arial"/>
        </w:rPr>
        <w:t>za</w:t>
      </w:r>
      <w:r>
        <w:rPr>
          <w:rFonts w:ascii="Arial" w:hAnsi="Arial"/>
        </w:rPr>
        <w:t>r</w:t>
      </w:r>
      <w:r w:rsidR="009020EC">
        <w:rPr>
          <w:rFonts w:ascii="Arial" w:hAnsi="Arial"/>
        </w:rPr>
        <w:t>án</w:t>
      </w:r>
      <w:r w:rsidR="00AB7267">
        <w:rPr>
          <w:rFonts w:ascii="Arial" w:hAnsi="Arial"/>
        </w:rPr>
        <w:t xml:space="preserve"> a tr</w:t>
      </w:r>
      <w:r w:rsidR="009020EC">
        <w:rPr>
          <w:rFonts w:ascii="Arial" w:hAnsi="Arial"/>
        </w:rPr>
        <w:t>avé</w:t>
      </w:r>
      <w:r w:rsidR="00AB7267">
        <w:rPr>
          <w:rFonts w:ascii="Arial" w:hAnsi="Arial"/>
        </w:rPr>
        <w:t>s del F</w:t>
      </w:r>
      <w:r w:rsidR="009020EC">
        <w:rPr>
          <w:rFonts w:ascii="Arial" w:hAnsi="Arial"/>
        </w:rPr>
        <w:t>ide</w:t>
      </w:r>
      <w:r w:rsidR="00AB7267">
        <w:rPr>
          <w:rFonts w:ascii="Arial" w:hAnsi="Arial"/>
        </w:rPr>
        <w:t xml:space="preserve">icomiso de </w:t>
      </w:r>
      <w:r w:rsidR="009020EC">
        <w:rPr>
          <w:rFonts w:ascii="Arial" w:hAnsi="Arial"/>
        </w:rPr>
        <w:t>administración</w:t>
      </w:r>
      <w:r w:rsidR="00AB7267">
        <w:rPr>
          <w:rFonts w:ascii="Arial" w:hAnsi="Arial"/>
        </w:rPr>
        <w:t xml:space="preserve"> “Pl</w:t>
      </w:r>
      <w:r w:rsidR="009020EC">
        <w:rPr>
          <w:rFonts w:ascii="Arial" w:hAnsi="Arial"/>
        </w:rPr>
        <w:t>a</w:t>
      </w:r>
      <w:r w:rsidR="00AB7267">
        <w:rPr>
          <w:rFonts w:ascii="Arial" w:hAnsi="Arial"/>
        </w:rPr>
        <w:t>n Juntos”, con cargo al convenio suscrito el 26/3/12</w:t>
      </w:r>
      <w:r w:rsidR="00530F31">
        <w:rPr>
          <w:rFonts w:ascii="Arial" w:hAnsi="Arial"/>
        </w:rPr>
        <w:t xml:space="preserve"> </w:t>
      </w:r>
      <w:r w:rsidR="00AB7267">
        <w:rPr>
          <w:rFonts w:ascii="Arial" w:hAnsi="Arial"/>
        </w:rPr>
        <w:t xml:space="preserve">suscrito </w:t>
      </w:r>
      <w:r w:rsidR="009020EC">
        <w:rPr>
          <w:rFonts w:ascii="Arial" w:hAnsi="Arial"/>
        </w:rPr>
        <w:t>entre</w:t>
      </w:r>
      <w:r w:rsidR="00AB7267">
        <w:rPr>
          <w:rFonts w:ascii="Arial" w:hAnsi="Arial"/>
        </w:rPr>
        <w:t xml:space="preserve"> Unidad </w:t>
      </w:r>
      <w:r w:rsidR="009020EC">
        <w:rPr>
          <w:rFonts w:ascii="Arial" w:hAnsi="Arial"/>
        </w:rPr>
        <w:t>Operativa</w:t>
      </w:r>
      <w:r w:rsidR="00AB7267">
        <w:rPr>
          <w:rFonts w:ascii="Arial" w:hAnsi="Arial"/>
        </w:rPr>
        <w:t xml:space="preserve"> Central de la </w:t>
      </w:r>
      <w:r w:rsidR="009020EC">
        <w:rPr>
          <w:rFonts w:ascii="Arial" w:hAnsi="Arial"/>
        </w:rPr>
        <w:t>Presidencia</w:t>
      </w:r>
      <w:r w:rsidR="00AB7267">
        <w:rPr>
          <w:rFonts w:ascii="Arial" w:hAnsi="Arial"/>
        </w:rPr>
        <w:t xml:space="preserve"> de la </w:t>
      </w:r>
      <w:r w:rsidR="009020EC">
        <w:rPr>
          <w:rFonts w:ascii="Arial" w:hAnsi="Arial"/>
        </w:rPr>
        <w:t>R</w:t>
      </w:r>
      <w:r w:rsidR="00AB7267">
        <w:rPr>
          <w:rFonts w:ascii="Arial" w:hAnsi="Arial"/>
        </w:rPr>
        <w:t>ep</w:t>
      </w:r>
      <w:r w:rsidR="009020EC">
        <w:rPr>
          <w:rFonts w:ascii="Arial" w:hAnsi="Arial"/>
        </w:rPr>
        <w:t>ú</w:t>
      </w:r>
      <w:r w:rsidR="00AB7267">
        <w:rPr>
          <w:rFonts w:ascii="Arial" w:hAnsi="Arial"/>
        </w:rPr>
        <w:t>bli</w:t>
      </w:r>
      <w:r w:rsidR="009020EC">
        <w:rPr>
          <w:rFonts w:ascii="Arial" w:hAnsi="Arial"/>
        </w:rPr>
        <w:t>c</w:t>
      </w:r>
      <w:r w:rsidR="00AB7267">
        <w:rPr>
          <w:rFonts w:ascii="Arial" w:hAnsi="Arial"/>
        </w:rPr>
        <w:t xml:space="preserve">a y la </w:t>
      </w:r>
      <w:r w:rsidR="009020EC">
        <w:rPr>
          <w:rFonts w:ascii="Arial" w:hAnsi="Arial"/>
        </w:rPr>
        <w:t>Corporación Nacional para el Desarrollo;</w:t>
      </w:r>
    </w:p>
    <w:p w:rsidR="00AB7267" w:rsidRPr="00810F2D" w:rsidRDefault="009D0ABE" w:rsidP="00C1658A">
      <w:pPr>
        <w:pStyle w:val="Textoindependiente"/>
        <w:ind w:firstLine="85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</w:rPr>
        <w:t xml:space="preserve"> que</w:t>
      </w:r>
      <w:r w:rsidR="00AB7267">
        <w:rPr>
          <w:rFonts w:ascii="Arial" w:hAnsi="Arial" w:cs="Arial"/>
        </w:rPr>
        <w:t xml:space="preserve"> de acuerdo a lo que em</w:t>
      </w:r>
      <w:r w:rsidR="009020EC">
        <w:rPr>
          <w:rFonts w:ascii="Arial" w:hAnsi="Arial" w:cs="Arial"/>
        </w:rPr>
        <w:t>e</w:t>
      </w:r>
      <w:r w:rsidR="00AB7267">
        <w:rPr>
          <w:rFonts w:ascii="Arial" w:hAnsi="Arial" w:cs="Arial"/>
        </w:rPr>
        <w:t>rge del convenio a</w:t>
      </w:r>
      <w:r w:rsidR="009020EC">
        <w:rPr>
          <w:rFonts w:ascii="Arial" w:hAnsi="Arial" w:cs="Arial"/>
        </w:rPr>
        <w:t xml:space="preserve"> </w:t>
      </w:r>
      <w:r w:rsidR="00AB7267">
        <w:rPr>
          <w:rFonts w:ascii="Arial" w:hAnsi="Arial" w:cs="Arial"/>
        </w:rPr>
        <w:t xml:space="preserve">celebrar </w:t>
      </w:r>
      <w:r w:rsidR="005535C3">
        <w:rPr>
          <w:rFonts w:ascii="Arial" w:hAnsi="Arial" w:cs="Arial"/>
        </w:rPr>
        <w:t>por</w:t>
      </w:r>
      <w:bookmarkStart w:id="0" w:name="_GoBack"/>
      <w:bookmarkEnd w:id="0"/>
      <w:r w:rsidR="00AB7267">
        <w:rPr>
          <w:rFonts w:ascii="Arial" w:hAnsi="Arial" w:cs="Arial"/>
        </w:rPr>
        <w:t xml:space="preserve"> </w:t>
      </w:r>
      <w:r w:rsidR="00AB7267">
        <w:rPr>
          <w:rFonts w:ascii="Arial" w:hAnsi="Arial"/>
        </w:rPr>
        <w:t>el Ministerio de Vivienda Ordenamiento Territorial y Medio Ambiente, el Ministerio del Interior, el Instituto Nacional de Rehabilitación y el Plan Nacional de Integración Socio-Habitacional Juntos y a l</w:t>
      </w:r>
      <w:r w:rsidR="009020EC">
        <w:rPr>
          <w:rFonts w:ascii="Arial" w:hAnsi="Arial"/>
        </w:rPr>
        <w:t>a</w:t>
      </w:r>
      <w:r w:rsidR="00AB7267">
        <w:rPr>
          <w:rFonts w:ascii="Arial" w:hAnsi="Arial"/>
        </w:rPr>
        <w:t xml:space="preserve"> </w:t>
      </w:r>
      <w:r w:rsidR="009020EC">
        <w:rPr>
          <w:rFonts w:ascii="Arial" w:hAnsi="Arial"/>
        </w:rPr>
        <w:t>R</w:t>
      </w:r>
      <w:r w:rsidR="00AB7267">
        <w:rPr>
          <w:rFonts w:ascii="Arial" w:hAnsi="Arial"/>
        </w:rPr>
        <w:t>esolu</w:t>
      </w:r>
      <w:r w:rsidR="009020EC">
        <w:rPr>
          <w:rFonts w:ascii="Arial" w:hAnsi="Arial"/>
        </w:rPr>
        <w:t>ció</w:t>
      </w:r>
      <w:r w:rsidR="00AB7267">
        <w:rPr>
          <w:rFonts w:ascii="Arial" w:hAnsi="Arial"/>
        </w:rPr>
        <w:t xml:space="preserve">n del Poder </w:t>
      </w:r>
      <w:r w:rsidR="00530F31">
        <w:rPr>
          <w:rFonts w:ascii="Arial" w:hAnsi="Arial"/>
        </w:rPr>
        <w:t>E</w:t>
      </w:r>
      <w:r w:rsidR="00AB7267">
        <w:rPr>
          <w:rFonts w:ascii="Arial" w:hAnsi="Arial"/>
        </w:rPr>
        <w:t xml:space="preserve">jecutivo </w:t>
      </w:r>
      <w:r w:rsidR="00AB7267">
        <w:rPr>
          <w:rFonts w:ascii="Arial" w:hAnsi="Arial"/>
        </w:rPr>
        <w:lastRenderedPageBreak/>
        <w:t>del 4/7/1</w:t>
      </w:r>
      <w:r w:rsidR="00810F2D">
        <w:rPr>
          <w:rFonts w:ascii="Arial" w:hAnsi="Arial"/>
        </w:rPr>
        <w:t>6</w:t>
      </w:r>
      <w:r w:rsidR="00AB7267">
        <w:rPr>
          <w:rFonts w:ascii="Arial" w:hAnsi="Arial"/>
        </w:rPr>
        <w:t xml:space="preserve"> por la cual se </w:t>
      </w:r>
      <w:r w:rsidR="00106964">
        <w:rPr>
          <w:rFonts w:ascii="Arial" w:hAnsi="Arial"/>
        </w:rPr>
        <w:t>autoriza</w:t>
      </w:r>
      <w:r w:rsidR="00AB7267">
        <w:rPr>
          <w:rFonts w:ascii="Arial" w:hAnsi="Arial"/>
        </w:rPr>
        <w:t xml:space="preserve"> su celebración, los gasto</w:t>
      </w:r>
      <w:r w:rsidR="009020EC">
        <w:rPr>
          <w:rFonts w:ascii="Arial" w:hAnsi="Arial"/>
        </w:rPr>
        <w:t>s</w:t>
      </w:r>
      <w:r w:rsidR="00AB7267">
        <w:rPr>
          <w:rFonts w:ascii="Arial" w:hAnsi="Arial"/>
        </w:rPr>
        <w:t xml:space="preserve"> que </w:t>
      </w:r>
      <w:r w:rsidR="009020EC">
        <w:rPr>
          <w:rFonts w:ascii="Arial" w:hAnsi="Arial"/>
        </w:rPr>
        <w:t>emergen</w:t>
      </w:r>
      <w:r w:rsidR="00AB7267">
        <w:rPr>
          <w:rFonts w:ascii="Arial" w:hAnsi="Arial"/>
        </w:rPr>
        <w:t xml:space="preserve"> del mismo</w:t>
      </w:r>
      <w:r w:rsidR="00810F2D">
        <w:rPr>
          <w:rFonts w:ascii="Arial" w:hAnsi="Arial"/>
        </w:rPr>
        <w:t xml:space="preserve"> no </w:t>
      </w:r>
      <w:r w:rsidR="00AB7267">
        <w:rPr>
          <w:rFonts w:ascii="Arial" w:hAnsi="Arial"/>
        </w:rPr>
        <w:t>serán de cargo</w:t>
      </w:r>
      <w:r w:rsidR="00810F2D">
        <w:rPr>
          <w:rFonts w:ascii="Arial" w:hAnsi="Arial"/>
        </w:rPr>
        <w:t xml:space="preserve"> de MVOTMA sino</w:t>
      </w:r>
      <w:r w:rsidR="00AB7267">
        <w:rPr>
          <w:rFonts w:ascii="Arial" w:hAnsi="Arial"/>
        </w:rPr>
        <w:t xml:space="preserve"> del </w:t>
      </w:r>
      <w:r w:rsidR="00106964">
        <w:rPr>
          <w:rFonts w:ascii="Arial" w:hAnsi="Arial"/>
        </w:rPr>
        <w:t>Fideicomiso</w:t>
      </w:r>
      <w:r w:rsidR="00AB7267">
        <w:rPr>
          <w:rFonts w:ascii="Arial" w:hAnsi="Arial"/>
        </w:rPr>
        <w:t xml:space="preserve"> de </w:t>
      </w:r>
      <w:r w:rsidR="009020EC">
        <w:rPr>
          <w:rFonts w:ascii="Arial" w:hAnsi="Arial"/>
        </w:rPr>
        <w:t>administración</w:t>
      </w:r>
      <w:r w:rsidR="00AB7267">
        <w:rPr>
          <w:rFonts w:ascii="Arial" w:hAnsi="Arial"/>
        </w:rPr>
        <w:t xml:space="preserve"> “Pl</w:t>
      </w:r>
      <w:r w:rsidR="009020EC">
        <w:rPr>
          <w:rFonts w:ascii="Arial" w:hAnsi="Arial"/>
        </w:rPr>
        <w:t>a</w:t>
      </w:r>
      <w:r w:rsidR="00AB7267">
        <w:rPr>
          <w:rFonts w:ascii="Arial" w:hAnsi="Arial"/>
        </w:rPr>
        <w:t xml:space="preserve">n Juntos” </w:t>
      </w:r>
      <w:r w:rsidR="00810F2D">
        <w:rPr>
          <w:rFonts w:ascii="Arial" w:hAnsi="Arial"/>
        </w:rPr>
        <w:t xml:space="preserve"> constituido el 26/2/2102,</w:t>
      </w:r>
      <w:r w:rsidR="00810F2D" w:rsidRPr="00810F2D">
        <w:rPr>
          <w:rFonts w:cs="Arial"/>
        </w:rPr>
        <w:t xml:space="preserve"> </w:t>
      </w:r>
      <w:r w:rsidR="00810F2D" w:rsidRPr="00810F2D">
        <w:rPr>
          <w:rFonts w:ascii="Arial" w:hAnsi="Arial" w:cs="Arial"/>
        </w:rPr>
        <w:t>al cual este Tribunal no formuló observaciones por Resolución adoptada con fecha 2/5/12;</w:t>
      </w:r>
    </w:p>
    <w:p w:rsidR="009D0ABE" w:rsidRDefault="009D0ABE" w:rsidP="00C1658A">
      <w:pPr>
        <w:spacing w:line="360" w:lineRule="auto"/>
        <w:ind w:firstLine="851"/>
        <w:jc w:val="center"/>
        <w:rPr>
          <w:rFonts w:cs="Arial"/>
          <w:lang w:val="es-UY"/>
        </w:rPr>
      </w:pPr>
      <w:r>
        <w:rPr>
          <w:rFonts w:ascii="Arial" w:hAnsi="Arial" w:cs="Arial"/>
          <w:b/>
          <w:bCs/>
          <w:lang w:val="es-UY"/>
        </w:rPr>
        <w:t>ATENTO</w:t>
      </w:r>
      <w:r>
        <w:rPr>
          <w:rFonts w:ascii="Arial" w:hAnsi="Arial" w:cs="Arial"/>
          <w:lang w:val="es-UY"/>
        </w:rPr>
        <w:t xml:space="preserve">: a lo expresado precedentemente y a lo dispuesto por los </w:t>
      </w:r>
      <w:r w:rsidR="00C1658A">
        <w:rPr>
          <w:rFonts w:ascii="Arial" w:hAnsi="Arial" w:cs="Arial"/>
          <w:lang w:val="es-UY"/>
        </w:rPr>
        <w:t>A</w:t>
      </w:r>
      <w:r>
        <w:rPr>
          <w:rFonts w:ascii="Arial" w:hAnsi="Arial" w:cs="Arial"/>
          <w:lang w:val="es-UY"/>
        </w:rPr>
        <w:t xml:space="preserve">rtículos 211 </w:t>
      </w:r>
      <w:r w:rsidR="00C1658A">
        <w:rPr>
          <w:rFonts w:ascii="Arial" w:hAnsi="Arial" w:cs="Arial"/>
          <w:lang w:val="es-UY"/>
        </w:rPr>
        <w:t>L</w:t>
      </w:r>
      <w:r>
        <w:rPr>
          <w:rFonts w:ascii="Arial" w:hAnsi="Arial" w:cs="Arial"/>
          <w:lang w:val="es-UY"/>
        </w:rPr>
        <w:t xml:space="preserve">iterales </w:t>
      </w:r>
      <w:r w:rsidR="00C1658A">
        <w:rPr>
          <w:rFonts w:ascii="Arial" w:hAnsi="Arial" w:cs="Arial"/>
          <w:lang w:val="es-UY"/>
        </w:rPr>
        <w:t>B</w:t>
      </w:r>
      <w:r>
        <w:rPr>
          <w:rFonts w:ascii="Arial" w:hAnsi="Arial" w:cs="Arial"/>
          <w:lang w:val="es-UY"/>
        </w:rPr>
        <w:t xml:space="preserve">) y </w:t>
      </w:r>
      <w:r w:rsidR="00C1658A">
        <w:rPr>
          <w:rFonts w:ascii="Arial" w:hAnsi="Arial" w:cs="Arial"/>
          <w:lang w:val="es-UY"/>
        </w:rPr>
        <w:t>E</w:t>
      </w:r>
      <w:r>
        <w:rPr>
          <w:rFonts w:ascii="Arial" w:hAnsi="Arial" w:cs="Arial"/>
          <w:lang w:val="es-UY"/>
        </w:rPr>
        <w:t xml:space="preserve">) y 228 de la Constitución de la República;                 </w:t>
      </w:r>
      <w:r>
        <w:rPr>
          <w:rFonts w:ascii="Arial" w:hAnsi="Arial" w:cs="Arial"/>
          <w:lang w:val="es-UY"/>
        </w:rPr>
        <w:tab/>
        <w:t xml:space="preserve">           </w:t>
      </w:r>
      <w:r>
        <w:rPr>
          <w:rFonts w:ascii="Arial" w:hAnsi="Arial" w:cs="Arial"/>
          <w:b/>
          <w:bCs/>
          <w:lang w:val="es-UY"/>
        </w:rPr>
        <w:t>EL TRIBUNAL ACUERDA</w:t>
      </w:r>
      <w:r>
        <w:rPr>
          <w:rFonts w:cs="Arial"/>
          <w:lang w:val="es-UY"/>
        </w:rPr>
        <w:t>:</w:t>
      </w:r>
    </w:p>
    <w:p w:rsidR="009D0ABE" w:rsidRDefault="00C1658A" w:rsidP="00C1658A">
      <w:pPr>
        <w:spacing w:line="360" w:lineRule="auto"/>
        <w:ind w:left="284" w:hanging="284"/>
        <w:jc w:val="both"/>
        <w:rPr>
          <w:rFonts w:ascii="Arial" w:hAnsi="Arial" w:cs="Arial"/>
          <w:lang w:val="es-UY"/>
        </w:rPr>
      </w:pPr>
      <w:r w:rsidRPr="00C1658A">
        <w:rPr>
          <w:rFonts w:ascii="Arial" w:hAnsi="Arial" w:cs="Arial"/>
          <w:b/>
          <w:lang w:val="es-UY"/>
        </w:rPr>
        <w:t xml:space="preserve">1) </w:t>
      </w:r>
      <w:r w:rsidR="00AB7267">
        <w:rPr>
          <w:rFonts w:ascii="Arial" w:hAnsi="Arial" w:cs="Arial"/>
          <w:lang w:val="es-UY"/>
        </w:rPr>
        <w:t xml:space="preserve">Dejar sin efecto el numeral 2) de la parte </w:t>
      </w:r>
      <w:r w:rsidR="009020EC">
        <w:rPr>
          <w:rFonts w:ascii="Arial" w:hAnsi="Arial" w:cs="Arial"/>
          <w:lang w:val="es-UY"/>
        </w:rPr>
        <w:t>dispositiva</w:t>
      </w:r>
      <w:r w:rsidR="00AB7267">
        <w:rPr>
          <w:rFonts w:ascii="Arial" w:hAnsi="Arial" w:cs="Arial"/>
          <w:lang w:val="es-UY"/>
        </w:rPr>
        <w:t xml:space="preserve"> de la </w:t>
      </w:r>
      <w:r w:rsidR="009020EC">
        <w:rPr>
          <w:rFonts w:ascii="Arial" w:hAnsi="Arial" w:cs="Arial"/>
          <w:lang w:val="es-UY"/>
        </w:rPr>
        <w:t>Resolución</w:t>
      </w:r>
      <w:r w:rsidR="00AB7267">
        <w:rPr>
          <w:rFonts w:ascii="Arial" w:hAnsi="Arial" w:cs="Arial"/>
          <w:lang w:val="es-UY"/>
        </w:rPr>
        <w:t xml:space="preserve"> adoptada por este Tribunal con fecha 11/5/16;</w:t>
      </w:r>
    </w:p>
    <w:p w:rsidR="009D0ABE" w:rsidRDefault="00C1658A" w:rsidP="00C1658A">
      <w:pPr>
        <w:spacing w:line="360" w:lineRule="auto"/>
        <w:jc w:val="both"/>
        <w:rPr>
          <w:rFonts w:ascii="Arial" w:hAnsi="Arial" w:cs="Arial"/>
          <w:lang w:val="es-UY"/>
        </w:rPr>
      </w:pPr>
      <w:r w:rsidRPr="00C1658A">
        <w:rPr>
          <w:rFonts w:ascii="Arial" w:hAnsi="Arial" w:cs="Arial"/>
          <w:b/>
          <w:lang w:val="es-UY"/>
        </w:rPr>
        <w:t>2)</w:t>
      </w:r>
      <w:r>
        <w:rPr>
          <w:rFonts w:ascii="Arial" w:hAnsi="Arial" w:cs="Arial"/>
          <w:lang w:val="es-UY"/>
        </w:rPr>
        <w:t xml:space="preserve"> </w:t>
      </w:r>
      <w:r w:rsidR="009D0ABE">
        <w:rPr>
          <w:rFonts w:ascii="Arial" w:hAnsi="Arial" w:cs="Arial"/>
          <w:lang w:val="es-UY"/>
        </w:rPr>
        <w:t>Comunicar a</w:t>
      </w:r>
      <w:r>
        <w:rPr>
          <w:rFonts w:ascii="Arial" w:hAnsi="Arial" w:cs="Arial"/>
          <w:lang w:val="es-UY"/>
        </w:rPr>
        <w:t xml:space="preserve"> </w:t>
      </w:r>
      <w:r w:rsidR="009D0ABE">
        <w:rPr>
          <w:rFonts w:ascii="Arial" w:hAnsi="Arial" w:cs="Arial"/>
          <w:lang w:val="es-UY"/>
        </w:rPr>
        <w:t>l</w:t>
      </w:r>
      <w:r>
        <w:rPr>
          <w:rFonts w:ascii="Arial" w:hAnsi="Arial" w:cs="Arial"/>
          <w:lang w:val="es-UY"/>
        </w:rPr>
        <w:t>a</w:t>
      </w:r>
      <w:r w:rsidR="009D0ABE">
        <w:rPr>
          <w:rFonts w:ascii="Arial" w:hAnsi="Arial" w:cs="Arial"/>
          <w:lang w:val="es-UY"/>
        </w:rPr>
        <w:t xml:space="preserve"> Contador</w:t>
      </w:r>
      <w:r>
        <w:rPr>
          <w:rFonts w:ascii="Arial" w:hAnsi="Arial" w:cs="Arial"/>
          <w:lang w:val="es-UY"/>
        </w:rPr>
        <w:t>a</w:t>
      </w:r>
      <w:r w:rsidR="009D0ABE">
        <w:rPr>
          <w:rFonts w:ascii="Arial" w:hAnsi="Arial" w:cs="Arial"/>
          <w:lang w:val="es-UY"/>
        </w:rPr>
        <w:t xml:space="preserve"> Auditor</w:t>
      </w:r>
      <w:r>
        <w:rPr>
          <w:rFonts w:ascii="Arial" w:hAnsi="Arial" w:cs="Arial"/>
          <w:lang w:val="es-UY"/>
        </w:rPr>
        <w:t>a</w:t>
      </w:r>
      <w:r w:rsidR="009D0ABE">
        <w:rPr>
          <w:rFonts w:ascii="Arial" w:hAnsi="Arial" w:cs="Arial"/>
          <w:lang w:val="es-UY"/>
        </w:rPr>
        <w:t>;</w:t>
      </w:r>
    </w:p>
    <w:p w:rsidR="009D0ABE" w:rsidRDefault="00C1658A" w:rsidP="00C1658A">
      <w:pPr>
        <w:spacing w:line="360" w:lineRule="auto"/>
        <w:jc w:val="both"/>
        <w:rPr>
          <w:rFonts w:ascii="Arial" w:hAnsi="Arial" w:cs="Arial"/>
          <w:lang w:val="es-UY"/>
        </w:rPr>
      </w:pPr>
      <w:r w:rsidRPr="00C1658A">
        <w:rPr>
          <w:rFonts w:ascii="Arial" w:hAnsi="Arial" w:cs="Arial"/>
          <w:b/>
          <w:lang w:val="es-UY"/>
        </w:rPr>
        <w:t>3)</w:t>
      </w:r>
      <w:r>
        <w:rPr>
          <w:rFonts w:ascii="Arial" w:hAnsi="Arial" w:cs="Arial"/>
          <w:lang w:val="es-UY"/>
        </w:rPr>
        <w:t xml:space="preserve"> </w:t>
      </w:r>
      <w:r w:rsidR="009D0ABE">
        <w:rPr>
          <w:rFonts w:ascii="Arial" w:hAnsi="Arial" w:cs="Arial"/>
          <w:lang w:val="es-UY"/>
        </w:rPr>
        <w:t>Devolver los antecedentes a la Administración actuante.</w:t>
      </w:r>
    </w:p>
    <w:p w:rsidR="009D0ABE" w:rsidRDefault="009D0ABE" w:rsidP="009D0ABE">
      <w:pPr>
        <w:spacing w:line="360" w:lineRule="auto"/>
        <w:jc w:val="both"/>
        <w:rPr>
          <w:rFonts w:cs="Arial"/>
          <w:lang w:val="es-UY"/>
        </w:rPr>
      </w:pPr>
    </w:p>
    <w:p w:rsidR="00C1658A" w:rsidRPr="00C1658A" w:rsidRDefault="00C1658A" w:rsidP="009D0ABE">
      <w:pPr>
        <w:spacing w:line="360" w:lineRule="auto"/>
        <w:jc w:val="both"/>
        <w:rPr>
          <w:rFonts w:ascii="Arial" w:hAnsi="Arial" w:cs="Arial"/>
          <w:lang w:val="es-UY"/>
        </w:rPr>
      </w:pPr>
      <w:proofErr w:type="spellStart"/>
      <w:proofErr w:type="gramStart"/>
      <w:r w:rsidRPr="00C1658A">
        <w:rPr>
          <w:rFonts w:ascii="Arial" w:hAnsi="Arial" w:cs="Arial"/>
          <w:lang w:val="es-UY"/>
        </w:rPr>
        <w:t>ag</w:t>
      </w:r>
      <w:proofErr w:type="spellEnd"/>
      <w:proofErr w:type="gramEnd"/>
    </w:p>
    <w:sectPr w:rsidR="00C1658A" w:rsidRPr="00C1658A" w:rsidSect="002A2EAA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EAA" w:rsidRDefault="002A2EAA" w:rsidP="002A2EAA">
      <w:r>
        <w:separator/>
      </w:r>
    </w:p>
  </w:endnote>
  <w:endnote w:type="continuationSeparator" w:id="0">
    <w:p w:rsidR="002A2EAA" w:rsidRDefault="002A2EAA" w:rsidP="002A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AA" w:rsidRDefault="002A2EAA" w:rsidP="002A2EAA">
      <w:r>
        <w:separator/>
      </w:r>
    </w:p>
  </w:footnote>
  <w:footnote w:type="continuationSeparator" w:id="0">
    <w:p w:rsidR="002A2EAA" w:rsidRDefault="002A2EAA" w:rsidP="002A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2756B"/>
    <w:multiLevelType w:val="hybridMultilevel"/>
    <w:tmpl w:val="59DA7ED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BE"/>
    <w:rsid w:val="00106964"/>
    <w:rsid w:val="002A2EAA"/>
    <w:rsid w:val="004D7E9E"/>
    <w:rsid w:val="00530F31"/>
    <w:rsid w:val="005535C3"/>
    <w:rsid w:val="00553A47"/>
    <w:rsid w:val="006C6FC6"/>
    <w:rsid w:val="006F1870"/>
    <w:rsid w:val="00810F2D"/>
    <w:rsid w:val="009020EC"/>
    <w:rsid w:val="009D0ABE"/>
    <w:rsid w:val="00AB7267"/>
    <w:rsid w:val="00C1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D0ABE"/>
    <w:pPr>
      <w:keepNext/>
      <w:spacing w:line="360" w:lineRule="auto"/>
      <w:jc w:val="center"/>
      <w:outlineLvl w:val="0"/>
    </w:pPr>
    <w:rPr>
      <w:rFonts w:ascii="Bookman Old Style" w:hAnsi="Bookman Old Style"/>
      <w:b/>
      <w:color w:val="000000"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9D0ABE"/>
    <w:pPr>
      <w:keepNext/>
      <w:spacing w:line="360" w:lineRule="auto"/>
      <w:jc w:val="both"/>
      <w:outlineLvl w:val="1"/>
    </w:pPr>
    <w:rPr>
      <w:rFonts w:ascii="Arial" w:hAnsi="Arial"/>
      <w:b/>
      <w:color w:val="00000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D0ABE"/>
    <w:rPr>
      <w:rFonts w:ascii="Bookman Old Style" w:eastAsia="Times New Roman" w:hAnsi="Bookman Old Style" w:cs="Times New Roman"/>
      <w:b/>
      <w:color w:val="000000"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9D0ABE"/>
    <w:rPr>
      <w:rFonts w:ascii="Arial" w:eastAsia="Times New Roman" w:hAnsi="Arial" w:cs="Times New Roman"/>
      <w:b/>
      <w:color w:val="000000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9D0ABE"/>
    <w:pPr>
      <w:spacing w:line="360" w:lineRule="auto"/>
      <w:jc w:val="both"/>
    </w:pPr>
    <w:rPr>
      <w:rFonts w:ascii="Bookman Old Style" w:hAnsi="Bookman Old Style"/>
      <w:color w:val="00000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D0ABE"/>
    <w:rPr>
      <w:rFonts w:ascii="Bookman Old Style" w:eastAsia="Times New Roman" w:hAnsi="Bookman Old Style" w:cs="Times New Roman"/>
      <w:color w:val="000000"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2A2E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EA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A2E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EA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16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D0ABE"/>
    <w:pPr>
      <w:keepNext/>
      <w:spacing w:line="360" w:lineRule="auto"/>
      <w:jc w:val="center"/>
      <w:outlineLvl w:val="0"/>
    </w:pPr>
    <w:rPr>
      <w:rFonts w:ascii="Bookman Old Style" w:hAnsi="Bookman Old Style"/>
      <w:b/>
      <w:color w:val="000000"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9D0ABE"/>
    <w:pPr>
      <w:keepNext/>
      <w:spacing w:line="360" w:lineRule="auto"/>
      <w:jc w:val="both"/>
      <w:outlineLvl w:val="1"/>
    </w:pPr>
    <w:rPr>
      <w:rFonts w:ascii="Arial" w:hAnsi="Arial"/>
      <w:b/>
      <w:color w:val="00000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D0ABE"/>
    <w:rPr>
      <w:rFonts w:ascii="Bookman Old Style" w:eastAsia="Times New Roman" w:hAnsi="Bookman Old Style" w:cs="Times New Roman"/>
      <w:b/>
      <w:color w:val="000000"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9D0ABE"/>
    <w:rPr>
      <w:rFonts w:ascii="Arial" w:eastAsia="Times New Roman" w:hAnsi="Arial" w:cs="Times New Roman"/>
      <w:b/>
      <w:color w:val="000000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9D0ABE"/>
    <w:pPr>
      <w:spacing w:line="360" w:lineRule="auto"/>
      <w:jc w:val="both"/>
    </w:pPr>
    <w:rPr>
      <w:rFonts w:ascii="Bookman Old Style" w:hAnsi="Bookman Old Style"/>
      <w:color w:val="00000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D0ABE"/>
    <w:rPr>
      <w:rFonts w:ascii="Bookman Old Style" w:eastAsia="Times New Roman" w:hAnsi="Bookman Old Style" w:cs="Times New Roman"/>
      <w:color w:val="000000"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2A2E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EA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A2E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EA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16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2796E-DB96-447E-88A1-047D2288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MUCCINELLI</dc:creator>
  <cp:keywords/>
  <dc:description/>
  <cp:lastModifiedBy>Andrea Gerner</cp:lastModifiedBy>
  <cp:revision>6</cp:revision>
  <dcterms:created xsi:type="dcterms:W3CDTF">2016-08-23T15:49:00Z</dcterms:created>
  <dcterms:modified xsi:type="dcterms:W3CDTF">2016-08-23T17:06:00Z</dcterms:modified>
</cp:coreProperties>
</file>