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06" w:rsidRPr="00161683" w:rsidRDefault="00FF3606" w:rsidP="00FF360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 w:rsidRPr="00161683">
        <w:rPr>
          <w:rFonts w:ascii="Arial" w:hAnsi="Arial" w:cs="Arial"/>
          <w:b/>
          <w:sz w:val="24"/>
          <w:szCs w:val="24"/>
          <w:lang w:val="es-ES_tradnl"/>
        </w:rPr>
        <w:t>RES.</w:t>
      </w:r>
      <w:r w:rsidR="002043D5">
        <w:rPr>
          <w:rFonts w:ascii="Arial" w:hAnsi="Arial" w:cs="Arial"/>
          <w:b/>
          <w:sz w:val="24"/>
          <w:szCs w:val="24"/>
          <w:lang w:val="es-ES_tradnl"/>
        </w:rPr>
        <w:t>Nº</w:t>
      </w:r>
      <w:proofErr w:type="spellEnd"/>
      <w:r w:rsidR="002043D5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2043D5">
        <w:rPr>
          <w:rFonts w:ascii="Arial" w:hAnsi="Arial" w:cs="Arial"/>
          <w:b/>
          <w:sz w:val="24"/>
          <w:szCs w:val="24"/>
          <w:lang w:val="es-ES_tradnl"/>
        </w:rPr>
        <w:t>3593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FF3606" w:rsidRDefault="00FF3606" w:rsidP="00FF36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F3606" w:rsidRPr="004746D1" w:rsidRDefault="00FF3606" w:rsidP="00FF36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F3606" w:rsidRPr="004746D1" w:rsidRDefault="00FF3606" w:rsidP="00FF360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F3606" w:rsidRPr="004746D1" w:rsidRDefault="00FF3606" w:rsidP="00FF36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F3606" w:rsidRPr="004746D1" w:rsidRDefault="00FF3606" w:rsidP="00FF360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F3606" w:rsidRPr="004746D1" w:rsidRDefault="00FF3606" w:rsidP="00FF36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12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OCTUBRE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FF3606" w:rsidRPr="004746D1" w:rsidRDefault="00FF3606" w:rsidP="00FF36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F3606" w:rsidRPr="004746D1" w:rsidRDefault="00FF3606" w:rsidP="00FF360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2016-17-1-0004920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 w:rsidR="0038616A"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="0038616A">
        <w:rPr>
          <w:rFonts w:ascii="Arial" w:hAnsi="Arial" w:cs="Arial"/>
          <w:b/>
          <w:sz w:val="24"/>
          <w:szCs w:val="24"/>
          <w:lang w:val="es-ES_tradnl"/>
        </w:rPr>
        <w:t xml:space="preserve"> 49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72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FF3606" w:rsidRPr="004746D1" w:rsidRDefault="00FF3606" w:rsidP="00FF3606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F15EB8" w:rsidRDefault="00FF3606" w:rsidP="00FF3606">
      <w:pPr>
        <w:pStyle w:val="Ttulo"/>
        <w:ind w:firstLine="851"/>
        <w:jc w:val="both"/>
        <w:rPr>
          <w:u w:val="none"/>
        </w:rPr>
      </w:pPr>
      <w:r>
        <w:rPr>
          <w:u w:val="none"/>
          <w:lang w:val="es-ES_tradnl"/>
        </w:rPr>
        <w:t>V</w:t>
      </w:r>
      <w:r w:rsidR="00F15EB8">
        <w:rPr>
          <w:u w:val="none"/>
        </w:rPr>
        <w:t xml:space="preserve">ISTO: </w:t>
      </w:r>
      <w:r w:rsidR="00553D32">
        <w:rPr>
          <w:b w:val="0"/>
          <w:u w:val="none"/>
        </w:rPr>
        <w:t xml:space="preserve">el Oficio Nº 2249/16 de fecha </w:t>
      </w:r>
      <w:r>
        <w:rPr>
          <w:b w:val="0"/>
          <w:u w:val="none"/>
        </w:rPr>
        <w:t>0</w:t>
      </w:r>
      <w:r w:rsidR="00553D32">
        <w:rPr>
          <w:b w:val="0"/>
          <w:u w:val="none"/>
        </w:rPr>
        <w:t>7</w:t>
      </w:r>
      <w:r>
        <w:rPr>
          <w:b w:val="0"/>
          <w:u w:val="none"/>
        </w:rPr>
        <w:t>/</w:t>
      </w:r>
      <w:r w:rsidR="00553D32">
        <w:rPr>
          <w:b w:val="0"/>
          <w:u w:val="none"/>
        </w:rPr>
        <w:t>09</w:t>
      </w:r>
      <w:r>
        <w:rPr>
          <w:b w:val="0"/>
          <w:u w:val="none"/>
        </w:rPr>
        <w:t xml:space="preserve">/16 remitido </w:t>
      </w:r>
      <w:r w:rsidR="00553D32">
        <w:rPr>
          <w:b w:val="0"/>
          <w:u w:val="none"/>
        </w:rPr>
        <w:t xml:space="preserve">por la </w:t>
      </w:r>
      <w:r w:rsidR="00F15EB8">
        <w:rPr>
          <w:b w:val="0"/>
          <w:u w:val="none"/>
        </w:rPr>
        <w:t>Contador</w:t>
      </w:r>
      <w:r w:rsidR="00553D32">
        <w:rPr>
          <w:b w:val="0"/>
          <w:u w:val="none"/>
        </w:rPr>
        <w:t>a Delegada</w:t>
      </w:r>
      <w:r w:rsidR="00F15EB8">
        <w:rPr>
          <w:b w:val="0"/>
          <w:u w:val="none"/>
        </w:rPr>
        <w:t xml:space="preserve"> </w:t>
      </w:r>
      <w:r w:rsidR="00553D32">
        <w:rPr>
          <w:b w:val="0"/>
          <w:u w:val="none"/>
        </w:rPr>
        <w:t>e</w:t>
      </w:r>
      <w:r w:rsidR="00FF234A">
        <w:rPr>
          <w:b w:val="0"/>
          <w:u w:val="none"/>
        </w:rPr>
        <w:t>n</w:t>
      </w:r>
      <w:r w:rsidR="00553D32">
        <w:rPr>
          <w:b w:val="0"/>
          <w:u w:val="none"/>
        </w:rPr>
        <w:t xml:space="preserve"> la Intendencia de Maldonado</w:t>
      </w:r>
      <w:r>
        <w:rPr>
          <w:b w:val="0"/>
          <w:u w:val="none"/>
        </w:rPr>
        <w:t>,</w:t>
      </w:r>
      <w:r w:rsidR="00553D32">
        <w:rPr>
          <w:b w:val="0"/>
          <w:u w:val="none"/>
        </w:rPr>
        <w:t xml:space="preserve"> relacionado</w:t>
      </w:r>
      <w:r w:rsidR="00F15EB8">
        <w:rPr>
          <w:b w:val="0"/>
          <w:u w:val="none"/>
        </w:rPr>
        <w:t xml:space="preserve"> con la reiteración del gasto derivado de la </w:t>
      </w:r>
      <w:r w:rsidR="00553D32">
        <w:rPr>
          <w:b w:val="0"/>
          <w:u w:val="none"/>
        </w:rPr>
        <w:t xml:space="preserve">Licitación Pública </w:t>
      </w:r>
      <w:r w:rsidR="00F15EB8">
        <w:rPr>
          <w:b w:val="0"/>
          <w:u w:val="none"/>
        </w:rPr>
        <w:t>Nº 10</w:t>
      </w:r>
      <w:r w:rsidR="00553D32">
        <w:rPr>
          <w:b w:val="0"/>
          <w:u w:val="none"/>
        </w:rPr>
        <w:t>/2015</w:t>
      </w:r>
      <w:r w:rsidR="00F15EB8">
        <w:rPr>
          <w:b w:val="0"/>
          <w:u w:val="none"/>
        </w:rPr>
        <w:t xml:space="preserve"> convocada para la realización de </w:t>
      </w:r>
      <w:r w:rsidR="00553D32">
        <w:rPr>
          <w:b w:val="0"/>
          <w:u w:val="none"/>
        </w:rPr>
        <w:t>servicio de limpieza y barrido de Maldonado Centro</w:t>
      </w:r>
      <w:r w:rsidR="00F2696B">
        <w:rPr>
          <w:b w:val="0"/>
          <w:u w:val="none"/>
        </w:rPr>
        <w:t>;</w:t>
      </w:r>
      <w:r w:rsidR="00F15EB8">
        <w:rPr>
          <w:b w:val="0"/>
          <w:u w:val="none"/>
        </w:rPr>
        <w:t xml:space="preserve"> </w:t>
      </w:r>
    </w:p>
    <w:p w:rsidR="00FF3606" w:rsidRDefault="00F15EB8" w:rsidP="00FF3606">
      <w:pPr>
        <w:pStyle w:val="Ttulo"/>
        <w:ind w:firstLine="851"/>
        <w:jc w:val="both"/>
        <w:rPr>
          <w:rFonts w:cs="Arial"/>
          <w:u w:val="none"/>
          <w:lang w:val="es-ES_tradnl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 xml:space="preserve">que </w:t>
      </w:r>
      <w:r w:rsidR="00F2696B">
        <w:rPr>
          <w:b w:val="0"/>
          <w:bCs/>
          <w:u w:val="none"/>
        </w:rPr>
        <w:t xml:space="preserve">el Intendente </w:t>
      </w:r>
      <w:r w:rsidR="00FF3606">
        <w:rPr>
          <w:b w:val="0"/>
          <w:bCs/>
          <w:u w:val="none"/>
        </w:rPr>
        <w:t xml:space="preserve"> </w:t>
      </w:r>
      <w:r w:rsidR="00F2696B">
        <w:rPr>
          <w:b w:val="0"/>
          <w:bCs/>
          <w:u w:val="none"/>
        </w:rPr>
        <w:t xml:space="preserve">por </w:t>
      </w:r>
      <w:r w:rsidR="00FF3606">
        <w:rPr>
          <w:b w:val="0"/>
          <w:bCs/>
          <w:u w:val="none"/>
        </w:rPr>
        <w:t xml:space="preserve"> </w:t>
      </w:r>
      <w:r w:rsidR="00F2696B">
        <w:rPr>
          <w:b w:val="0"/>
          <w:bCs/>
          <w:u w:val="none"/>
        </w:rPr>
        <w:t>Resolución Nº 04044/2016 de fecha 10</w:t>
      </w:r>
      <w:r w:rsidR="00FF3606">
        <w:rPr>
          <w:b w:val="0"/>
          <w:bCs/>
          <w:u w:val="none"/>
        </w:rPr>
        <w:t>/</w:t>
      </w:r>
      <w:r w:rsidR="00F2696B">
        <w:rPr>
          <w:b w:val="0"/>
          <w:bCs/>
          <w:u w:val="none"/>
        </w:rPr>
        <w:t>06</w:t>
      </w:r>
      <w:r w:rsidR="00FF3606">
        <w:rPr>
          <w:b w:val="0"/>
          <w:bCs/>
          <w:u w:val="none"/>
        </w:rPr>
        <w:t xml:space="preserve">/16 adjudicó el </w:t>
      </w:r>
      <w:r w:rsidR="00FF234A">
        <w:rPr>
          <w:b w:val="0"/>
          <w:bCs/>
          <w:u w:val="none"/>
        </w:rPr>
        <w:t>L</w:t>
      </w:r>
      <w:r w:rsidR="00FF3606">
        <w:rPr>
          <w:b w:val="0"/>
          <w:bCs/>
          <w:u w:val="none"/>
        </w:rPr>
        <w:t>lamado,</w:t>
      </w:r>
      <w:r w:rsidR="00F2696B">
        <w:rPr>
          <w:b w:val="0"/>
          <w:bCs/>
          <w:u w:val="none"/>
        </w:rPr>
        <w:t xml:space="preserve"> ad referéndum del </w:t>
      </w:r>
      <w:r w:rsidR="00FF234A">
        <w:rPr>
          <w:b w:val="0"/>
          <w:bCs/>
          <w:u w:val="none"/>
        </w:rPr>
        <w:t>D</w:t>
      </w:r>
      <w:r w:rsidR="00F2696B">
        <w:rPr>
          <w:b w:val="0"/>
          <w:bCs/>
          <w:u w:val="none"/>
        </w:rPr>
        <w:t xml:space="preserve">ictamen de este Tribunal, a </w:t>
      </w:r>
      <w:proofErr w:type="spellStart"/>
      <w:r w:rsidR="00F2696B">
        <w:rPr>
          <w:b w:val="0"/>
          <w:bCs/>
          <w:u w:val="none"/>
        </w:rPr>
        <w:t>U</w:t>
      </w:r>
      <w:r w:rsidR="00FF234A">
        <w:rPr>
          <w:b w:val="0"/>
          <w:bCs/>
          <w:u w:val="none"/>
        </w:rPr>
        <w:t>rban</w:t>
      </w:r>
      <w:proofErr w:type="spellEnd"/>
      <w:r w:rsidR="00F2696B">
        <w:rPr>
          <w:b w:val="0"/>
          <w:bCs/>
          <w:u w:val="none"/>
        </w:rPr>
        <w:t xml:space="preserve"> </w:t>
      </w:r>
      <w:proofErr w:type="spellStart"/>
      <w:r w:rsidR="00F2696B">
        <w:rPr>
          <w:b w:val="0"/>
          <w:bCs/>
          <w:u w:val="none"/>
        </w:rPr>
        <w:t>C</w:t>
      </w:r>
      <w:r w:rsidR="00FF234A">
        <w:rPr>
          <w:b w:val="0"/>
          <w:bCs/>
          <w:u w:val="none"/>
        </w:rPr>
        <w:t>lean</w:t>
      </w:r>
      <w:proofErr w:type="spellEnd"/>
      <w:r w:rsidR="00F2696B">
        <w:rPr>
          <w:b w:val="0"/>
          <w:bCs/>
          <w:u w:val="none"/>
        </w:rPr>
        <w:t xml:space="preserve"> por un precio mensual de $ 1</w:t>
      </w:r>
      <w:r w:rsidR="00FF3606">
        <w:rPr>
          <w:b w:val="0"/>
          <w:bCs/>
          <w:u w:val="none"/>
        </w:rPr>
        <w:t>:</w:t>
      </w:r>
      <w:r w:rsidR="00F2696B">
        <w:rPr>
          <w:b w:val="0"/>
          <w:bCs/>
          <w:u w:val="none"/>
        </w:rPr>
        <w:t>088.550</w:t>
      </w:r>
      <w:r w:rsidR="00FF3606">
        <w:rPr>
          <w:b w:val="0"/>
          <w:bCs/>
          <w:u w:val="none"/>
        </w:rPr>
        <w:t>,</w:t>
      </w:r>
      <w:r w:rsidR="00F2696B">
        <w:rPr>
          <w:b w:val="0"/>
          <w:bCs/>
          <w:u w:val="none"/>
        </w:rPr>
        <w:t xml:space="preserve"> IVA incluido</w:t>
      </w:r>
      <w:r w:rsidR="00F350E0">
        <w:rPr>
          <w:b w:val="0"/>
          <w:bCs/>
          <w:u w:val="none"/>
        </w:rPr>
        <w:t>,</w:t>
      </w:r>
      <w:r w:rsidR="00F2696B">
        <w:rPr>
          <w:b w:val="0"/>
          <w:bCs/>
          <w:u w:val="none"/>
        </w:rPr>
        <w:t xml:space="preserve"> y por un servicio especial correspondiente al valor hora peón de barrido con carro de herramientas</w:t>
      </w:r>
      <w:r w:rsidR="00037C12">
        <w:rPr>
          <w:b w:val="0"/>
          <w:bCs/>
          <w:u w:val="none"/>
        </w:rPr>
        <w:t>,</w:t>
      </w:r>
      <w:r w:rsidR="00F2696B">
        <w:rPr>
          <w:b w:val="0"/>
          <w:bCs/>
          <w:u w:val="none"/>
        </w:rPr>
        <w:t xml:space="preserve"> diurna a $ 260 y nocturna $ 290</w:t>
      </w:r>
      <w:r w:rsidR="00037C12">
        <w:rPr>
          <w:b w:val="0"/>
          <w:bCs/>
          <w:u w:val="none"/>
        </w:rPr>
        <w:t xml:space="preserve">, IVA y </w:t>
      </w:r>
      <w:r w:rsidR="00FF234A">
        <w:rPr>
          <w:b w:val="0"/>
          <w:bCs/>
          <w:u w:val="none"/>
        </w:rPr>
        <w:t>L</w:t>
      </w:r>
      <w:r w:rsidR="00037C12">
        <w:rPr>
          <w:b w:val="0"/>
          <w:bCs/>
          <w:u w:val="none"/>
        </w:rPr>
        <w:t xml:space="preserve">eyes </w:t>
      </w:r>
      <w:r w:rsidR="00FF234A">
        <w:rPr>
          <w:b w:val="0"/>
          <w:bCs/>
          <w:u w:val="none"/>
        </w:rPr>
        <w:t>S</w:t>
      </w:r>
      <w:r w:rsidR="00037C12">
        <w:rPr>
          <w:b w:val="0"/>
          <w:bCs/>
          <w:u w:val="none"/>
        </w:rPr>
        <w:t>ociales incluid</w:t>
      </w:r>
      <w:r w:rsidR="00FF234A">
        <w:rPr>
          <w:b w:val="0"/>
          <w:bCs/>
          <w:u w:val="none"/>
        </w:rPr>
        <w:t>a</w:t>
      </w:r>
      <w:r w:rsidR="00F350E0">
        <w:rPr>
          <w:b w:val="0"/>
          <w:bCs/>
          <w:u w:val="none"/>
        </w:rPr>
        <w:t>s</w:t>
      </w:r>
      <w:r w:rsidR="00C61357">
        <w:rPr>
          <w:b w:val="0"/>
          <w:bCs/>
          <w:u w:val="none"/>
        </w:rPr>
        <w:t>,</w:t>
      </w:r>
      <w:r w:rsidR="00C61357" w:rsidRPr="00C61357">
        <w:rPr>
          <w:b w:val="0"/>
          <w:u w:val="none"/>
        </w:rPr>
        <w:t xml:space="preserve"> </w:t>
      </w:r>
      <w:r w:rsidR="00C61357">
        <w:rPr>
          <w:b w:val="0"/>
          <w:u w:val="none"/>
        </w:rPr>
        <w:t>por el per</w:t>
      </w:r>
      <w:r w:rsidR="00FF234A">
        <w:rPr>
          <w:b w:val="0"/>
          <w:u w:val="none"/>
        </w:rPr>
        <w:t>í</w:t>
      </w:r>
      <w:r w:rsidR="00C61357">
        <w:rPr>
          <w:b w:val="0"/>
          <w:u w:val="none"/>
        </w:rPr>
        <w:t>odo de un año, prorrogable año a año, a opción de la Intendencia, hasta la finalización del actual per</w:t>
      </w:r>
      <w:r w:rsidR="00FF234A">
        <w:rPr>
          <w:b w:val="0"/>
          <w:u w:val="none"/>
        </w:rPr>
        <w:t>í</w:t>
      </w:r>
      <w:r w:rsidR="00C61357">
        <w:rPr>
          <w:b w:val="0"/>
          <w:u w:val="none"/>
        </w:rPr>
        <w:t>odo de gobierno</w:t>
      </w:r>
      <w:r w:rsidR="00F2696B">
        <w:rPr>
          <w:b w:val="0"/>
          <w:bCs/>
          <w:u w:val="none"/>
        </w:rPr>
        <w:t>;</w:t>
      </w:r>
    </w:p>
    <w:p w:rsidR="00FF3606" w:rsidRDefault="00F2696B" w:rsidP="00FF3606">
      <w:pPr>
        <w:pStyle w:val="Ttulo"/>
        <w:ind w:firstLine="2694"/>
        <w:jc w:val="both"/>
        <w:rPr>
          <w:rFonts w:cs="Arial"/>
          <w:u w:val="none"/>
          <w:lang w:val="es-ES_tradnl"/>
        </w:rPr>
      </w:pPr>
      <w:r>
        <w:rPr>
          <w:rFonts w:cs="Arial"/>
          <w:u w:val="none"/>
          <w:lang w:val="es-ES_tradnl"/>
        </w:rPr>
        <w:t>2</w:t>
      </w:r>
      <w:r w:rsidR="00F15EB8">
        <w:rPr>
          <w:rFonts w:cs="Arial"/>
          <w:u w:val="none"/>
          <w:lang w:val="es-ES_tradnl"/>
        </w:rPr>
        <w:t xml:space="preserve">) </w:t>
      </w:r>
      <w:r w:rsidR="00F15EB8">
        <w:rPr>
          <w:rFonts w:cs="Arial"/>
          <w:b w:val="0"/>
          <w:u w:val="none"/>
          <w:lang w:val="es-ES_tradnl"/>
        </w:rPr>
        <w:t xml:space="preserve">que </w:t>
      </w:r>
      <w:r w:rsidR="00FF3606">
        <w:rPr>
          <w:rFonts w:cs="Arial"/>
          <w:b w:val="0"/>
          <w:u w:val="none"/>
          <w:lang w:val="es-ES_tradnl"/>
        </w:rPr>
        <w:t>este Tribunal con fecha 0</w:t>
      </w:r>
      <w:r>
        <w:rPr>
          <w:rFonts w:cs="Arial"/>
          <w:b w:val="0"/>
          <w:u w:val="none"/>
          <w:lang w:val="es-ES_tradnl"/>
        </w:rPr>
        <w:t>3</w:t>
      </w:r>
      <w:r w:rsidR="00FF3606">
        <w:rPr>
          <w:rFonts w:cs="Arial"/>
          <w:b w:val="0"/>
          <w:u w:val="none"/>
          <w:lang w:val="es-ES_tradnl"/>
        </w:rPr>
        <w:t>/</w:t>
      </w:r>
      <w:r>
        <w:rPr>
          <w:rFonts w:cs="Arial"/>
          <w:b w:val="0"/>
          <w:u w:val="none"/>
          <w:lang w:val="es-ES_tradnl"/>
        </w:rPr>
        <w:t>08</w:t>
      </w:r>
      <w:r w:rsidR="00FF3606">
        <w:rPr>
          <w:rFonts w:cs="Arial"/>
          <w:b w:val="0"/>
          <w:u w:val="none"/>
          <w:lang w:val="es-ES_tradnl"/>
        </w:rPr>
        <w:t>/</w:t>
      </w:r>
      <w:r>
        <w:rPr>
          <w:rFonts w:cs="Arial"/>
          <w:b w:val="0"/>
          <w:u w:val="none"/>
          <w:lang w:val="es-ES_tradnl"/>
        </w:rPr>
        <w:t xml:space="preserve">16 observó el gasto por contravenir los </w:t>
      </w:r>
      <w:r w:rsidR="00FF3606">
        <w:rPr>
          <w:rFonts w:cs="Arial"/>
          <w:b w:val="0"/>
          <w:u w:val="none"/>
          <w:lang w:val="es-ES_tradnl"/>
        </w:rPr>
        <w:t>A</w:t>
      </w:r>
      <w:r>
        <w:rPr>
          <w:rFonts w:cs="Arial"/>
          <w:b w:val="0"/>
          <w:u w:val="none"/>
          <w:lang w:val="es-ES_tradnl"/>
        </w:rPr>
        <w:t>rt</w:t>
      </w:r>
      <w:r w:rsidR="00FF3606">
        <w:rPr>
          <w:rFonts w:cs="Arial"/>
          <w:b w:val="0"/>
          <w:u w:val="none"/>
          <w:lang w:val="es-ES_tradnl"/>
        </w:rPr>
        <w:t>ículos</w:t>
      </w:r>
      <w:r>
        <w:rPr>
          <w:rFonts w:cs="Arial"/>
          <w:b w:val="0"/>
          <w:u w:val="none"/>
          <w:lang w:val="es-ES_tradnl"/>
        </w:rPr>
        <w:t xml:space="preserve"> 15 y 48 del TOCAF;</w:t>
      </w:r>
    </w:p>
    <w:p w:rsidR="00FF3606" w:rsidRDefault="00F2696B" w:rsidP="00FF3606">
      <w:pPr>
        <w:pStyle w:val="Ttulo"/>
        <w:ind w:firstLine="2694"/>
        <w:jc w:val="both"/>
        <w:rPr>
          <w:rFonts w:cs="Arial"/>
          <w:u w:val="none"/>
          <w:lang w:val="es-ES_tradnl"/>
        </w:rPr>
      </w:pPr>
      <w:r w:rsidRPr="00F2696B">
        <w:rPr>
          <w:rFonts w:cs="Arial"/>
          <w:u w:val="none"/>
          <w:lang w:val="es-ES_tradnl"/>
        </w:rPr>
        <w:t>3</w:t>
      </w:r>
      <w:r w:rsidR="00F15EB8" w:rsidRPr="009A20D6">
        <w:rPr>
          <w:rFonts w:cs="Arial"/>
          <w:u w:val="none"/>
          <w:lang w:val="es-ES_tradnl"/>
        </w:rPr>
        <w:t>)</w:t>
      </w:r>
      <w:r w:rsidR="00F15EB8">
        <w:rPr>
          <w:rFonts w:cs="Arial"/>
          <w:b w:val="0"/>
          <w:u w:val="none"/>
          <w:lang w:val="es-ES_tradnl"/>
        </w:rPr>
        <w:t xml:space="preserve"> que </w:t>
      </w:r>
      <w:r w:rsidR="00914220">
        <w:rPr>
          <w:rFonts w:cs="Arial"/>
          <w:b w:val="0"/>
          <w:u w:val="none"/>
          <w:lang w:val="es-ES_tradnl"/>
        </w:rPr>
        <w:t xml:space="preserve">por Resolución Nº 06181/16 de fecha </w:t>
      </w:r>
      <w:r w:rsidR="00FF3606">
        <w:rPr>
          <w:rFonts w:cs="Arial"/>
          <w:b w:val="0"/>
          <w:u w:val="none"/>
          <w:lang w:val="es-ES_tradnl"/>
        </w:rPr>
        <w:t>0</w:t>
      </w:r>
      <w:r w:rsidR="00914220">
        <w:rPr>
          <w:rFonts w:cs="Arial"/>
          <w:b w:val="0"/>
          <w:u w:val="none"/>
          <w:lang w:val="es-ES_tradnl"/>
        </w:rPr>
        <w:t>5</w:t>
      </w:r>
      <w:r w:rsidR="00FF3606">
        <w:rPr>
          <w:rFonts w:cs="Arial"/>
          <w:b w:val="0"/>
          <w:u w:val="none"/>
          <w:lang w:val="es-ES_tradnl"/>
        </w:rPr>
        <w:t>/</w:t>
      </w:r>
      <w:r w:rsidR="00914220">
        <w:rPr>
          <w:rFonts w:cs="Arial"/>
          <w:b w:val="0"/>
          <w:u w:val="none"/>
          <w:lang w:val="es-ES_tradnl"/>
        </w:rPr>
        <w:t>09</w:t>
      </w:r>
      <w:r w:rsidR="00FF3606">
        <w:rPr>
          <w:rFonts w:cs="Arial"/>
          <w:b w:val="0"/>
          <w:u w:val="none"/>
          <w:lang w:val="es-ES_tradnl"/>
        </w:rPr>
        <w:t>/</w:t>
      </w:r>
      <w:r w:rsidR="00914220">
        <w:rPr>
          <w:rFonts w:cs="Arial"/>
          <w:b w:val="0"/>
          <w:u w:val="none"/>
          <w:lang w:val="es-ES_tradnl"/>
        </w:rPr>
        <w:t xml:space="preserve">16 </w:t>
      </w:r>
      <w:r w:rsidR="00037C12">
        <w:rPr>
          <w:rFonts w:cs="Arial"/>
          <w:b w:val="0"/>
          <w:u w:val="none"/>
          <w:lang w:val="es-ES_tradnl"/>
        </w:rPr>
        <w:t xml:space="preserve">el Intendente Departamental </w:t>
      </w:r>
      <w:r w:rsidR="00914220">
        <w:rPr>
          <w:rFonts w:cs="Arial"/>
          <w:b w:val="0"/>
          <w:u w:val="none"/>
          <w:lang w:val="es-ES_tradnl"/>
        </w:rPr>
        <w:t>reiteró el gasto;</w:t>
      </w:r>
    </w:p>
    <w:p w:rsidR="00B25E11" w:rsidRPr="00FF3606" w:rsidRDefault="00914220" w:rsidP="00FF3606">
      <w:pPr>
        <w:pStyle w:val="Ttulo"/>
        <w:ind w:firstLine="2694"/>
        <w:jc w:val="both"/>
        <w:rPr>
          <w:rFonts w:cs="Arial"/>
          <w:u w:val="none"/>
          <w:lang w:val="es-ES_tradnl"/>
        </w:rPr>
      </w:pPr>
      <w:r w:rsidRPr="00914220">
        <w:rPr>
          <w:rFonts w:cs="Arial"/>
          <w:u w:val="none"/>
          <w:lang w:val="es-ES_tradnl"/>
        </w:rPr>
        <w:t>4</w:t>
      </w:r>
      <w:r w:rsidR="00F15EB8" w:rsidRPr="00795513">
        <w:rPr>
          <w:rFonts w:cs="Arial"/>
          <w:u w:val="none"/>
          <w:lang w:val="es-ES_tradnl"/>
        </w:rPr>
        <w:t>)</w:t>
      </w:r>
      <w:r w:rsidR="00F15EB8">
        <w:rPr>
          <w:rFonts w:cs="Arial"/>
          <w:u w:val="none"/>
          <w:lang w:val="es-ES_tradnl"/>
        </w:rPr>
        <w:t xml:space="preserve"> </w:t>
      </w:r>
      <w:r w:rsidR="00F15EB8">
        <w:rPr>
          <w:rFonts w:cs="Arial"/>
          <w:b w:val="0"/>
          <w:u w:val="none"/>
          <w:lang w:val="es-ES_tradnl"/>
        </w:rPr>
        <w:t xml:space="preserve">que en la misma Resolución se </w:t>
      </w:r>
      <w:r>
        <w:rPr>
          <w:rFonts w:cs="Arial"/>
          <w:b w:val="0"/>
          <w:u w:val="none"/>
          <w:lang w:val="es-ES_tradnl"/>
        </w:rPr>
        <w:t>fundamentó lo siguiente:</w:t>
      </w:r>
      <w:r w:rsidR="00C846E1">
        <w:rPr>
          <w:rFonts w:cs="Arial"/>
          <w:b w:val="0"/>
          <w:u w:val="none"/>
          <w:lang w:val="es-ES_tradnl"/>
        </w:rPr>
        <w:t xml:space="preserve"> </w:t>
      </w:r>
      <w:r w:rsidR="00B25E11">
        <w:rPr>
          <w:rFonts w:cs="Arial"/>
          <w:b w:val="0"/>
          <w:u w:val="none"/>
          <w:lang w:val="es-ES_tradnl"/>
        </w:rPr>
        <w:t>la oferta presentada en un procedimiento competitivo de contratación administrativa debe satisfacer tres tipos de requisitos: subjetivos, objetivos y formales. Los requisitos subjetivos refieren al proponente, los obje</w:t>
      </w:r>
      <w:r w:rsidR="00FF3606">
        <w:rPr>
          <w:rFonts w:cs="Arial"/>
          <w:b w:val="0"/>
          <w:u w:val="none"/>
          <w:lang w:val="es-ES_tradnl"/>
        </w:rPr>
        <w:t>tivos al contenido de la oferta</w:t>
      </w:r>
      <w:r w:rsidR="00B25E11">
        <w:rPr>
          <w:rFonts w:cs="Arial"/>
          <w:b w:val="0"/>
          <w:u w:val="none"/>
          <w:lang w:val="es-ES_tradnl"/>
        </w:rPr>
        <w:t xml:space="preserve"> y los formales a la instrumentación</w:t>
      </w:r>
      <w:r w:rsidR="00FF3606">
        <w:rPr>
          <w:rFonts w:cs="Arial"/>
          <w:b w:val="0"/>
          <w:u w:val="none"/>
          <w:lang w:val="es-ES_tradnl"/>
        </w:rPr>
        <w:t xml:space="preserve"> de la misma. Consecuentemente, </w:t>
      </w:r>
      <w:r w:rsidR="00B25E11">
        <w:rPr>
          <w:rFonts w:cs="Arial"/>
          <w:b w:val="0"/>
          <w:u w:val="none"/>
          <w:lang w:val="es-ES_tradnl"/>
        </w:rPr>
        <w:t>será admisible toda propuesta que cumpla tales exigencias, y resultará inadmisible aqu</w:t>
      </w:r>
      <w:r w:rsidR="00FF234A">
        <w:rPr>
          <w:rFonts w:cs="Arial"/>
          <w:b w:val="0"/>
          <w:u w:val="none"/>
          <w:lang w:val="es-ES_tradnl"/>
        </w:rPr>
        <w:t>é</w:t>
      </w:r>
      <w:r w:rsidR="00B25E11">
        <w:rPr>
          <w:rFonts w:cs="Arial"/>
          <w:b w:val="0"/>
          <w:u w:val="none"/>
          <w:lang w:val="es-ES_tradnl"/>
        </w:rPr>
        <w:t xml:space="preserve">lla que no las reúna. En el </w:t>
      </w:r>
      <w:r w:rsidR="00FF234A">
        <w:rPr>
          <w:rFonts w:cs="Arial"/>
          <w:b w:val="0"/>
          <w:u w:val="none"/>
          <w:lang w:val="es-ES_tradnl"/>
        </w:rPr>
        <w:t>P</w:t>
      </w:r>
      <w:r w:rsidR="00B25E11">
        <w:rPr>
          <w:rFonts w:cs="Arial"/>
          <w:b w:val="0"/>
          <w:u w:val="none"/>
          <w:lang w:val="es-ES_tradnl"/>
        </w:rPr>
        <w:t xml:space="preserve">liego de </w:t>
      </w:r>
      <w:r w:rsidR="00FF234A">
        <w:rPr>
          <w:rFonts w:cs="Arial"/>
          <w:b w:val="0"/>
          <w:u w:val="none"/>
          <w:lang w:val="es-ES_tradnl"/>
        </w:rPr>
        <w:t>C</w:t>
      </w:r>
      <w:r w:rsidR="00B25E11">
        <w:rPr>
          <w:rFonts w:cs="Arial"/>
          <w:b w:val="0"/>
          <w:u w:val="none"/>
          <w:lang w:val="es-ES_tradnl"/>
        </w:rPr>
        <w:t xml:space="preserve">ondiciones deben constar las indicaciones concernientes a los requisitos </w:t>
      </w:r>
      <w:r w:rsidR="00B25E11">
        <w:rPr>
          <w:rFonts w:cs="Arial"/>
          <w:b w:val="0"/>
          <w:u w:val="none"/>
          <w:lang w:val="es-ES_tradnl"/>
        </w:rPr>
        <w:lastRenderedPageBreak/>
        <w:t xml:space="preserve">exigidos a quienes pretenden participar en la licitación. Son exigencias relativas a los sujetos y no a las propuestas. Normalmente se refieren a la habilitación jurídica para contraer obligaciones, a la habilitación técnica, para llevar a cabo las operaciones y habilitación financiera, para soportar los compromisos económicos de un eventual contrato. Ellas permitirán conocer la idoneidad del oferente para hacer propuestas serias y por las que pueda responder. Se entiende que no se puede celebrar un contrato con quien no se pudo comprometer, por falta de aptitud jurídica. En consecuencia, mediante el </w:t>
      </w:r>
      <w:r w:rsidR="00620460">
        <w:rPr>
          <w:rFonts w:cs="Arial"/>
          <w:b w:val="0"/>
          <w:u w:val="none"/>
          <w:lang w:val="es-ES_tradnl"/>
        </w:rPr>
        <w:t>P</w:t>
      </w:r>
      <w:r w:rsidR="00B25E11">
        <w:rPr>
          <w:rFonts w:cs="Arial"/>
          <w:b w:val="0"/>
          <w:u w:val="none"/>
          <w:lang w:val="es-ES_tradnl"/>
        </w:rPr>
        <w:t xml:space="preserve">liego de </w:t>
      </w:r>
      <w:r w:rsidR="00620460">
        <w:rPr>
          <w:rFonts w:cs="Arial"/>
          <w:b w:val="0"/>
          <w:u w:val="none"/>
          <w:lang w:val="es-ES_tradnl"/>
        </w:rPr>
        <w:t>C</w:t>
      </w:r>
      <w:r w:rsidR="00B25E11">
        <w:rPr>
          <w:rFonts w:cs="Arial"/>
          <w:b w:val="0"/>
          <w:u w:val="none"/>
          <w:lang w:val="es-ES_tradnl"/>
        </w:rPr>
        <w:t>ondiciones se circunscribe, en forma preliminar, el conjunto de los oferentes admisibles;</w:t>
      </w:r>
    </w:p>
    <w:p w:rsidR="002913FE" w:rsidRDefault="00E3263D" w:rsidP="002913F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7004A3">
        <w:rPr>
          <w:rFonts w:ascii="Arial" w:hAnsi="Arial" w:cs="Arial"/>
          <w:b/>
          <w:bCs/>
          <w:sz w:val="24"/>
          <w:szCs w:val="24"/>
        </w:rPr>
        <w:t>CONSIDERANDO:</w:t>
      </w:r>
      <w:r w:rsidRPr="007004A3">
        <w:rPr>
          <w:rFonts w:ascii="Arial" w:hAnsi="Arial" w:cs="Arial"/>
          <w:sz w:val="24"/>
          <w:szCs w:val="24"/>
        </w:rPr>
        <w:t xml:space="preserve"> </w:t>
      </w:r>
      <w:r w:rsidRPr="00676DE7">
        <w:rPr>
          <w:rFonts w:ascii="Arial" w:eastAsia="Times New Roman" w:hAnsi="Arial" w:cs="Arial"/>
          <w:b/>
          <w:sz w:val="24"/>
          <w:szCs w:val="24"/>
          <w:lang w:val="es-MX" w:eastAsia="es-ES"/>
        </w:rPr>
        <w:t>1)</w:t>
      </w:r>
      <w:r w:rsidR="00FF360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el Artículo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</w:t>
      </w:r>
      <w:r w:rsidR="00620460">
        <w:rPr>
          <w:rFonts w:ascii="Arial" w:eastAsia="Times New Roman" w:hAnsi="Arial" w:cs="Arial"/>
          <w:sz w:val="24"/>
          <w:szCs w:val="24"/>
          <w:lang w:val="es-MX" w:eastAsia="es-ES"/>
        </w:rPr>
        <w:t>o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pago;  </w:t>
      </w:r>
      <w:r w:rsidR="002913F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                  </w:t>
      </w:r>
    </w:p>
    <w:p w:rsidR="002913FE" w:rsidRDefault="002913FE" w:rsidP="002913FE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 w:rsidR="00E3263D"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037C1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que los argumentos </w:t>
      </w:r>
      <w:r w:rsidR="00E3263D" w:rsidRPr="00676DE7">
        <w:rPr>
          <w:rFonts w:ascii="Arial" w:eastAsia="Times New Roman" w:hAnsi="Arial" w:cs="Arial"/>
          <w:sz w:val="24"/>
          <w:szCs w:val="24"/>
          <w:lang w:val="es-MX" w:eastAsia="es-ES"/>
        </w:rPr>
        <w:t>de la Administración no enerva</w:t>
      </w:r>
      <w:r w:rsidR="00037C12">
        <w:rPr>
          <w:rFonts w:ascii="Arial" w:eastAsia="Times New Roman" w:hAnsi="Arial" w:cs="Arial"/>
          <w:sz w:val="24"/>
          <w:szCs w:val="24"/>
          <w:lang w:val="es-MX" w:eastAsia="es-ES"/>
        </w:rPr>
        <w:t>n</w:t>
      </w:r>
      <w:r w:rsidR="00E3263D"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</w:t>
      </w:r>
      <w:r w:rsidR="00E3263D"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="00E3263D"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observaci</w:t>
      </w:r>
      <w:r w:rsidR="00E3263D">
        <w:rPr>
          <w:rFonts w:ascii="Arial" w:eastAsia="Times New Roman" w:hAnsi="Arial" w:cs="Arial"/>
          <w:sz w:val="24"/>
          <w:szCs w:val="24"/>
          <w:lang w:val="es-MX" w:eastAsia="es-ES"/>
        </w:rPr>
        <w:t>ones</w:t>
      </w:r>
      <w:r w:rsidR="00037C1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E3263D" w:rsidRPr="00676DE7">
        <w:rPr>
          <w:rFonts w:ascii="Arial" w:eastAsia="Times New Roman" w:hAnsi="Arial" w:cs="Arial"/>
          <w:sz w:val="24"/>
          <w:szCs w:val="24"/>
          <w:lang w:val="es-MX" w:eastAsia="es-ES"/>
        </w:rPr>
        <w:t>formulada</w:t>
      </w:r>
      <w:r w:rsidR="00E3263D">
        <w:rPr>
          <w:rFonts w:ascii="Arial" w:eastAsia="Times New Roman" w:hAnsi="Arial" w:cs="Arial"/>
          <w:sz w:val="24"/>
          <w:szCs w:val="24"/>
          <w:lang w:val="es-MX" w:eastAsia="es-ES"/>
        </w:rPr>
        <w:t>s</w:t>
      </w:r>
      <w:r w:rsidR="00E3263D"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oportunamente por este Tribunal</w:t>
      </w:r>
      <w:r w:rsidR="00914220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E3263D" w:rsidRPr="00676DE7" w:rsidRDefault="00E3263D" w:rsidP="002913FE">
      <w:pPr>
        <w:tabs>
          <w:tab w:val="left" w:pos="0"/>
        </w:tabs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C23E9">
        <w:rPr>
          <w:rFonts w:ascii="Arial" w:eastAsia="Times New Roman" w:hAnsi="Arial" w:cs="Arial"/>
          <w:b/>
          <w:sz w:val="24"/>
          <w:szCs w:val="24"/>
          <w:lang w:val="es-MX" w:eastAsia="es-ES"/>
        </w:rPr>
        <w:t>3)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en consecuencia se 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>mant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ienen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incambiadas las circunstancias de índole legal que ameritaron las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observacion</w:t>
      </w:r>
      <w:r w:rsidR="0091422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es formuladas con fecha </w:t>
      </w:r>
      <w:r w:rsidR="002913FE">
        <w:rPr>
          <w:rFonts w:ascii="Arial" w:eastAsia="Times New Roman" w:hAnsi="Arial" w:cs="Arial"/>
          <w:sz w:val="24"/>
          <w:szCs w:val="24"/>
          <w:lang w:val="es-MX" w:eastAsia="es-ES"/>
        </w:rPr>
        <w:t>0</w:t>
      </w:r>
      <w:r w:rsidR="00914220">
        <w:rPr>
          <w:rFonts w:ascii="Arial" w:eastAsia="Times New Roman" w:hAnsi="Arial" w:cs="Arial"/>
          <w:sz w:val="24"/>
          <w:szCs w:val="24"/>
          <w:lang w:val="es-MX" w:eastAsia="es-ES"/>
        </w:rPr>
        <w:t>3</w:t>
      </w:r>
      <w:r w:rsidR="002913FE">
        <w:rPr>
          <w:rFonts w:ascii="Arial" w:eastAsia="Times New Roman" w:hAnsi="Arial" w:cs="Arial"/>
          <w:sz w:val="24"/>
          <w:szCs w:val="24"/>
          <w:lang w:val="es-MX" w:eastAsia="es-ES"/>
        </w:rPr>
        <w:t>/</w:t>
      </w:r>
      <w:r w:rsidR="00914220">
        <w:rPr>
          <w:rFonts w:ascii="Arial" w:eastAsia="Times New Roman" w:hAnsi="Arial" w:cs="Arial"/>
          <w:sz w:val="24"/>
          <w:szCs w:val="24"/>
          <w:lang w:val="es-MX" w:eastAsia="es-ES"/>
        </w:rPr>
        <w:t>08</w:t>
      </w:r>
      <w:r w:rsidR="002913FE">
        <w:rPr>
          <w:rFonts w:ascii="Arial" w:eastAsia="Times New Roman" w:hAnsi="Arial" w:cs="Arial"/>
          <w:sz w:val="24"/>
          <w:szCs w:val="24"/>
          <w:lang w:val="es-MX" w:eastAsia="es-ES"/>
        </w:rPr>
        <w:t>/</w:t>
      </w:r>
      <w:r w:rsidR="00914220">
        <w:rPr>
          <w:rFonts w:ascii="Arial" w:eastAsia="Times New Roman" w:hAnsi="Arial" w:cs="Arial"/>
          <w:sz w:val="24"/>
          <w:szCs w:val="24"/>
          <w:lang w:val="es-MX" w:eastAsia="es-ES"/>
        </w:rPr>
        <w:t>16</w:t>
      </w:r>
      <w:r w:rsidRPr="00676DE7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E3263D" w:rsidRPr="00676DE7" w:rsidRDefault="00E3263D" w:rsidP="002913F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lang w:val="es-MX" w:eastAsia="es-ES"/>
        </w:rPr>
      </w:pPr>
      <w:r w:rsidRPr="00676DE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ATENTO: </w:t>
      </w:r>
      <w:r w:rsidRPr="00676DE7">
        <w:rPr>
          <w:rFonts w:ascii="Arial" w:eastAsia="Times New Roman" w:hAnsi="Arial" w:cs="Arial"/>
          <w:sz w:val="24"/>
          <w:szCs w:val="24"/>
          <w:lang w:eastAsia="es-ES"/>
        </w:rPr>
        <w:t>a lo expuest</w:t>
      </w:r>
      <w:r w:rsidR="002913FE">
        <w:rPr>
          <w:rFonts w:ascii="Arial" w:eastAsia="Times New Roman" w:hAnsi="Arial" w:cs="Arial"/>
          <w:sz w:val="24"/>
          <w:szCs w:val="24"/>
          <w:lang w:eastAsia="es-ES"/>
        </w:rPr>
        <w:t xml:space="preserve">o y a lo dispuesto por </w:t>
      </w:r>
      <w:r w:rsidR="00620460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2913F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620460">
        <w:rPr>
          <w:rFonts w:ascii="Arial" w:eastAsia="Times New Roman" w:hAnsi="Arial" w:cs="Arial"/>
          <w:sz w:val="24"/>
          <w:szCs w:val="24"/>
          <w:lang w:eastAsia="es-ES"/>
        </w:rPr>
        <w:t xml:space="preserve"> Artículo</w:t>
      </w:r>
      <w:r w:rsidR="002913FE">
        <w:rPr>
          <w:rFonts w:ascii="Arial" w:eastAsia="Times New Roman" w:hAnsi="Arial" w:cs="Arial"/>
          <w:sz w:val="24"/>
          <w:szCs w:val="24"/>
          <w:lang w:eastAsia="es-ES"/>
        </w:rPr>
        <w:t xml:space="preserve"> 211 L</w:t>
      </w:r>
      <w:r w:rsidRPr="00676DE7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</w:t>
      </w:r>
      <w:r w:rsidR="002913FE">
        <w:rPr>
          <w:rFonts w:ascii="Arial" w:eastAsia="Times New Roman" w:hAnsi="Arial" w:cs="Arial"/>
          <w:sz w:val="24"/>
          <w:lang w:val="es-MX" w:eastAsia="es-ES"/>
        </w:rPr>
        <w:t>;</w:t>
      </w:r>
    </w:p>
    <w:p w:rsidR="00E3263D" w:rsidRPr="00676DE7" w:rsidRDefault="00E3263D" w:rsidP="00E3263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lang w:val="es-MX" w:eastAsia="es-ES"/>
        </w:rPr>
      </w:pPr>
      <w:r w:rsidRPr="00676DE7">
        <w:rPr>
          <w:rFonts w:ascii="Arial" w:eastAsia="Times New Roman" w:hAnsi="Arial" w:cs="Arial"/>
          <w:b/>
          <w:sz w:val="24"/>
          <w:lang w:val="es-MX" w:eastAsia="es-ES"/>
        </w:rPr>
        <w:t>EL TRIBUNAL ACUERDA</w:t>
      </w:r>
    </w:p>
    <w:p w:rsidR="00E3263D" w:rsidRDefault="002913FE" w:rsidP="002913FE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lang w:val="es-MX" w:eastAsia="es-ES"/>
        </w:rPr>
        <w:t xml:space="preserve">1) </w:t>
      </w:r>
      <w:r w:rsidR="00E3263D" w:rsidRPr="00E3263D">
        <w:rPr>
          <w:rFonts w:ascii="Arial" w:eastAsia="Times New Roman" w:hAnsi="Arial" w:cs="Arial"/>
          <w:sz w:val="24"/>
          <w:lang w:val="es-MX" w:eastAsia="es-ES"/>
        </w:rPr>
        <w:t>Mantener la observación</w:t>
      </w:r>
      <w:r w:rsidR="00914220">
        <w:rPr>
          <w:rFonts w:ascii="Arial" w:eastAsia="Times New Roman" w:hAnsi="Arial" w:cs="Arial"/>
          <w:sz w:val="24"/>
          <w:lang w:val="es-MX" w:eastAsia="es-ES"/>
        </w:rPr>
        <w:t xml:space="preserve"> del gasto formulada en </w:t>
      </w:r>
      <w:r w:rsidR="00620460">
        <w:rPr>
          <w:rFonts w:ascii="Arial" w:eastAsia="Times New Roman" w:hAnsi="Arial" w:cs="Arial"/>
          <w:sz w:val="24"/>
          <w:lang w:val="es-MX" w:eastAsia="es-ES"/>
        </w:rPr>
        <w:t>S</w:t>
      </w:r>
      <w:r w:rsidR="00914220">
        <w:rPr>
          <w:rFonts w:ascii="Arial" w:eastAsia="Times New Roman" w:hAnsi="Arial" w:cs="Arial"/>
          <w:sz w:val="24"/>
          <w:lang w:val="es-MX" w:eastAsia="es-ES"/>
        </w:rPr>
        <w:t xml:space="preserve">esión de fecha </w:t>
      </w:r>
      <w:r>
        <w:rPr>
          <w:rFonts w:ascii="Arial" w:eastAsia="Times New Roman" w:hAnsi="Arial" w:cs="Arial"/>
          <w:sz w:val="24"/>
          <w:lang w:val="es-MX" w:eastAsia="es-ES"/>
        </w:rPr>
        <w:t>0</w:t>
      </w:r>
      <w:r w:rsidR="00914220">
        <w:rPr>
          <w:rFonts w:ascii="Arial" w:eastAsia="Times New Roman" w:hAnsi="Arial" w:cs="Arial"/>
          <w:sz w:val="24"/>
          <w:lang w:val="es-MX" w:eastAsia="es-ES"/>
        </w:rPr>
        <w:t>3</w:t>
      </w:r>
      <w:r>
        <w:rPr>
          <w:rFonts w:ascii="Arial" w:eastAsia="Times New Roman" w:hAnsi="Arial" w:cs="Arial"/>
          <w:sz w:val="24"/>
          <w:lang w:val="es-MX" w:eastAsia="es-ES"/>
        </w:rPr>
        <w:t>/</w:t>
      </w:r>
      <w:r w:rsidR="00E3263D" w:rsidRPr="00E3263D">
        <w:rPr>
          <w:rFonts w:ascii="Arial" w:eastAsia="Times New Roman" w:hAnsi="Arial" w:cs="Arial"/>
          <w:sz w:val="24"/>
          <w:lang w:val="es-MX" w:eastAsia="es-ES"/>
        </w:rPr>
        <w:t>0</w:t>
      </w:r>
      <w:r w:rsidR="00914220">
        <w:rPr>
          <w:rFonts w:ascii="Arial" w:eastAsia="Times New Roman" w:hAnsi="Arial" w:cs="Arial"/>
          <w:sz w:val="24"/>
          <w:lang w:val="es-MX" w:eastAsia="es-ES"/>
        </w:rPr>
        <w:t>8</w:t>
      </w:r>
      <w:r>
        <w:rPr>
          <w:rFonts w:ascii="Arial" w:eastAsia="Times New Roman" w:hAnsi="Arial" w:cs="Arial"/>
          <w:sz w:val="24"/>
          <w:lang w:val="es-MX" w:eastAsia="es-ES"/>
        </w:rPr>
        <w:t>/</w:t>
      </w:r>
      <w:r w:rsidR="00E3263D" w:rsidRPr="00E3263D">
        <w:rPr>
          <w:rFonts w:ascii="Arial" w:eastAsia="Times New Roman" w:hAnsi="Arial" w:cs="Arial"/>
          <w:sz w:val="24"/>
          <w:lang w:val="es-MX" w:eastAsia="es-ES"/>
        </w:rPr>
        <w:t>1</w:t>
      </w:r>
      <w:r w:rsidR="00914220">
        <w:rPr>
          <w:rFonts w:ascii="Arial" w:eastAsia="Times New Roman" w:hAnsi="Arial" w:cs="Arial"/>
          <w:sz w:val="24"/>
          <w:lang w:val="es-MX" w:eastAsia="es-ES"/>
        </w:rPr>
        <w:t>6</w:t>
      </w:r>
      <w:r w:rsidR="00E3263D">
        <w:rPr>
          <w:rFonts w:ascii="Arial" w:eastAsia="Times New Roman" w:hAnsi="Arial" w:cs="Arial"/>
          <w:sz w:val="24"/>
          <w:lang w:val="es-MX" w:eastAsia="es-ES"/>
        </w:rPr>
        <w:t>;</w:t>
      </w:r>
    </w:p>
    <w:p w:rsidR="00E3263D" w:rsidRDefault="002913FE" w:rsidP="002913FE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lang w:val="es-MX" w:eastAsia="es-ES"/>
        </w:rPr>
        <w:t xml:space="preserve">2) </w:t>
      </w:r>
      <w:r w:rsidR="00E3263D" w:rsidRPr="00E3263D">
        <w:rPr>
          <w:rFonts w:ascii="Arial" w:eastAsia="Times New Roman" w:hAnsi="Arial" w:cs="Arial"/>
          <w:sz w:val="24"/>
          <w:lang w:val="es-MX" w:eastAsia="es-ES"/>
        </w:rPr>
        <w:t xml:space="preserve">Dar cuenta  a la Junta Departamental de </w:t>
      </w:r>
      <w:r w:rsidR="00914220">
        <w:rPr>
          <w:rFonts w:ascii="Arial" w:eastAsia="Times New Roman" w:hAnsi="Arial" w:cs="Arial"/>
          <w:sz w:val="24"/>
          <w:lang w:val="es-MX" w:eastAsia="es-ES"/>
        </w:rPr>
        <w:t>Maldonado</w:t>
      </w:r>
      <w:r w:rsidR="00E3263D">
        <w:rPr>
          <w:rFonts w:ascii="Arial" w:eastAsia="Times New Roman" w:hAnsi="Arial" w:cs="Arial"/>
          <w:sz w:val="24"/>
          <w:lang w:val="es-MX" w:eastAsia="es-ES"/>
        </w:rPr>
        <w:t>;</w:t>
      </w:r>
      <w:r>
        <w:rPr>
          <w:rFonts w:ascii="Arial" w:eastAsia="Times New Roman" w:hAnsi="Arial" w:cs="Arial"/>
          <w:sz w:val="24"/>
          <w:lang w:val="es-MX" w:eastAsia="es-ES"/>
        </w:rPr>
        <w:t xml:space="preserve"> y</w:t>
      </w:r>
    </w:p>
    <w:p w:rsidR="00E3263D" w:rsidRDefault="002913FE" w:rsidP="002913FE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lang w:val="es-MX" w:eastAsia="es-ES"/>
        </w:rPr>
        <w:t xml:space="preserve">3) </w:t>
      </w:r>
      <w:r w:rsidR="00E3263D">
        <w:rPr>
          <w:rFonts w:ascii="Arial" w:eastAsia="Times New Roman" w:hAnsi="Arial" w:cs="Arial"/>
          <w:sz w:val="24"/>
          <w:lang w:val="es-MX" w:eastAsia="es-ES"/>
        </w:rPr>
        <w:t>Devolver las actuaciones</w:t>
      </w:r>
      <w:r w:rsidR="00E3263D" w:rsidRPr="00E3263D">
        <w:rPr>
          <w:rFonts w:ascii="Arial" w:eastAsia="Times New Roman" w:hAnsi="Arial" w:cs="Arial"/>
          <w:sz w:val="24"/>
          <w:lang w:val="es-MX" w:eastAsia="es-ES"/>
        </w:rPr>
        <w:t>.</w:t>
      </w:r>
    </w:p>
    <w:p w:rsidR="002913FE" w:rsidRDefault="002913FE" w:rsidP="002913FE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</w:p>
    <w:p w:rsidR="002913FE" w:rsidRDefault="002913FE" w:rsidP="002913FE">
      <w:pPr>
        <w:spacing w:after="0" w:line="360" w:lineRule="auto"/>
        <w:rPr>
          <w:rFonts w:ascii="Arial" w:eastAsia="Times New Roman" w:hAnsi="Arial" w:cs="Arial"/>
          <w:sz w:val="24"/>
          <w:lang w:val="es-MX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lang w:val="es-MX" w:eastAsia="es-ES"/>
        </w:rPr>
        <w:t>lc</w:t>
      </w:r>
      <w:proofErr w:type="spellEnd"/>
      <w:proofErr w:type="gramEnd"/>
    </w:p>
    <w:sectPr w:rsidR="002913FE" w:rsidSect="00A31F44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FE" w:rsidRDefault="002913FE" w:rsidP="002913FE">
      <w:pPr>
        <w:spacing w:after="0" w:line="240" w:lineRule="auto"/>
      </w:pPr>
      <w:r>
        <w:separator/>
      </w:r>
    </w:p>
  </w:endnote>
  <w:endnote w:type="continuationSeparator" w:id="0">
    <w:p w:rsidR="002913FE" w:rsidRDefault="002913FE" w:rsidP="0029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FE" w:rsidRDefault="002913FE" w:rsidP="002913FE">
      <w:pPr>
        <w:spacing w:after="0" w:line="240" w:lineRule="auto"/>
      </w:pPr>
      <w:r>
        <w:separator/>
      </w:r>
    </w:p>
  </w:footnote>
  <w:footnote w:type="continuationSeparator" w:id="0">
    <w:p w:rsidR="002913FE" w:rsidRDefault="002913FE" w:rsidP="0029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0C0A0011"/>
    <w:lvl w:ilvl="0">
      <w:start w:val="1"/>
      <w:numFmt w:val="decimal"/>
      <w:lvlText w:val="%1)"/>
      <w:lvlJc w:val="left"/>
      <w:pPr>
        <w:ind w:left="502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8"/>
    <w:rsid w:val="00037C12"/>
    <w:rsid w:val="001E0232"/>
    <w:rsid w:val="002043D5"/>
    <w:rsid w:val="00216BE2"/>
    <w:rsid w:val="0027724B"/>
    <w:rsid w:val="002913FE"/>
    <w:rsid w:val="00357555"/>
    <w:rsid w:val="0038616A"/>
    <w:rsid w:val="003B76CD"/>
    <w:rsid w:val="00421239"/>
    <w:rsid w:val="00423D80"/>
    <w:rsid w:val="00441483"/>
    <w:rsid w:val="00464079"/>
    <w:rsid w:val="004C66E8"/>
    <w:rsid w:val="00553D32"/>
    <w:rsid w:val="005C352B"/>
    <w:rsid w:val="00620460"/>
    <w:rsid w:val="00706CAD"/>
    <w:rsid w:val="007173C8"/>
    <w:rsid w:val="00914220"/>
    <w:rsid w:val="009F39DE"/>
    <w:rsid w:val="00A16671"/>
    <w:rsid w:val="00A31F44"/>
    <w:rsid w:val="00A35B55"/>
    <w:rsid w:val="00AA7113"/>
    <w:rsid w:val="00B25E11"/>
    <w:rsid w:val="00C61357"/>
    <w:rsid w:val="00C846E1"/>
    <w:rsid w:val="00E003DE"/>
    <w:rsid w:val="00E3263D"/>
    <w:rsid w:val="00F15EB8"/>
    <w:rsid w:val="00F2696B"/>
    <w:rsid w:val="00F350E0"/>
    <w:rsid w:val="00F36D03"/>
    <w:rsid w:val="00FF234A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15EB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5EB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15EB8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F15EB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F15EB8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F15EB8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913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3FE"/>
  </w:style>
  <w:style w:type="paragraph" w:styleId="Piedepgina">
    <w:name w:val="footer"/>
    <w:basedOn w:val="Normal"/>
    <w:link w:val="PiedepginaCar"/>
    <w:uiPriority w:val="99"/>
    <w:unhideWhenUsed/>
    <w:rsid w:val="0029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15EB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5EB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15EB8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F15EB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F15EB8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F15EB8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913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3FE"/>
  </w:style>
  <w:style w:type="paragraph" w:styleId="Piedepgina">
    <w:name w:val="footer"/>
    <w:basedOn w:val="Normal"/>
    <w:link w:val="PiedepginaCar"/>
    <w:uiPriority w:val="99"/>
    <w:unhideWhenUsed/>
    <w:rsid w:val="0029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MARIA LORENA MACIEL</cp:lastModifiedBy>
  <cp:revision>10</cp:revision>
  <cp:lastPrinted>2016-10-13T18:36:00Z</cp:lastPrinted>
  <dcterms:created xsi:type="dcterms:W3CDTF">2016-10-14T17:39:00Z</dcterms:created>
  <dcterms:modified xsi:type="dcterms:W3CDTF">2016-10-14T18:18:00Z</dcterms:modified>
</cp:coreProperties>
</file>