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63" w:rsidRPr="00635B63" w:rsidRDefault="009F77B6" w:rsidP="00635B63">
      <w:pPr>
        <w:suppressAutoHyphens/>
        <w:spacing w:line="360" w:lineRule="auto"/>
        <w:jc w:val="right"/>
        <w:rPr>
          <w:rFonts w:ascii="Arial" w:hAnsi="Arial" w:cs="Arial"/>
          <w:b/>
          <w:bCs/>
          <w:spacing w:val="-3"/>
          <w:lang w:val="es-ES_tradnl"/>
        </w:rPr>
      </w:pPr>
      <w:r>
        <w:rPr>
          <w:rFonts w:ascii="Arial" w:hAnsi="Arial" w:cs="Arial"/>
          <w:b/>
          <w:bCs/>
          <w:spacing w:val="-3"/>
          <w:lang w:val="es-ES_tradnl"/>
        </w:rPr>
        <w:t xml:space="preserve">     </w:t>
      </w:r>
      <w:r w:rsidR="00635B63"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E42F2C">
        <w:rPr>
          <w:rFonts w:ascii="Arial" w:hAnsi="Arial" w:cs="Arial"/>
          <w:b/>
          <w:sz w:val="28"/>
          <w:szCs w:val="28"/>
          <w:lang w:val="es-ES_tradnl"/>
        </w:rPr>
        <w:t>2543</w:t>
      </w:r>
      <w:r w:rsidR="00635B63"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635B63" w:rsidRDefault="00635B63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635B63" w:rsidRPr="00762B34" w:rsidRDefault="00635B6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635B63" w:rsidRPr="00762B34" w:rsidRDefault="00635B63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35B63" w:rsidRPr="00762B34" w:rsidRDefault="00635B6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635B63" w:rsidRPr="00762B34" w:rsidRDefault="00635B63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35B63" w:rsidRPr="00762B34" w:rsidRDefault="00635B6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13 DE JULIO DE 2016</w:t>
      </w:r>
    </w:p>
    <w:p w:rsidR="00635B63" w:rsidRPr="00762B34" w:rsidRDefault="00635B6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35B63" w:rsidRPr="00635B63" w:rsidRDefault="00635B6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635B63">
        <w:rPr>
          <w:rFonts w:ascii="Arial" w:hAnsi="Arial" w:cs="Arial"/>
          <w:b/>
          <w:lang w:val="en-US"/>
        </w:rPr>
        <w:t xml:space="preserve">(E. E. Nº </w:t>
      </w:r>
      <w:r w:rsidRPr="00635B63">
        <w:rPr>
          <w:rFonts w:ascii="Arial" w:hAnsi="Arial" w:cs="Arial"/>
          <w:b/>
          <w:lang w:val="en-US"/>
        </w:rPr>
        <w:t>Nº 2016-17-1-0004561</w:t>
      </w:r>
      <w:r w:rsidRPr="00635B63">
        <w:rPr>
          <w:rFonts w:ascii="Arial" w:hAnsi="Arial" w:cs="Arial"/>
          <w:b/>
          <w:lang w:val="en-US"/>
        </w:rPr>
        <w:t xml:space="preserve">, </w:t>
      </w:r>
      <w:proofErr w:type="spellStart"/>
      <w:proofErr w:type="gramStart"/>
      <w:r w:rsidRPr="00635B63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635B63">
        <w:rPr>
          <w:rFonts w:ascii="Arial" w:hAnsi="Arial" w:cs="Arial"/>
          <w:b/>
          <w:lang w:val="en-US"/>
        </w:rPr>
        <w:t>. N°</w:t>
      </w:r>
      <w:r>
        <w:rPr>
          <w:rFonts w:ascii="Arial" w:hAnsi="Arial" w:cs="Arial"/>
          <w:b/>
          <w:bCs/>
          <w:spacing w:val="-3"/>
          <w:lang w:val="es-ES_tradnl"/>
        </w:rPr>
        <w:t>3467/16</w:t>
      </w:r>
      <w:r w:rsidRPr="00635B63">
        <w:rPr>
          <w:rFonts w:ascii="Arial" w:hAnsi="Arial" w:cs="Arial"/>
          <w:b/>
          <w:lang w:val="en-US"/>
        </w:rPr>
        <w:t>)</w:t>
      </w:r>
    </w:p>
    <w:p w:rsidR="009F77B6" w:rsidRPr="00635B63" w:rsidRDefault="009F77B6" w:rsidP="00635B63">
      <w:pPr>
        <w:suppressAutoHyphens/>
        <w:spacing w:line="360" w:lineRule="auto"/>
        <w:rPr>
          <w:rFonts w:ascii="Arial" w:hAnsi="Arial" w:cs="Arial"/>
          <w:b/>
          <w:bCs/>
          <w:spacing w:val="-3"/>
          <w:lang w:val="en-US"/>
        </w:rPr>
      </w:pPr>
    </w:p>
    <w:p w:rsidR="009F77B6" w:rsidRDefault="009F77B6" w:rsidP="00635B63">
      <w:pPr>
        <w:tabs>
          <w:tab w:val="left" w:pos="-720"/>
        </w:tabs>
        <w:suppressAutoHyphens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  <w:lang w:val="es-ES_tradnl"/>
        </w:rPr>
        <w:t>VISTO:</w:t>
      </w:r>
      <w:r>
        <w:rPr>
          <w:rFonts w:ascii="Arial" w:hAnsi="Arial" w:cs="Arial"/>
          <w:spacing w:val="-3"/>
          <w:lang w:val="es-ES_tradnl"/>
        </w:rPr>
        <w:t xml:space="preserve"> estos antecedentes remitidos por la </w:t>
      </w:r>
      <w:r>
        <w:rPr>
          <w:rFonts w:ascii="Arial" w:hAnsi="Arial" w:cs="Arial"/>
        </w:rPr>
        <w:t>Administración de las Obras Sanitarias del Estado (OSE)</w:t>
      </w:r>
      <w:r>
        <w:rPr>
          <w:rFonts w:ascii="Arial" w:hAnsi="Arial" w:cs="Arial"/>
          <w:spacing w:val="-3"/>
          <w:lang w:val="es-ES_tradnl"/>
        </w:rPr>
        <w:t>, relacionados con el  acuerdo transaccional suscrito</w:t>
      </w:r>
      <w:r>
        <w:rPr>
          <w:rFonts w:ascii="Arial" w:hAnsi="Arial" w:cs="Arial"/>
        </w:rPr>
        <w:t xml:space="preserve"> con el Sr. Javier De los Santos y la Sra. Carina Ruiz;</w:t>
      </w:r>
    </w:p>
    <w:p w:rsidR="009F77B6" w:rsidRDefault="009F77B6" w:rsidP="00635B63">
      <w:pPr>
        <w:tabs>
          <w:tab w:val="left" w:pos="-720"/>
        </w:tabs>
        <w:suppressAutoHyphens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RESULTANDO: 1) </w:t>
      </w:r>
      <w:r>
        <w:rPr>
          <w:rFonts w:ascii="Arial" w:hAnsi="Arial" w:cs="Arial"/>
        </w:rPr>
        <w:t xml:space="preserve">que con fechas 6/1/16 y 5/2/16, se produjo la rotura de una tubería perteneciente a OSE, ocasionándose daños en la finca sita en </w:t>
      </w:r>
      <w:proofErr w:type="spellStart"/>
      <w:r>
        <w:rPr>
          <w:rFonts w:ascii="Arial" w:hAnsi="Arial" w:cs="Arial"/>
        </w:rPr>
        <w:t>Avda</w:t>
      </w:r>
      <w:proofErr w:type="spellEnd"/>
      <w:r>
        <w:rPr>
          <w:rFonts w:ascii="Arial" w:hAnsi="Arial" w:cs="Arial"/>
        </w:rPr>
        <w:t>, de las Américas Nº 7852,</w:t>
      </w:r>
      <w:r w:rsidR="00635B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ocupada por  el Sr. Javier De los Santos y la Sra. Carina Ruiz, junto a sus menores hijos;</w:t>
      </w:r>
    </w:p>
    <w:p w:rsidR="009F77B6" w:rsidRDefault="009F77B6" w:rsidP="00635B63">
      <w:pPr>
        <w:tabs>
          <w:tab w:val="left" w:pos="-720"/>
        </w:tabs>
        <w:suppressAutoHyphens/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2)</w:t>
      </w:r>
      <w:r>
        <w:rPr>
          <w:rFonts w:ascii="Arial" w:hAnsi="Arial" w:cs="Arial"/>
        </w:rPr>
        <w:t xml:space="preserve"> que en función de ello, el Sr. Javier De los Santos y la Sra. Carina Ruiz, presentaron ante OSE dos  reclamaciones, solicitando una indemnización total por los daños ocasionados, de  $ 302.335;</w:t>
      </w:r>
    </w:p>
    <w:p w:rsidR="009F77B6" w:rsidRDefault="009F77B6" w:rsidP="00635B63">
      <w:pPr>
        <w:tabs>
          <w:tab w:val="left" w:pos="-720"/>
        </w:tabs>
        <w:suppressAutoHyphens/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3)</w:t>
      </w:r>
      <w:r>
        <w:rPr>
          <w:rFonts w:ascii="Arial" w:hAnsi="Arial" w:cs="Arial"/>
        </w:rPr>
        <w:t xml:space="preserve"> que tras constatarse los hechos referidos así como la existencia de los daños denunciados, OSE y el Sr. Javier De los Santos y la Sra. Carina Ruiz,</w:t>
      </w:r>
      <w:r w:rsidR="00635B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sí y en representación de sus menores hijos,</w:t>
      </w:r>
      <w:r w:rsidR="00635B6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Thiago</w:t>
      </w:r>
      <w:proofErr w:type="spellEnd"/>
      <w:r>
        <w:rPr>
          <w:rFonts w:ascii="Arial" w:hAnsi="Arial" w:cs="Arial"/>
        </w:rPr>
        <w:t>, Wanda y Néstor, a fin de evitar un eventual litigio y sin que implique ningún tipo de reconocimiento, con fecha 11/5/16, arribaron a un acuerdo transaccional, según el cual el Organismo  abonará a los reclamantes la suma total y final de $ 60.000;</w:t>
      </w:r>
    </w:p>
    <w:p w:rsidR="009F77B6" w:rsidRDefault="009F77B6" w:rsidP="00635B63">
      <w:pPr>
        <w:tabs>
          <w:tab w:val="left" w:pos="-720"/>
        </w:tabs>
        <w:suppressAutoHyphens/>
        <w:spacing w:line="360" w:lineRule="auto"/>
        <w:ind w:firstLine="269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4) </w:t>
      </w:r>
      <w:r>
        <w:rPr>
          <w:rFonts w:ascii="Arial" w:hAnsi="Arial" w:cs="Arial"/>
        </w:rPr>
        <w:t xml:space="preserve">que por Resolución Nº 630/16 de fecha 25/05/16,  el Directorio  dispuso  aprobar la transacción relacionada ut </w:t>
      </w:r>
      <w:proofErr w:type="gramStart"/>
      <w:r>
        <w:rPr>
          <w:rFonts w:ascii="Arial" w:hAnsi="Arial" w:cs="Arial"/>
        </w:rPr>
        <w:t>supra ,</w:t>
      </w:r>
      <w:proofErr w:type="gramEnd"/>
      <w:r>
        <w:rPr>
          <w:rFonts w:ascii="Arial" w:hAnsi="Arial" w:cs="Arial"/>
        </w:rPr>
        <w:t xml:space="preserve"> autorizando  un crédito por la suma de $ 60.000, destinado al pago de la transacción;</w:t>
      </w:r>
    </w:p>
    <w:p w:rsidR="009F77B6" w:rsidRDefault="009F77B6" w:rsidP="00635B63">
      <w:pPr>
        <w:tabs>
          <w:tab w:val="left" w:pos="-720"/>
        </w:tabs>
        <w:suppressAutoHyphens/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5) </w:t>
      </w:r>
      <w:r>
        <w:rPr>
          <w:rFonts w:ascii="Arial" w:hAnsi="Arial" w:cs="Arial"/>
        </w:rPr>
        <w:t>que con fecha  23/06/16,  se efectuó  la imputación del gasto con cargo al Grupo 7 “Gastos no Clasificados”, el cual cuenta con disponibilidad suficiente;</w:t>
      </w:r>
    </w:p>
    <w:p w:rsidR="009F77B6" w:rsidRDefault="009F77B6" w:rsidP="00635B63">
      <w:pPr>
        <w:tabs>
          <w:tab w:val="left" w:pos="-720"/>
        </w:tabs>
        <w:suppressAutoHyphens/>
        <w:spacing w:line="360" w:lineRule="auto"/>
        <w:ind w:firstLine="851"/>
        <w:jc w:val="both"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-3"/>
          <w:lang w:val="es-ES_tradnl"/>
        </w:rPr>
        <w:t xml:space="preserve">ONSIDERANDO: </w:t>
      </w:r>
      <w:r>
        <w:rPr>
          <w:rFonts w:ascii="Arial" w:hAnsi="Arial" w:cs="Arial"/>
          <w:spacing w:val="-3"/>
          <w:lang w:val="es-ES_tradnl"/>
        </w:rPr>
        <w:t xml:space="preserve"> que por Resolución, de</w:t>
      </w:r>
      <w:r>
        <w:rPr>
          <w:rFonts w:ascii="Arial" w:hAnsi="Arial" w:cs="Arial"/>
          <w:b/>
          <w:bCs/>
          <w:spacing w:val="-3"/>
          <w:lang w:val="es-ES_tradnl"/>
        </w:rPr>
        <w:t xml:space="preserve"> </w:t>
      </w:r>
      <w:r>
        <w:rPr>
          <w:rFonts w:ascii="Arial" w:hAnsi="Arial" w:cs="Arial"/>
          <w:spacing w:val="-3"/>
          <w:lang w:val="es-ES_tradnl"/>
        </w:rPr>
        <w:t>fecha 18 de junio de 200</w:t>
      </w:r>
      <w:r w:rsidR="00635B63">
        <w:rPr>
          <w:rFonts w:ascii="Arial" w:hAnsi="Arial" w:cs="Arial"/>
          <w:spacing w:val="-3"/>
          <w:lang w:val="es-ES_tradnl"/>
        </w:rPr>
        <w:t>8, en la redacción dada por el A</w:t>
      </w:r>
      <w:r>
        <w:rPr>
          <w:rFonts w:ascii="Arial" w:hAnsi="Arial" w:cs="Arial"/>
          <w:spacing w:val="-3"/>
          <w:lang w:val="es-ES_tradnl"/>
        </w:rPr>
        <w:t>rtículo 2 de la Resolución del 23.12.2009, ambas del Tribunal de Cuentas, se dispuso que se deben remitir al mismo, para su intervención, todos los gastos emergentes de transacciones  extrajudiciales y laudos  arbitrales, cualquiera sea su monto;</w:t>
      </w:r>
    </w:p>
    <w:p w:rsidR="009F77B6" w:rsidRDefault="009F77B6" w:rsidP="00635B63">
      <w:pPr>
        <w:tabs>
          <w:tab w:val="left" w:pos="-720"/>
        </w:tabs>
        <w:suppressAutoHyphens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  <w:lang w:val="es-ES_tradnl"/>
        </w:rPr>
        <w:t>ATENTO:</w:t>
      </w:r>
      <w:r>
        <w:rPr>
          <w:rFonts w:ascii="Arial" w:hAnsi="Arial" w:cs="Arial"/>
          <w:spacing w:val="-3"/>
          <w:lang w:val="es-ES_tradnl"/>
        </w:rPr>
        <w:t xml:space="preserve"> </w:t>
      </w:r>
      <w:r>
        <w:rPr>
          <w:rFonts w:ascii="Arial" w:hAnsi="Arial" w:cs="Arial"/>
        </w:rPr>
        <w:t xml:space="preserve">a lo precedentemente expuesto, </w:t>
      </w:r>
      <w:r w:rsidR="00635B63">
        <w:rPr>
          <w:rFonts w:ascii="Arial" w:hAnsi="Arial" w:cs="Arial"/>
        </w:rPr>
        <w:t>a lo dispuesto por el Artículo 211 L</w:t>
      </w:r>
      <w:r>
        <w:rPr>
          <w:rFonts w:ascii="Arial" w:hAnsi="Arial" w:cs="Arial"/>
        </w:rPr>
        <w:t>it</w:t>
      </w:r>
      <w:r w:rsidR="00635B63">
        <w:rPr>
          <w:rFonts w:ascii="Arial" w:hAnsi="Arial" w:cs="Arial"/>
        </w:rPr>
        <w:t>eral</w:t>
      </w:r>
      <w:r>
        <w:rPr>
          <w:rFonts w:ascii="Arial" w:hAnsi="Arial" w:cs="Arial"/>
        </w:rPr>
        <w:t xml:space="preserve"> B) de la Constitución de la República y </w:t>
      </w:r>
      <w:r w:rsidR="00635B63">
        <w:rPr>
          <w:rFonts w:ascii="Arial" w:hAnsi="Arial" w:cs="Arial"/>
        </w:rPr>
        <w:t>Artículos 2147 y siguientes del Código</w:t>
      </w:r>
      <w:r>
        <w:rPr>
          <w:rFonts w:ascii="Arial" w:hAnsi="Arial" w:cs="Arial"/>
        </w:rPr>
        <w:t xml:space="preserve"> Civil;</w:t>
      </w:r>
    </w:p>
    <w:p w:rsidR="009F77B6" w:rsidRDefault="009F77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F77B6" w:rsidRDefault="009F77B6">
      <w:pPr>
        <w:pStyle w:val="Ttulo1"/>
        <w:widowControl/>
        <w:tabs>
          <w:tab w:val="clear" w:pos="4218"/>
        </w:tabs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spacing w:val="0"/>
          <w:lang w:val="es-ES"/>
        </w:rPr>
      </w:pPr>
      <w:r>
        <w:rPr>
          <w:rFonts w:ascii="Arial" w:hAnsi="Arial" w:cs="Arial"/>
          <w:spacing w:val="0"/>
          <w:lang w:val="es-ES"/>
        </w:rPr>
        <w:t>EL TRIBUNAL ACUERDA</w:t>
      </w:r>
    </w:p>
    <w:p w:rsidR="009F77B6" w:rsidRDefault="009F77B6">
      <w:pPr>
        <w:rPr>
          <w:rFonts w:ascii="Arial" w:hAnsi="Arial" w:cs="Arial"/>
        </w:rPr>
      </w:pPr>
    </w:p>
    <w:p w:rsidR="009F77B6" w:rsidRDefault="009F77B6">
      <w:pPr>
        <w:rPr>
          <w:rFonts w:ascii="Arial" w:hAnsi="Arial" w:cs="Arial"/>
        </w:rPr>
      </w:pPr>
    </w:p>
    <w:p w:rsidR="009F77B6" w:rsidRDefault="009F77B6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  <w:spacing w:val="-3"/>
          <w:lang w:val="es-ES_tradnl"/>
        </w:rPr>
        <w:t xml:space="preserve">Intervenir el gasto de $ 60.000;  </w:t>
      </w:r>
    </w:p>
    <w:p w:rsidR="009F77B6" w:rsidRDefault="009F77B6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  <w:spacing w:val="-3"/>
          <w:lang w:val="es-ES_tradnl"/>
        </w:rPr>
        <w:t>Devolver las actuaciones.</w:t>
      </w:r>
    </w:p>
    <w:p w:rsidR="009F77B6" w:rsidRDefault="009F77B6">
      <w:pP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spacing w:val="-3"/>
          <w:lang w:val="es-ES_tradnl"/>
        </w:rPr>
        <w:t xml:space="preserve"> </w:t>
      </w:r>
    </w:p>
    <w:p w:rsidR="009F77B6" w:rsidRDefault="009F77B6">
      <w:pP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3"/>
          <w:lang w:val="es-ES_tradnl"/>
        </w:rPr>
      </w:pPr>
    </w:p>
    <w:p w:rsidR="009F77B6" w:rsidRPr="00E764AB" w:rsidRDefault="00635B63">
      <w:pPr>
        <w:rPr>
          <w:rFonts w:ascii="Arial" w:hAnsi="Arial" w:cs="Arial"/>
          <w:sz w:val="20"/>
          <w:szCs w:val="20"/>
        </w:rPr>
      </w:pPr>
      <w:bookmarkStart w:id="0" w:name="_GoBack"/>
      <w:r w:rsidRPr="00E764AB">
        <w:rPr>
          <w:rFonts w:ascii="Arial" w:hAnsi="Arial" w:cs="Arial"/>
          <w:sz w:val="20"/>
          <w:szCs w:val="20"/>
        </w:rPr>
        <w:t>CLC</w:t>
      </w:r>
      <w:bookmarkEnd w:id="0"/>
    </w:p>
    <w:sectPr w:rsidR="009F77B6" w:rsidRPr="00E764AB" w:rsidSect="00B6597A">
      <w:headerReference w:type="default" r:id="rId8"/>
      <w:footerReference w:type="default" r:id="rId9"/>
      <w:pgSz w:w="11907" w:h="16840" w:code="9"/>
      <w:pgMar w:top="3402" w:right="1701" w:bottom="1134" w:left="1701" w:header="0" w:footer="0" w:gutter="0"/>
      <w:paperSrc w:first="4" w:other="4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7B6" w:rsidRDefault="009F77B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F77B6" w:rsidRDefault="009F77B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7B6" w:rsidRDefault="009F77B6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97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F77B6" w:rsidRDefault="009F77B6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7B6" w:rsidRDefault="009F77B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F77B6" w:rsidRDefault="009F77B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7B6" w:rsidRDefault="00B6597A">
    <w:pPr>
      <w:suppressAutoHyphens/>
      <w:jc w:val="both"/>
      <w:rPr>
        <w:rFonts w:cs="Times New Roman"/>
      </w:rPr>
    </w:pPr>
    <w:r>
      <w:rPr>
        <w:noProof/>
        <w:lang w:val="en-US" w:eastAsia="en-US"/>
      </w:rPr>
      <w:pict>
        <v:rect id="Rectángulo 1" o:spid="_x0000_s2049" style="position:absolute;left:0;text-align:left;margin-left:85pt;margin-top:0;width:421.8pt;height:12pt;z-index:251660288;visibility:visible;mso-position-horizontal-relative:page" o:allowincell="f" filled="f" stroked="f" strokeweight="0">
          <v:textbox inset="0,0,0,0">
            <w:txbxContent>
              <w:p w:rsidR="009F77B6" w:rsidRDefault="009F77B6">
                <w:pPr>
                  <w:tabs>
                    <w:tab w:val="center" w:pos="4218"/>
                    <w:tab w:val="right" w:pos="8436"/>
                  </w:tabs>
                  <w:rPr>
                    <w:rFonts w:cs="Times New Roman"/>
                    <w:spacing w:val="-3"/>
                    <w:lang w:val="es-ES_tradnl"/>
                  </w:rPr>
                </w:pPr>
                <w:r>
                  <w:rPr>
                    <w:rFonts w:cs="Times New Roman"/>
                  </w:rPr>
                  <w:tab/>
                </w:r>
                <w:r>
                  <w:rPr>
                    <w:rFonts w:cs="Times New Roman"/>
                  </w:rPr>
                  <w:tab/>
                </w:r>
              </w:p>
            </w:txbxContent>
          </v:textbox>
          <w10:wrap anchorx="page"/>
        </v:rect>
      </w:pict>
    </w:r>
  </w:p>
  <w:p w:rsidR="009F77B6" w:rsidRDefault="009F77B6">
    <w:pPr>
      <w:suppressAutoHyphens/>
      <w:spacing w:after="140" w:line="100" w:lineRule="exact"/>
      <w:jc w:val="both"/>
      <w:rPr>
        <w:rFonts w:cs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C3D03"/>
    <w:multiLevelType w:val="singleLevel"/>
    <w:tmpl w:val="AEDA80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7B6"/>
    <w:rsid w:val="00075A4D"/>
    <w:rsid w:val="005B43EF"/>
    <w:rsid w:val="00635B63"/>
    <w:rsid w:val="009F77B6"/>
    <w:rsid w:val="00B6597A"/>
    <w:rsid w:val="00E42F2C"/>
    <w:rsid w:val="00E7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 w:cs="Bookman Old Style"/>
      <w:b/>
      <w:bCs/>
      <w:spacing w:val="-3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uppressAutoHyphens/>
      <w:spacing w:line="360" w:lineRule="auto"/>
      <w:jc w:val="both"/>
      <w:outlineLvl w:val="1"/>
    </w:pPr>
    <w:rPr>
      <w:rFonts w:ascii="Arial" w:hAnsi="Arial" w:cs="Arial"/>
      <w:b/>
      <w:bCs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Bookman Old Style" w:hAnsi="Bookman Old Style" w:cs="Bookman Old Style"/>
      <w:b/>
      <w:bCs/>
      <w:snapToGrid w:val="0"/>
      <w:spacing w:val="-3"/>
      <w:sz w:val="2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spacing w:val="-3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pPr>
      <w:widowControl w:val="0"/>
      <w:tabs>
        <w:tab w:val="center" w:pos="4252"/>
        <w:tab w:val="right" w:pos="8504"/>
      </w:tabs>
    </w:pPr>
    <w:rPr>
      <w:rFonts w:ascii="Courier New" w:hAnsi="Courier New" w:cs="Courier New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ourier New" w:hAnsi="Courier New" w:cs="Courier New"/>
      <w:snapToGrid w:val="0"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2016-17-1-0004561</vt:lpstr>
    </vt:vector>
  </TitlesOfParts>
  <Company>Tribunal de Cuentas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2016-17-1-0004561</dc:title>
  <dc:creator>FEDERICO MUCCINELLI</dc:creator>
  <cp:lastModifiedBy>Tribunal1</cp:lastModifiedBy>
  <cp:revision>7</cp:revision>
  <cp:lastPrinted>2016-07-22T14:01:00Z</cp:lastPrinted>
  <dcterms:created xsi:type="dcterms:W3CDTF">2016-07-22T13:50:00Z</dcterms:created>
  <dcterms:modified xsi:type="dcterms:W3CDTF">2016-07-22T14:02:00Z</dcterms:modified>
</cp:coreProperties>
</file>