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3EB" w:rsidRPr="00786EEB" w:rsidRDefault="00C663EB" w:rsidP="00786EEB">
      <w:pPr>
        <w:tabs>
          <w:tab w:val="center" w:pos="4253"/>
        </w:tabs>
        <w:suppressAutoHyphens/>
        <w:jc w:val="right"/>
        <w:rPr>
          <w:rFonts w:ascii="Arial" w:hAnsi="Arial" w:cs="Arial"/>
          <w:b/>
          <w:sz w:val="28"/>
          <w:szCs w:val="28"/>
          <w:lang w:val="es-ES_tradnl"/>
        </w:rPr>
      </w:pPr>
      <w:r w:rsidRPr="00786EEB">
        <w:rPr>
          <w:rFonts w:ascii="Arial" w:hAnsi="Arial" w:cs="Arial"/>
          <w:b/>
          <w:sz w:val="28"/>
          <w:szCs w:val="28"/>
          <w:lang w:val="es-ES_tradnl"/>
        </w:rPr>
        <w:t xml:space="preserve">RES. </w:t>
      </w:r>
      <w:r w:rsidR="00986BFF">
        <w:rPr>
          <w:rFonts w:ascii="Arial" w:hAnsi="Arial" w:cs="Arial"/>
          <w:b/>
          <w:sz w:val="28"/>
          <w:szCs w:val="28"/>
          <w:lang w:val="es-ES_tradnl"/>
        </w:rPr>
        <w:t>2144</w:t>
      </w:r>
      <w:bookmarkStart w:id="0" w:name="_GoBack"/>
      <w:bookmarkEnd w:id="0"/>
      <w:r w:rsidRPr="00786EEB">
        <w:rPr>
          <w:rFonts w:ascii="Arial" w:hAnsi="Arial" w:cs="Arial"/>
          <w:b/>
          <w:sz w:val="28"/>
          <w:szCs w:val="28"/>
          <w:lang w:val="es-ES_tradnl"/>
        </w:rPr>
        <w:t>/16</w:t>
      </w:r>
    </w:p>
    <w:p w:rsidR="00C663EB" w:rsidRPr="00762B34" w:rsidRDefault="00C663EB">
      <w:pPr>
        <w:tabs>
          <w:tab w:val="center" w:pos="4253"/>
        </w:tabs>
        <w:suppressAutoHyphens/>
        <w:jc w:val="center"/>
        <w:rPr>
          <w:rFonts w:ascii="Arial" w:hAnsi="Arial" w:cs="Arial"/>
          <w:b/>
          <w:lang w:val="es-ES_tradnl"/>
        </w:rPr>
      </w:pPr>
      <w:r w:rsidRPr="00762B34">
        <w:rPr>
          <w:rFonts w:ascii="Arial" w:hAnsi="Arial" w:cs="Arial"/>
          <w:b/>
          <w:lang w:val="es-ES_tradnl"/>
        </w:rPr>
        <w:t>RESOLUCION ADOPTADA POR EL</w:t>
      </w:r>
    </w:p>
    <w:p w:rsidR="00C663EB" w:rsidRPr="00762B34" w:rsidRDefault="00C663EB">
      <w:pPr>
        <w:tabs>
          <w:tab w:val="center" w:pos="4253"/>
        </w:tabs>
        <w:suppressAutoHyphens/>
        <w:jc w:val="center"/>
        <w:rPr>
          <w:rFonts w:ascii="Arial" w:hAnsi="Arial" w:cs="Arial"/>
          <w:b/>
          <w:lang w:val="es-ES_tradnl"/>
        </w:rPr>
      </w:pPr>
      <w:r w:rsidRPr="00762B34">
        <w:rPr>
          <w:rFonts w:ascii="Arial" w:hAnsi="Arial" w:cs="Arial"/>
          <w:b/>
          <w:lang w:val="es-ES_tradnl"/>
        </w:rPr>
        <w:t>TRIBUNAL DE CUENTAS</w:t>
      </w:r>
    </w:p>
    <w:p w:rsidR="00C663EB" w:rsidRPr="00762B34" w:rsidRDefault="00C663EB">
      <w:pPr>
        <w:tabs>
          <w:tab w:val="center" w:pos="4253"/>
        </w:tabs>
        <w:suppressAutoHyphens/>
        <w:jc w:val="center"/>
        <w:rPr>
          <w:rFonts w:ascii="Arial" w:hAnsi="Arial" w:cs="Arial"/>
          <w:b/>
          <w:lang w:val="es-ES_tradnl"/>
        </w:rPr>
      </w:pPr>
      <w:r w:rsidRPr="00762B34">
        <w:rPr>
          <w:rFonts w:ascii="Arial" w:hAnsi="Arial" w:cs="Arial"/>
          <w:b/>
          <w:lang w:val="es-ES_tradnl"/>
        </w:rPr>
        <w:t xml:space="preserve">EN SESION DE FECHA </w:t>
      </w:r>
      <w:r>
        <w:rPr>
          <w:rFonts w:ascii="Helvetica" w:hAnsi="Helvetica"/>
          <w:b/>
          <w:lang w:val="es-ES_tradnl"/>
        </w:rPr>
        <w:t>15 DE JUNIO DE 2016</w:t>
      </w:r>
    </w:p>
    <w:p w:rsidR="00C663EB" w:rsidRDefault="00C663EB">
      <w:pPr>
        <w:tabs>
          <w:tab w:val="center" w:pos="4253"/>
        </w:tabs>
        <w:suppressAutoHyphens/>
        <w:jc w:val="center"/>
        <w:rPr>
          <w:rFonts w:ascii="Arial" w:hAnsi="Arial" w:cs="Arial"/>
          <w:b/>
        </w:rPr>
      </w:pPr>
      <w:r w:rsidRPr="00C663EB">
        <w:rPr>
          <w:rFonts w:ascii="Arial" w:hAnsi="Arial" w:cs="Arial"/>
          <w:b/>
        </w:rPr>
        <w:t xml:space="preserve">(E. E. Nº </w:t>
      </w:r>
      <w:r>
        <w:rPr>
          <w:rFonts w:ascii="Arial" w:hAnsi="Arial" w:cs="Arial"/>
          <w:b/>
        </w:rPr>
        <w:t>2016-17-1-0002495</w:t>
      </w:r>
      <w:r w:rsidRPr="00C663EB">
        <w:rPr>
          <w:rFonts w:ascii="Arial" w:hAnsi="Arial" w:cs="Arial"/>
          <w:b/>
        </w:rPr>
        <w:t xml:space="preserve">, </w:t>
      </w:r>
      <w:proofErr w:type="spellStart"/>
      <w:r w:rsidRPr="00C663EB">
        <w:rPr>
          <w:rFonts w:ascii="Arial" w:hAnsi="Arial" w:cs="Arial"/>
          <w:b/>
        </w:rPr>
        <w:t>Ent</w:t>
      </w:r>
      <w:proofErr w:type="spellEnd"/>
      <w:r w:rsidRPr="00C663EB">
        <w:rPr>
          <w:rFonts w:ascii="Arial" w:hAnsi="Arial" w:cs="Arial"/>
          <w:b/>
        </w:rPr>
        <w:t xml:space="preserve">. N° </w:t>
      </w:r>
      <w:r>
        <w:rPr>
          <w:rFonts w:ascii="Arial" w:hAnsi="Arial" w:cs="Arial"/>
          <w:b/>
        </w:rPr>
        <w:t>2559/16</w:t>
      </w:r>
      <w:r w:rsidRPr="00C663EB">
        <w:rPr>
          <w:rFonts w:ascii="Arial" w:hAnsi="Arial" w:cs="Arial"/>
          <w:b/>
        </w:rPr>
        <w:t>)</w:t>
      </w:r>
    </w:p>
    <w:p w:rsidR="00C663EB" w:rsidRPr="00C663EB" w:rsidRDefault="00C663EB">
      <w:pPr>
        <w:tabs>
          <w:tab w:val="center" w:pos="4253"/>
        </w:tabs>
        <w:suppressAutoHyphens/>
        <w:jc w:val="center"/>
        <w:rPr>
          <w:rFonts w:ascii="Arial" w:hAnsi="Arial" w:cs="Arial"/>
          <w:b/>
        </w:rPr>
      </w:pPr>
    </w:p>
    <w:p w:rsidR="004E6B8D" w:rsidRDefault="004E6B8D" w:rsidP="00521333">
      <w:pPr>
        <w:spacing w:after="0" w:line="360" w:lineRule="auto"/>
        <w:ind w:firstLine="708"/>
        <w:jc w:val="both"/>
        <w:rPr>
          <w:rFonts w:ascii="Arial" w:hAnsi="Arial" w:cs="Arial"/>
          <w:sz w:val="24"/>
          <w:szCs w:val="24"/>
        </w:rPr>
      </w:pPr>
      <w:r>
        <w:rPr>
          <w:rFonts w:ascii="Arial" w:hAnsi="Arial" w:cs="Arial"/>
          <w:b/>
          <w:bCs/>
          <w:sz w:val="24"/>
          <w:szCs w:val="24"/>
        </w:rPr>
        <w:t>VISTO:</w:t>
      </w:r>
      <w:r>
        <w:rPr>
          <w:rFonts w:ascii="Arial" w:hAnsi="Arial" w:cs="Arial"/>
          <w:sz w:val="24"/>
          <w:szCs w:val="24"/>
        </w:rPr>
        <w:t xml:space="preserve"> las actuaciones remitidas por  la Administración Nacional de Educación Pública, relacionadas con la Licitación Pública Nº 2/15 del Programa de Apoyo a la Educación Media, Técnica y a la Formación en Educación (PAEMFE) para la construcción del Liceo de Ciclo Básico de Punta de Rieles, departamento de Montevideo;</w:t>
      </w:r>
    </w:p>
    <w:p w:rsidR="004E6B8D" w:rsidRDefault="004E6B8D" w:rsidP="00521333">
      <w:pPr>
        <w:spacing w:after="0" w:line="360" w:lineRule="auto"/>
        <w:ind w:firstLine="708"/>
        <w:jc w:val="both"/>
        <w:rPr>
          <w:rFonts w:ascii="Arial" w:hAnsi="Arial" w:cs="Arial"/>
          <w:sz w:val="24"/>
          <w:szCs w:val="24"/>
        </w:rPr>
      </w:pPr>
      <w:r>
        <w:rPr>
          <w:rFonts w:ascii="Arial" w:hAnsi="Arial" w:cs="Arial"/>
          <w:b/>
          <w:bCs/>
          <w:sz w:val="24"/>
          <w:szCs w:val="24"/>
        </w:rPr>
        <w:t>RESULTANDO: 1)</w:t>
      </w:r>
      <w:r>
        <w:rPr>
          <w:rFonts w:ascii="Arial" w:hAnsi="Arial" w:cs="Arial"/>
          <w:sz w:val="24"/>
          <w:szCs w:val="24"/>
        </w:rPr>
        <w:t xml:space="preserve"> que por Resolución 246/2015 de fecha 03.12.15 se autoriz</w:t>
      </w:r>
      <w:r w:rsidR="00521333">
        <w:rPr>
          <w:rFonts w:ascii="Arial" w:hAnsi="Arial" w:cs="Arial"/>
          <w:sz w:val="24"/>
          <w:szCs w:val="24"/>
        </w:rPr>
        <w:t>ó</w:t>
      </w:r>
      <w:r>
        <w:rPr>
          <w:rFonts w:ascii="Arial" w:hAnsi="Arial" w:cs="Arial"/>
          <w:sz w:val="24"/>
          <w:szCs w:val="24"/>
        </w:rPr>
        <w:t xml:space="preserve"> el llamado a licitación la que será financiada con cargo a fondos de contraparte local del Proyecto 813 del Programa PAEMFE;</w:t>
      </w:r>
    </w:p>
    <w:p w:rsidR="00521333" w:rsidRDefault="004E6B8D" w:rsidP="00521333">
      <w:pPr>
        <w:spacing w:after="0" w:line="360" w:lineRule="auto"/>
        <w:ind w:firstLine="2552"/>
        <w:jc w:val="both"/>
        <w:rPr>
          <w:rFonts w:ascii="Arial" w:hAnsi="Arial" w:cs="Arial"/>
          <w:sz w:val="24"/>
          <w:szCs w:val="24"/>
        </w:rPr>
      </w:pPr>
      <w:r>
        <w:rPr>
          <w:rFonts w:ascii="Arial" w:hAnsi="Arial" w:cs="Arial"/>
          <w:b/>
          <w:bCs/>
          <w:sz w:val="24"/>
          <w:szCs w:val="24"/>
        </w:rPr>
        <w:t>2)</w:t>
      </w:r>
      <w:r>
        <w:rPr>
          <w:rFonts w:ascii="Arial" w:hAnsi="Arial" w:cs="Arial"/>
          <w:sz w:val="24"/>
          <w:szCs w:val="24"/>
        </w:rPr>
        <w:t xml:space="preserve"> que se publicó el llamado el  09.12.15 en Contacto, el  30.12.15 en la Web,  y el 6/12/15</w:t>
      </w:r>
      <w:proofErr w:type="gramStart"/>
      <w:r>
        <w:rPr>
          <w:rFonts w:ascii="Arial" w:hAnsi="Arial" w:cs="Arial"/>
          <w:sz w:val="24"/>
          <w:szCs w:val="24"/>
        </w:rPr>
        <w:t>,en</w:t>
      </w:r>
      <w:proofErr w:type="gramEnd"/>
      <w:r>
        <w:rPr>
          <w:rFonts w:ascii="Arial" w:hAnsi="Arial" w:cs="Arial"/>
          <w:sz w:val="24"/>
          <w:szCs w:val="24"/>
        </w:rPr>
        <w:t xml:space="preserve"> El Observador;</w:t>
      </w:r>
    </w:p>
    <w:p w:rsidR="00521333" w:rsidRDefault="004E6B8D" w:rsidP="00521333">
      <w:pPr>
        <w:spacing w:after="0" w:line="360" w:lineRule="auto"/>
        <w:ind w:firstLine="2552"/>
        <w:jc w:val="both"/>
        <w:rPr>
          <w:rFonts w:ascii="Arial" w:hAnsi="Arial" w:cs="Arial"/>
          <w:sz w:val="24"/>
          <w:szCs w:val="24"/>
        </w:rPr>
      </w:pPr>
      <w:r>
        <w:rPr>
          <w:rFonts w:ascii="Arial" w:hAnsi="Arial" w:cs="Arial"/>
          <w:b/>
          <w:bCs/>
          <w:sz w:val="24"/>
          <w:szCs w:val="24"/>
        </w:rPr>
        <w:t>3)</w:t>
      </w:r>
      <w:r>
        <w:rPr>
          <w:rFonts w:ascii="Arial" w:hAnsi="Arial" w:cs="Arial"/>
          <w:sz w:val="24"/>
          <w:szCs w:val="24"/>
        </w:rPr>
        <w:t xml:space="preserve"> que cumplidos los requisitos de publicidad exigidos, al acto de apertura de fecha 12.02.16, se presentaron </w:t>
      </w:r>
      <w:proofErr w:type="spellStart"/>
      <w:r>
        <w:rPr>
          <w:rFonts w:ascii="Arial" w:hAnsi="Arial" w:cs="Arial"/>
          <w:sz w:val="24"/>
          <w:szCs w:val="24"/>
        </w:rPr>
        <w:t>Filipiak</w:t>
      </w:r>
      <w:proofErr w:type="spellEnd"/>
      <w:r>
        <w:rPr>
          <w:rFonts w:ascii="Arial" w:hAnsi="Arial" w:cs="Arial"/>
          <w:sz w:val="24"/>
          <w:szCs w:val="24"/>
        </w:rPr>
        <w:t xml:space="preserve"> Ingeniería SRL, </w:t>
      </w:r>
      <w:proofErr w:type="spellStart"/>
      <w:r>
        <w:rPr>
          <w:rFonts w:ascii="Arial" w:hAnsi="Arial" w:cs="Arial"/>
          <w:sz w:val="24"/>
          <w:szCs w:val="24"/>
        </w:rPr>
        <w:t>Tredula</w:t>
      </w:r>
      <w:proofErr w:type="spellEnd"/>
      <w:r>
        <w:rPr>
          <w:rFonts w:ascii="Arial" w:hAnsi="Arial" w:cs="Arial"/>
          <w:sz w:val="24"/>
          <w:szCs w:val="24"/>
        </w:rPr>
        <w:t xml:space="preserve"> SA, </w:t>
      </w:r>
      <w:proofErr w:type="spellStart"/>
      <w:r>
        <w:rPr>
          <w:rFonts w:ascii="Arial" w:hAnsi="Arial" w:cs="Arial"/>
          <w:sz w:val="24"/>
          <w:szCs w:val="24"/>
        </w:rPr>
        <w:t>Pelmon</w:t>
      </w:r>
      <w:proofErr w:type="spellEnd"/>
      <w:r>
        <w:rPr>
          <w:rFonts w:ascii="Arial" w:hAnsi="Arial" w:cs="Arial"/>
          <w:sz w:val="24"/>
          <w:szCs w:val="24"/>
        </w:rPr>
        <w:t xml:space="preserve"> SA, </w:t>
      </w:r>
      <w:proofErr w:type="spellStart"/>
      <w:r>
        <w:rPr>
          <w:rFonts w:ascii="Arial" w:hAnsi="Arial" w:cs="Arial"/>
          <w:sz w:val="24"/>
          <w:szCs w:val="24"/>
        </w:rPr>
        <w:t>Nebaril</w:t>
      </w:r>
      <w:proofErr w:type="spellEnd"/>
      <w:r>
        <w:rPr>
          <w:rFonts w:ascii="Arial" w:hAnsi="Arial" w:cs="Arial"/>
          <w:sz w:val="24"/>
          <w:szCs w:val="24"/>
        </w:rPr>
        <w:t xml:space="preserve"> SA, </w:t>
      </w:r>
      <w:proofErr w:type="spellStart"/>
      <w:r>
        <w:rPr>
          <w:rFonts w:ascii="Arial" w:hAnsi="Arial" w:cs="Arial"/>
          <w:sz w:val="24"/>
          <w:szCs w:val="24"/>
        </w:rPr>
        <w:t>Tramil</w:t>
      </w:r>
      <w:proofErr w:type="spellEnd"/>
      <w:r>
        <w:rPr>
          <w:rFonts w:ascii="Arial" w:hAnsi="Arial" w:cs="Arial"/>
          <w:sz w:val="24"/>
          <w:szCs w:val="24"/>
        </w:rPr>
        <w:t xml:space="preserve"> SA, </w:t>
      </w:r>
      <w:proofErr w:type="spellStart"/>
      <w:r>
        <w:rPr>
          <w:rFonts w:ascii="Arial" w:hAnsi="Arial" w:cs="Arial"/>
          <w:sz w:val="24"/>
          <w:szCs w:val="24"/>
        </w:rPr>
        <w:t>Mta</w:t>
      </w:r>
      <w:proofErr w:type="spellEnd"/>
      <w:r>
        <w:rPr>
          <w:rFonts w:ascii="Arial" w:hAnsi="Arial" w:cs="Arial"/>
          <w:sz w:val="24"/>
          <w:szCs w:val="24"/>
        </w:rPr>
        <w:t xml:space="preserve"> Ingeniería SRL, </w:t>
      </w:r>
      <w:proofErr w:type="spellStart"/>
      <w:r>
        <w:rPr>
          <w:rFonts w:ascii="Arial" w:hAnsi="Arial" w:cs="Arial"/>
          <w:sz w:val="24"/>
          <w:szCs w:val="24"/>
        </w:rPr>
        <w:t>Fedal</w:t>
      </w:r>
      <w:proofErr w:type="spellEnd"/>
      <w:r>
        <w:rPr>
          <w:rFonts w:ascii="Arial" w:hAnsi="Arial" w:cs="Arial"/>
          <w:sz w:val="24"/>
          <w:szCs w:val="24"/>
        </w:rPr>
        <w:t xml:space="preserve"> SA, </w:t>
      </w:r>
      <w:proofErr w:type="spellStart"/>
      <w:r>
        <w:rPr>
          <w:rFonts w:ascii="Arial" w:hAnsi="Arial" w:cs="Arial"/>
          <w:sz w:val="24"/>
          <w:szCs w:val="24"/>
        </w:rPr>
        <w:t>Basirey</w:t>
      </w:r>
      <w:proofErr w:type="spellEnd"/>
      <w:r>
        <w:rPr>
          <w:rFonts w:ascii="Arial" w:hAnsi="Arial" w:cs="Arial"/>
          <w:sz w:val="24"/>
          <w:szCs w:val="24"/>
        </w:rPr>
        <w:t xml:space="preserve"> SA, </w:t>
      </w:r>
      <w:proofErr w:type="spellStart"/>
      <w:r>
        <w:rPr>
          <w:rFonts w:ascii="Arial" w:hAnsi="Arial" w:cs="Arial"/>
          <w:sz w:val="24"/>
          <w:szCs w:val="24"/>
        </w:rPr>
        <w:t>Clemer</w:t>
      </w:r>
      <w:proofErr w:type="spellEnd"/>
      <w:r>
        <w:rPr>
          <w:rFonts w:ascii="Arial" w:hAnsi="Arial" w:cs="Arial"/>
          <w:sz w:val="24"/>
          <w:szCs w:val="24"/>
        </w:rPr>
        <w:t xml:space="preserve"> SA, </w:t>
      </w:r>
      <w:proofErr w:type="spellStart"/>
      <w:r>
        <w:rPr>
          <w:rFonts w:ascii="Arial" w:hAnsi="Arial" w:cs="Arial"/>
          <w:sz w:val="24"/>
          <w:szCs w:val="24"/>
        </w:rPr>
        <w:t>Conami</w:t>
      </w:r>
      <w:proofErr w:type="spellEnd"/>
      <w:r>
        <w:rPr>
          <w:rFonts w:ascii="Arial" w:hAnsi="Arial" w:cs="Arial"/>
          <w:sz w:val="24"/>
          <w:szCs w:val="24"/>
        </w:rPr>
        <w:t xml:space="preserve"> </w:t>
      </w:r>
      <w:proofErr w:type="spellStart"/>
      <w:r>
        <w:rPr>
          <w:rFonts w:ascii="Arial" w:hAnsi="Arial" w:cs="Arial"/>
          <w:sz w:val="24"/>
          <w:szCs w:val="24"/>
        </w:rPr>
        <w:t>Ltda</w:t>
      </w:r>
      <w:proofErr w:type="spellEnd"/>
      <w:r>
        <w:rPr>
          <w:rFonts w:ascii="Arial" w:hAnsi="Arial" w:cs="Arial"/>
          <w:sz w:val="24"/>
          <w:szCs w:val="24"/>
        </w:rPr>
        <w:t xml:space="preserve">, </w:t>
      </w:r>
      <w:proofErr w:type="spellStart"/>
      <w:r>
        <w:rPr>
          <w:rFonts w:ascii="Arial" w:hAnsi="Arial" w:cs="Arial"/>
          <w:sz w:val="24"/>
          <w:szCs w:val="24"/>
        </w:rPr>
        <w:t>Citesa</w:t>
      </w:r>
      <w:proofErr w:type="spellEnd"/>
      <w:r>
        <w:rPr>
          <w:rFonts w:ascii="Arial" w:hAnsi="Arial" w:cs="Arial"/>
          <w:sz w:val="24"/>
          <w:szCs w:val="24"/>
        </w:rPr>
        <w:t xml:space="preserve">, </w:t>
      </w:r>
      <w:proofErr w:type="spellStart"/>
      <w:r>
        <w:rPr>
          <w:rFonts w:ascii="Arial" w:hAnsi="Arial" w:cs="Arial"/>
          <w:sz w:val="24"/>
          <w:szCs w:val="24"/>
        </w:rPr>
        <w:t>Fabra</w:t>
      </w:r>
      <w:proofErr w:type="spellEnd"/>
      <w:r>
        <w:rPr>
          <w:rFonts w:ascii="Arial" w:hAnsi="Arial" w:cs="Arial"/>
          <w:sz w:val="24"/>
          <w:szCs w:val="24"/>
        </w:rPr>
        <w:t xml:space="preserve"> SA, Medina y </w:t>
      </w:r>
      <w:proofErr w:type="spellStart"/>
      <w:r>
        <w:rPr>
          <w:rFonts w:ascii="Arial" w:hAnsi="Arial" w:cs="Arial"/>
          <w:sz w:val="24"/>
          <w:szCs w:val="24"/>
        </w:rPr>
        <w:t>Possamai</w:t>
      </w:r>
      <w:proofErr w:type="spellEnd"/>
      <w:r>
        <w:rPr>
          <w:rFonts w:ascii="Arial" w:hAnsi="Arial" w:cs="Arial"/>
          <w:sz w:val="24"/>
          <w:szCs w:val="24"/>
        </w:rPr>
        <w:t xml:space="preserve"> </w:t>
      </w:r>
      <w:proofErr w:type="spellStart"/>
      <w:r>
        <w:rPr>
          <w:rFonts w:ascii="Arial" w:hAnsi="Arial" w:cs="Arial"/>
          <w:sz w:val="24"/>
          <w:szCs w:val="24"/>
        </w:rPr>
        <w:t>Ltda</w:t>
      </w:r>
      <w:proofErr w:type="spellEnd"/>
      <w:r>
        <w:rPr>
          <w:rFonts w:ascii="Arial" w:hAnsi="Arial" w:cs="Arial"/>
          <w:sz w:val="24"/>
          <w:szCs w:val="24"/>
        </w:rPr>
        <w:t xml:space="preserve">, </w:t>
      </w:r>
      <w:proofErr w:type="spellStart"/>
      <w:r>
        <w:rPr>
          <w:rFonts w:ascii="Arial" w:hAnsi="Arial" w:cs="Arial"/>
          <w:sz w:val="24"/>
          <w:szCs w:val="24"/>
        </w:rPr>
        <w:t>Sabyl</w:t>
      </w:r>
      <w:proofErr w:type="spellEnd"/>
      <w:r>
        <w:rPr>
          <w:rFonts w:ascii="Arial" w:hAnsi="Arial" w:cs="Arial"/>
          <w:sz w:val="24"/>
          <w:szCs w:val="24"/>
        </w:rPr>
        <w:t xml:space="preserve"> </w:t>
      </w:r>
      <w:proofErr w:type="spellStart"/>
      <w:r>
        <w:rPr>
          <w:rFonts w:ascii="Arial" w:hAnsi="Arial" w:cs="Arial"/>
          <w:sz w:val="24"/>
          <w:szCs w:val="24"/>
        </w:rPr>
        <w:t>SA,y</w:t>
      </w:r>
      <w:proofErr w:type="spellEnd"/>
      <w:r>
        <w:rPr>
          <w:rFonts w:ascii="Arial" w:hAnsi="Arial" w:cs="Arial"/>
          <w:sz w:val="24"/>
          <w:szCs w:val="24"/>
        </w:rPr>
        <w:t xml:space="preserve"> </w:t>
      </w:r>
      <w:proofErr w:type="spellStart"/>
      <w:r>
        <w:rPr>
          <w:rFonts w:ascii="Arial" w:hAnsi="Arial" w:cs="Arial"/>
          <w:sz w:val="24"/>
          <w:szCs w:val="24"/>
        </w:rPr>
        <w:t>Cei</w:t>
      </w:r>
      <w:proofErr w:type="spellEnd"/>
      <w:r>
        <w:rPr>
          <w:rFonts w:ascii="Arial" w:hAnsi="Arial" w:cs="Arial"/>
          <w:sz w:val="24"/>
          <w:szCs w:val="24"/>
        </w:rPr>
        <w:t xml:space="preserve"> SRL;</w:t>
      </w:r>
    </w:p>
    <w:p w:rsidR="00521333" w:rsidRDefault="004E6B8D" w:rsidP="00521333">
      <w:pPr>
        <w:spacing w:after="0" w:line="360" w:lineRule="auto"/>
        <w:ind w:firstLine="2552"/>
        <w:jc w:val="both"/>
        <w:rPr>
          <w:rFonts w:ascii="Arial" w:hAnsi="Arial" w:cs="Arial"/>
          <w:sz w:val="24"/>
          <w:szCs w:val="24"/>
        </w:rPr>
      </w:pPr>
      <w:r>
        <w:rPr>
          <w:rFonts w:ascii="Arial" w:hAnsi="Arial" w:cs="Arial"/>
          <w:b/>
          <w:bCs/>
          <w:sz w:val="24"/>
          <w:szCs w:val="24"/>
        </w:rPr>
        <w:t>4)</w:t>
      </w:r>
      <w:r>
        <w:rPr>
          <w:rFonts w:ascii="Arial" w:hAnsi="Arial" w:cs="Arial"/>
          <w:sz w:val="24"/>
          <w:szCs w:val="24"/>
        </w:rPr>
        <w:t xml:space="preserve"> que la Comisión Asesora con  fecha 03.03.16, señalo que las empresas que cumplieron con la presentación de la documentación formal solicitada y aportaron documentación de carácter técnico eran </w:t>
      </w:r>
      <w:proofErr w:type="spellStart"/>
      <w:r>
        <w:rPr>
          <w:rFonts w:ascii="Arial" w:hAnsi="Arial" w:cs="Arial"/>
          <w:sz w:val="24"/>
          <w:szCs w:val="24"/>
        </w:rPr>
        <w:t>Filipiak</w:t>
      </w:r>
      <w:proofErr w:type="spellEnd"/>
      <w:r>
        <w:rPr>
          <w:rFonts w:ascii="Arial" w:hAnsi="Arial" w:cs="Arial"/>
          <w:sz w:val="24"/>
          <w:szCs w:val="24"/>
        </w:rPr>
        <w:t xml:space="preserve"> Ingeniería SRL, </w:t>
      </w:r>
      <w:proofErr w:type="spellStart"/>
      <w:r>
        <w:rPr>
          <w:rFonts w:ascii="Arial" w:hAnsi="Arial" w:cs="Arial"/>
          <w:sz w:val="24"/>
          <w:szCs w:val="24"/>
        </w:rPr>
        <w:t>Pelmon</w:t>
      </w:r>
      <w:proofErr w:type="spellEnd"/>
      <w:r>
        <w:rPr>
          <w:rFonts w:ascii="Arial" w:hAnsi="Arial" w:cs="Arial"/>
          <w:sz w:val="24"/>
          <w:szCs w:val="24"/>
        </w:rPr>
        <w:t xml:space="preserve"> SA, </w:t>
      </w:r>
      <w:proofErr w:type="spellStart"/>
      <w:r>
        <w:rPr>
          <w:rFonts w:ascii="Arial" w:hAnsi="Arial" w:cs="Arial"/>
          <w:sz w:val="24"/>
          <w:szCs w:val="24"/>
        </w:rPr>
        <w:t>Nebaril</w:t>
      </w:r>
      <w:proofErr w:type="spellEnd"/>
      <w:r>
        <w:rPr>
          <w:rFonts w:ascii="Arial" w:hAnsi="Arial" w:cs="Arial"/>
          <w:sz w:val="24"/>
          <w:szCs w:val="24"/>
        </w:rPr>
        <w:t xml:space="preserve"> SA, </w:t>
      </w:r>
      <w:proofErr w:type="spellStart"/>
      <w:r>
        <w:rPr>
          <w:rFonts w:ascii="Arial" w:hAnsi="Arial" w:cs="Arial"/>
          <w:sz w:val="24"/>
          <w:szCs w:val="24"/>
        </w:rPr>
        <w:t>Fedal</w:t>
      </w:r>
      <w:proofErr w:type="spellEnd"/>
      <w:r>
        <w:rPr>
          <w:rFonts w:ascii="Arial" w:hAnsi="Arial" w:cs="Arial"/>
          <w:sz w:val="24"/>
          <w:szCs w:val="24"/>
        </w:rPr>
        <w:t xml:space="preserve"> SA, </w:t>
      </w:r>
      <w:proofErr w:type="spellStart"/>
      <w:r>
        <w:rPr>
          <w:rFonts w:ascii="Arial" w:hAnsi="Arial" w:cs="Arial"/>
          <w:sz w:val="24"/>
          <w:szCs w:val="24"/>
        </w:rPr>
        <w:t>Clemer</w:t>
      </w:r>
      <w:proofErr w:type="spellEnd"/>
      <w:r>
        <w:rPr>
          <w:rFonts w:ascii="Arial" w:hAnsi="Arial" w:cs="Arial"/>
          <w:sz w:val="24"/>
          <w:szCs w:val="24"/>
        </w:rPr>
        <w:t xml:space="preserve"> SA, </w:t>
      </w:r>
      <w:proofErr w:type="spellStart"/>
      <w:r>
        <w:rPr>
          <w:rFonts w:ascii="Arial" w:hAnsi="Arial" w:cs="Arial"/>
          <w:sz w:val="24"/>
          <w:szCs w:val="24"/>
        </w:rPr>
        <w:t>Fabra</w:t>
      </w:r>
      <w:proofErr w:type="spellEnd"/>
      <w:r>
        <w:rPr>
          <w:rFonts w:ascii="Arial" w:hAnsi="Arial" w:cs="Arial"/>
          <w:sz w:val="24"/>
          <w:szCs w:val="24"/>
        </w:rPr>
        <w:t xml:space="preserve"> SA y </w:t>
      </w:r>
      <w:proofErr w:type="spellStart"/>
      <w:r>
        <w:rPr>
          <w:rFonts w:ascii="Arial" w:hAnsi="Arial" w:cs="Arial"/>
          <w:sz w:val="24"/>
          <w:szCs w:val="24"/>
        </w:rPr>
        <w:t>Sabyl</w:t>
      </w:r>
      <w:proofErr w:type="spellEnd"/>
      <w:r>
        <w:rPr>
          <w:rFonts w:ascii="Arial" w:hAnsi="Arial" w:cs="Arial"/>
          <w:sz w:val="24"/>
          <w:szCs w:val="24"/>
        </w:rPr>
        <w:t xml:space="preserve"> SA aconsejando  adjudicar la licitación a la empresa </w:t>
      </w:r>
      <w:proofErr w:type="spellStart"/>
      <w:r>
        <w:rPr>
          <w:rFonts w:ascii="Arial" w:hAnsi="Arial" w:cs="Arial"/>
          <w:sz w:val="24"/>
          <w:szCs w:val="24"/>
        </w:rPr>
        <w:t>Nebaril</w:t>
      </w:r>
      <w:proofErr w:type="spellEnd"/>
      <w:r>
        <w:rPr>
          <w:rFonts w:ascii="Arial" w:hAnsi="Arial" w:cs="Arial"/>
          <w:sz w:val="24"/>
          <w:szCs w:val="24"/>
        </w:rPr>
        <w:t xml:space="preserve"> SA, que fue la que cotizó menor precio,  por un monto total de $59.596.712, (incluido  obra prevista, eventuales imprevistos, IVA y Leyes Sociales), de </w:t>
      </w:r>
      <w:r>
        <w:rPr>
          <w:rFonts w:ascii="Arial" w:hAnsi="Arial" w:cs="Arial"/>
          <w:sz w:val="24"/>
          <w:szCs w:val="24"/>
        </w:rPr>
        <w:lastRenderedPageBreak/>
        <w:t>acuerdo al siguiente detalle: Obra prevista: $41.747.462, IVA: $ 9.184.442, Leyes Sociales: $ 5.441.904, Total obra prevista, incluyendo IVA y Leyes Sociales: $ 56.373.808, Eventuales imprevistos: $2.087.373, IVA: $459.222, Leyes Sociales: $676.309, Total eventuales, imprevistos, incluyendo IVA y Leyes Sociales: $3.222.904.El monto imponible ofertado es $ 8.398.000 por concepto de trabajos y obras previstas y de $ 1.043.687 por concepto de eventuales imprevistos;</w:t>
      </w:r>
    </w:p>
    <w:p w:rsidR="00521333" w:rsidRDefault="004E6B8D" w:rsidP="00521333">
      <w:pPr>
        <w:spacing w:after="0" w:line="360" w:lineRule="auto"/>
        <w:ind w:firstLine="2552"/>
        <w:jc w:val="both"/>
        <w:rPr>
          <w:rFonts w:ascii="Arial" w:hAnsi="Arial" w:cs="Arial"/>
          <w:sz w:val="24"/>
          <w:szCs w:val="24"/>
        </w:rPr>
      </w:pPr>
      <w:r>
        <w:rPr>
          <w:rFonts w:ascii="Arial" w:hAnsi="Arial" w:cs="Arial"/>
          <w:b/>
          <w:bCs/>
          <w:sz w:val="24"/>
          <w:szCs w:val="24"/>
        </w:rPr>
        <w:t>5)</w:t>
      </w:r>
      <w:r>
        <w:rPr>
          <w:rFonts w:ascii="Arial" w:hAnsi="Arial" w:cs="Arial"/>
          <w:sz w:val="24"/>
          <w:szCs w:val="24"/>
        </w:rPr>
        <w:t xml:space="preserve"> que por Resolución N° 24, Acta N° 18, de fecha 06.04.16, el Consejo Directivo Central, dispuso adjudicar  la licitación, por un monto de $ 59.596.712, a valores básicos del mes de enero de 2016;</w:t>
      </w:r>
    </w:p>
    <w:p w:rsidR="00521333" w:rsidRDefault="004E6B8D" w:rsidP="00521333">
      <w:pPr>
        <w:spacing w:after="0" w:line="360" w:lineRule="auto"/>
        <w:ind w:firstLine="2552"/>
        <w:jc w:val="both"/>
        <w:rPr>
          <w:rFonts w:ascii="Arial" w:hAnsi="Arial" w:cs="Arial"/>
          <w:sz w:val="24"/>
          <w:szCs w:val="24"/>
        </w:rPr>
      </w:pPr>
      <w:r>
        <w:rPr>
          <w:rFonts w:ascii="Arial" w:hAnsi="Arial" w:cs="Arial"/>
          <w:b/>
          <w:bCs/>
          <w:sz w:val="24"/>
          <w:szCs w:val="24"/>
        </w:rPr>
        <w:t>6)</w:t>
      </w:r>
      <w:r>
        <w:rPr>
          <w:rFonts w:ascii="Arial" w:hAnsi="Arial" w:cs="Arial"/>
          <w:sz w:val="24"/>
          <w:szCs w:val="24"/>
        </w:rPr>
        <w:t xml:space="preserve"> que la Unidad Financiero Contable con fecha 11.03.16, por el que se certifica que existe disponibilidad en el Proyecto 813 “Programa de Apoyo a la Educación Media y Técnica y a la Formación en Educación”, por $ 32.544.377, financiamiento contraparte local, a efectos de financiar la presente erogación;</w:t>
      </w:r>
    </w:p>
    <w:p w:rsidR="00521333" w:rsidRDefault="004E6B8D" w:rsidP="00521333">
      <w:pPr>
        <w:spacing w:after="0" w:line="360" w:lineRule="auto"/>
        <w:ind w:firstLine="2552"/>
        <w:jc w:val="both"/>
        <w:rPr>
          <w:rFonts w:ascii="Arial" w:hAnsi="Arial" w:cs="Arial"/>
          <w:sz w:val="24"/>
          <w:szCs w:val="24"/>
        </w:rPr>
      </w:pPr>
      <w:r>
        <w:rPr>
          <w:rFonts w:ascii="Arial" w:hAnsi="Arial" w:cs="Arial"/>
          <w:b/>
          <w:bCs/>
          <w:sz w:val="24"/>
          <w:szCs w:val="24"/>
        </w:rPr>
        <w:t>7)</w:t>
      </w:r>
      <w:r>
        <w:rPr>
          <w:rFonts w:ascii="Arial" w:hAnsi="Arial" w:cs="Arial"/>
          <w:sz w:val="24"/>
          <w:szCs w:val="24"/>
        </w:rPr>
        <w:t xml:space="preserve"> que por Oficio de fecha 09.05.16 este Tribunal envió las actuaciones para mejor proveer, para que la Administración  esclareciera los motivos por los cuales no constan en el expediente los folios 2887 a 2892;</w:t>
      </w:r>
    </w:p>
    <w:p w:rsidR="004E6B8D" w:rsidRDefault="004E6B8D" w:rsidP="00521333">
      <w:pPr>
        <w:spacing w:after="0" w:line="360" w:lineRule="auto"/>
        <w:ind w:firstLine="2552"/>
        <w:jc w:val="both"/>
        <w:rPr>
          <w:rFonts w:ascii="Arial" w:hAnsi="Arial" w:cs="Arial"/>
          <w:sz w:val="24"/>
          <w:szCs w:val="24"/>
        </w:rPr>
      </w:pPr>
      <w:r>
        <w:rPr>
          <w:rFonts w:ascii="Arial" w:hAnsi="Arial" w:cs="Arial"/>
          <w:b/>
          <w:bCs/>
          <w:sz w:val="24"/>
          <w:szCs w:val="24"/>
        </w:rPr>
        <w:t xml:space="preserve">8) </w:t>
      </w:r>
      <w:r>
        <w:rPr>
          <w:rFonts w:ascii="Arial" w:hAnsi="Arial" w:cs="Arial"/>
          <w:sz w:val="24"/>
          <w:szCs w:val="24"/>
        </w:rPr>
        <w:t>que la Administración remitió nota de fecha 18.05.16, por la que se informa que se constató un error en la foliatura, no faltando documentación;</w:t>
      </w:r>
    </w:p>
    <w:p w:rsidR="004E6B8D" w:rsidRDefault="004E6B8D" w:rsidP="00521333">
      <w:pPr>
        <w:spacing w:after="0" w:line="360" w:lineRule="auto"/>
        <w:ind w:firstLine="708"/>
        <w:jc w:val="both"/>
        <w:rPr>
          <w:rFonts w:ascii="Arial" w:hAnsi="Arial" w:cs="Arial"/>
          <w:sz w:val="24"/>
          <w:szCs w:val="24"/>
        </w:rPr>
      </w:pPr>
      <w:r>
        <w:rPr>
          <w:rFonts w:ascii="Arial" w:hAnsi="Arial" w:cs="Arial"/>
          <w:b/>
          <w:bCs/>
          <w:sz w:val="24"/>
          <w:szCs w:val="24"/>
        </w:rPr>
        <w:t>CONSIDERANDO:</w:t>
      </w:r>
      <w:r>
        <w:rPr>
          <w:rFonts w:ascii="Arial" w:hAnsi="Arial" w:cs="Arial"/>
          <w:sz w:val="24"/>
          <w:szCs w:val="24"/>
        </w:rPr>
        <w:t xml:space="preserve"> que la contratación se efectuó al amparo de lo establecido en el Préstamo B.I.D. 2480/ OC-UR y a los Pliegos aprobados de acuerdo con las previsiones de dicho préstamo, aplicables en virtud de lo dispuesto en el </w:t>
      </w:r>
      <w:r w:rsidR="00521333">
        <w:rPr>
          <w:rFonts w:ascii="Arial" w:hAnsi="Arial" w:cs="Arial"/>
          <w:sz w:val="24"/>
          <w:szCs w:val="24"/>
        </w:rPr>
        <w:t>A</w:t>
      </w:r>
      <w:r>
        <w:rPr>
          <w:rFonts w:ascii="Arial" w:hAnsi="Arial" w:cs="Arial"/>
          <w:sz w:val="24"/>
          <w:szCs w:val="24"/>
        </w:rPr>
        <w:t>rtículo 45 del T.O.C.A.F;</w:t>
      </w:r>
    </w:p>
    <w:p w:rsidR="004E6B8D" w:rsidRDefault="004E6B8D" w:rsidP="00521333">
      <w:pPr>
        <w:spacing w:after="0" w:line="360" w:lineRule="auto"/>
        <w:ind w:firstLine="708"/>
        <w:jc w:val="both"/>
        <w:rPr>
          <w:rFonts w:ascii="Arial" w:hAnsi="Arial" w:cs="Arial"/>
          <w:sz w:val="24"/>
          <w:szCs w:val="24"/>
        </w:rPr>
      </w:pPr>
      <w:r>
        <w:rPr>
          <w:rFonts w:ascii="Arial" w:hAnsi="Arial" w:cs="Arial"/>
          <w:b/>
          <w:bCs/>
          <w:sz w:val="24"/>
          <w:szCs w:val="24"/>
        </w:rPr>
        <w:t>ATENTO:</w:t>
      </w:r>
      <w:r>
        <w:rPr>
          <w:rFonts w:ascii="Arial" w:hAnsi="Arial" w:cs="Arial"/>
          <w:sz w:val="24"/>
          <w:szCs w:val="24"/>
        </w:rPr>
        <w:t xml:space="preserve"> a lo expuesto y a lo dispuesto por el </w:t>
      </w:r>
      <w:r w:rsidR="00521333">
        <w:rPr>
          <w:rFonts w:ascii="Arial" w:hAnsi="Arial" w:cs="Arial"/>
          <w:sz w:val="24"/>
          <w:szCs w:val="24"/>
        </w:rPr>
        <w:t>A</w:t>
      </w:r>
      <w:r>
        <w:rPr>
          <w:rFonts w:ascii="Arial" w:hAnsi="Arial" w:cs="Arial"/>
          <w:sz w:val="24"/>
          <w:szCs w:val="24"/>
        </w:rPr>
        <w:t xml:space="preserve">rtículo 211 </w:t>
      </w:r>
      <w:r w:rsidR="00521333">
        <w:rPr>
          <w:rFonts w:ascii="Arial" w:hAnsi="Arial" w:cs="Arial"/>
          <w:sz w:val="24"/>
          <w:szCs w:val="24"/>
        </w:rPr>
        <w:t>L</w:t>
      </w:r>
      <w:r>
        <w:rPr>
          <w:rFonts w:ascii="Arial" w:hAnsi="Arial" w:cs="Arial"/>
          <w:sz w:val="24"/>
          <w:szCs w:val="24"/>
        </w:rPr>
        <w:t>iteral B) de la Constitución de la República;</w:t>
      </w:r>
    </w:p>
    <w:p w:rsidR="004E6B8D" w:rsidRDefault="004E6B8D" w:rsidP="00521333">
      <w:pPr>
        <w:spacing w:after="0" w:line="360" w:lineRule="auto"/>
        <w:jc w:val="center"/>
        <w:rPr>
          <w:rFonts w:ascii="Arial" w:hAnsi="Arial" w:cs="Arial"/>
          <w:b/>
          <w:bCs/>
          <w:sz w:val="24"/>
          <w:szCs w:val="24"/>
        </w:rPr>
      </w:pPr>
      <w:r>
        <w:rPr>
          <w:rFonts w:ascii="Arial" w:hAnsi="Arial" w:cs="Arial"/>
          <w:b/>
          <w:bCs/>
          <w:sz w:val="24"/>
          <w:szCs w:val="24"/>
        </w:rPr>
        <w:t>EL TRIBUNAL ACUERDA:</w:t>
      </w:r>
    </w:p>
    <w:p w:rsidR="004E6B8D" w:rsidRDefault="00521333" w:rsidP="00521333">
      <w:pPr>
        <w:tabs>
          <w:tab w:val="left" w:pos="142"/>
        </w:tabs>
        <w:spacing w:after="0" w:line="360" w:lineRule="auto"/>
        <w:ind w:left="284" w:hanging="284"/>
        <w:jc w:val="both"/>
        <w:rPr>
          <w:rFonts w:ascii="Arial" w:hAnsi="Arial" w:cs="Arial"/>
          <w:sz w:val="24"/>
          <w:szCs w:val="24"/>
        </w:rPr>
      </w:pPr>
      <w:r w:rsidRPr="00521333">
        <w:rPr>
          <w:rFonts w:ascii="Arial" w:hAnsi="Arial" w:cs="Arial"/>
          <w:b/>
          <w:sz w:val="24"/>
          <w:szCs w:val="24"/>
        </w:rPr>
        <w:t>1)</w:t>
      </w:r>
      <w:r>
        <w:rPr>
          <w:rFonts w:ascii="Arial" w:hAnsi="Arial" w:cs="Arial"/>
          <w:sz w:val="24"/>
          <w:szCs w:val="24"/>
        </w:rPr>
        <w:t xml:space="preserve"> C</w:t>
      </w:r>
      <w:r w:rsidR="004E6B8D">
        <w:rPr>
          <w:rFonts w:ascii="Arial" w:hAnsi="Arial" w:cs="Arial"/>
          <w:sz w:val="24"/>
          <w:szCs w:val="24"/>
        </w:rPr>
        <w:t>ometer a</w:t>
      </w:r>
      <w:r>
        <w:rPr>
          <w:rFonts w:ascii="Arial" w:hAnsi="Arial" w:cs="Arial"/>
          <w:sz w:val="24"/>
          <w:szCs w:val="24"/>
        </w:rPr>
        <w:t xml:space="preserve"> </w:t>
      </w:r>
      <w:r w:rsidR="004E6B8D">
        <w:rPr>
          <w:rFonts w:ascii="Arial" w:hAnsi="Arial" w:cs="Arial"/>
          <w:sz w:val="24"/>
          <w:szCs w:val="24"/>
        </w:rPr>
        <w:t>l</w:t>
      </w:r>
      <w:r>
        <w:rPr>
          <w:rFonts w:ascii="Arial" w:hAnsi="Arial" w:cs="Arial"/>
          <w:sz w:val="24"/>
          <w:szCs w:val="24"/>
        </w:rPr>
        <w:t>a</w:t>
      </w:r>
      <w:r w:rsidR="004E6B8D">
        <w:rPr>
          <w:rFonts w:ascii="Arial" w:hAnsi="Arial" w:cs="Arial"/>
          <w:sz w:val="24"/>
          <w:szCs w:val="24"/>
        </w:rPr>
        <w:t xml:space="preserve"> Contador</w:t>
      </w:r>
      <w:r>
        <w:rPr>
          <w:rFonts w:ascii="Arial" w:hAnsi="Arial" w:cs="Arial"/>
          <w:sz w:val="24"/>
          <w:szCs w:val="24"/>
        </w:rPr>
        <w:t>a</w:t>
      </w:r>
      <w:r w:rsidR="004E6B8D">
        <w:rPr>
          <w:rFonts w:ascii="Arial" w:hAnsi="Arial" w:cs="Arial"/>
          <w:sz w:val="24"/>
          <w:szCs w:val="24"/>
        </w:rPr>
        <w:t xml:space="preserve"> Delegad</w:t>
      </w:r>
      <w:r>
        <w:rPr>
          <w:rFonts w:ascii="Arial" w:hAnsi="Arial" w:cs="Arial"/>
          <w:sz w:val="24"/>
          <w:szCs w:val="24"/>
        </w:rPr>
        <w:t>a</w:t>
      </w:r>
      <w:r w:rsidR="004E6B8D">
        <w:rPr>
          <w:rFonts w:ascii="Arial" w:hAnsi="Arial" w:cs="Arial"/>
          <w:sz w:val="24"/>
          <w:szCs w:val="24"/>
        </w:rPr>
        <w:t xml:space="preserve"> la intervención del </w:t>
      </w:r>
      <w:r>
        <w:rPr>
          <w:rFonts w:ascii="Arial" w:hAnsi="Arial" w:cs="Arial"/>
          <w:sz w:val="24"/>
          <w:szCs w:val="24"/>
        </w:rPr>
        <w:t xml:space="preserve"> </w:t>
      </w:r>
      <w:r w:rsidR="004E6B8D">
        <w:rPr>
          <w:rFonts w:ascii="Arial" w:hAnsi="Arial" w:cs="Arial"/>
          <w:sz w:val="24"/>
          <w:szCs w:val="24"/>
        </w:rPr>
        <w:t>gasto</w:t>
      </w:r>
      <w:r>
        <w:rPr>
          <w:rFonts w:ascii="Arial" w:hAnsi="Arial" w:cs="Arial"/>
          <w:sz w:val="24"/>
          <w:szCs w:val="24"/>
        </w:rPr>
        <w:t xml:space="preserve"> </w:t>
      </w:r>
      <w:r w:rsidR="004E6B8D">
        <w:rPr>
          <w:rFonts w:ascii="Arial" w:hAnsi="Arial" w:cs="Arial"/>
          <w:sz w:val="24"/>
          <w:szCs w:val="24"/>
        </w:rPr>
        <w:t xml:space="preserve"> una </w:t>
      </w:r>
      <w:r>
        <w:rPr>
          <w:rFonts w:ascii="Arial" w:hAnsi="Arial" w:cs="Arial"/>
          <w:sz w:val="24"/>
          <w:szCs w:val="24"/>
        </w:rPr>
        <w:t xml:space="preserve"> </w:t>
      </w:r>
      <w:r w:rsidR="004E6B8D">
        <w:rPr>
          <w:rFonts w:ascii="Arial" w:hAnsi="Arial" w:cs="Arial"/>
          <w:sz w:val="24"/>
          <w:szCs w:val="24"/>
        </w:rPr>
        <w:t xml:space="preserve">vez imputado el mismo a grupo adecuado con disponibilidad presupuestal </w:t>
      </w:r>
      <w:r w:rsidR="004E6B8D">
        <w:rPr>
          <w:rFonts w:ascii="Arial" w:hAnsi="Arial" w:cs="Arial"/>
          <w:sz w:val="24"/>
          <w:szCs w:val="24"/>
        </w:rPr>
        <w:lastRenderedPageBreak/>
        <w:t xml:space="preserve">suficiente, así como el control al momento del otorgamiento del contrato de lo preceptuado por el </w:t>
      </w:r>
      <w:r>
        <w:rPr>
          <w:rFonts w:ascii="Arial" w:hAnsi="Arial" w:cs="Arial"/>
          <w:sz w:val="24"/>
          <w:szCs w:val="24"/>
        </w:rPr>
        <w:t>A</w:t>
      </w:r>
      <w:r w:rsidR="004E6B8D">
        <w:rPr>
          <w:rFonts w:ascii="Arial" w:hAnsi="Arial" w:cs="Arial"/>
          <w:sz w:val="24"/>
          <w:szCs w:val="24"/>
        </w:rPr>
        <w:t xml:space="preserve">rtículo 3º de la </w:t>
      </w:r>
      <w:r>
        <w:rPr>
          <w:rFonts w:ascii="Arial" w:hAnsi="Arial" w:cs="Arial"/>
          <w:sz w:val="24"/>
          <w:szCs w:val="24"/>
        </w:rPr>
        <w:t>L</w:t>
      </w:r>
      <w:r w:rsidR="004E6B8D">
        <w:rPr>
          <w:rFonts w:ascii="Arial" w:hAnsi="Arial" w:cs="Arial"/>
          <w:sz w:val="24"/>
          <w:szCs w:val="24"/>
        </w:rPr>
        <w:t>ey Nº 18.244;</w:t>
      </w:r>
    </w:p>
    <w:p w:rsidR="004E6B8D" w:rsidRDefault="004E6B8D" w:rsidP="00521333">
      <w:pPr>
        <w:tabs>
          <w:tab w:val="left" w:pos="142"/>
        </w:tabs>
        <w:spacing w:after="0" w:line="360" w:lineRule="auto"/>
        <w:jc w:val="both"/>
        <w:rPr>
          <w:rFonts w:ascii="Arial" w:hAnsi="Arial" w:cs="Arial"/>
          <w:sz w:val="24"/>
          <w:szCs w:val="24"/>
        </w:rPr>
      </w:pPr>
      <w:r w:rsidRPr="00521333">
        <w:rPr>
          <w:rFonts w:ascii="Arial" w:hAnsi="Arial" w:cs="Arial"/>
          <w:b/>
          <w:sz w:val="24"/>
          <w:szCs w:val="24"/>
        </w:rPr>
        <w:t>2)</w:t>
      </w:r>
      <w:r w:rsidR="00521333">
        <w:rPr>
          <w:rFonts w:ascii="Arial" w:hAnsi="Arial" w:cs="Arial"/>
          <w:sz w:val="24"/>
          <w:szCs w:val="24"/>
        </w:rPr>
        <w:t xml:space="preserve"> </w:t>
      </w:r>
      <w:r>
        <w:rPr>
          <w:rFonts w:ascii="Arial" w:hAnsi="Arial" w:cs="Arial"/>
          <w:sz w:val="24"/>
          <w:szCs w:val="24"/>
        </w:rPr>
        <w:t>Comunicar a</w:t>
      </w:r>
      <w:r w:rsidR="00521333">
        <w:rPr>
          <w:rFonts w:ascii="Arial" w:hAnsi="Arial" w:cs="Arial"/>
          <w:sz w:val="24"/>
          <w:szCs w:val="24"/>
        </w:rPr>
        <w:t xml:space="preserve"> </w:t>
      </w:r>
      <w:r>
        <w:rPr>
          <w:rFonts w:ascii="Arial" w:hAnsi="Arial" w:cs="Arial"/>
          <w:sz w:val="24"/>
          <w:szCs w:val="24"/>
        </w:rPr>
        <w:t>l</w:t>
      </w:r>
      <w:r w:rsidR="00521333">
        <w:rPr>
          <w:rFonts w:ascii="Arial" w:hAnsi="Arial" w:cs="Arial"/>
          <w:sz w:val="24"/>
          <w:szCs w:val="24"/>
        </w:rPr>
        <w:t>a</w:t>
      </w:r>
      <w:r>
        <w:rPr>
          <w:rFonts w:ascii="Arial" w:hAnsi="Arial" w:cs="Arial"/>
          <w:sz w:val="24"/>
          <w:szCs w:val="24"/>
        </w:rPr>
        <w:t xml:space="preserve"> C</w:t>
      </w:r>
      <w:r w:rsidR="00521333">
        <w:rPr>
          <w:rFonts w:ascii="Arial" w:hAnsi="Arial" w:cs="Arial"/>
          <w:sz w:val="24"/>
          <w:szCs w:val="24"/>
        </w:rPr>
        <w:t>ontado</w:t>
      </w:r>
      <w:r>
        <w:rPr>
          <w:rFonts w:ascii="Arial" w:hAnsi="Arial" w:cs="Arial"/>
          <w:sz w:val="24"/>
          <w:szCs w:val="24"/>
        </w:rPr>
        <w:t>r</w:t>
      </w:r>
      <w:r w:rsidR="00521333">
        <w:rPr>
          <w:rFonts w:ascii="Arial" w:hAnsi="Arial" w:cs="Arial"/>
          <w:sz w:val="24"/>
          <w:szCs w:val="24"/>
        </w:rPr>
        <w:t xml:space="preserve">a </w:t>
      </w:r>
      <w:r>
        <w:rPr>
          <w:rFonts w:ascii="Arial" w:hAnsi="Arial" w:cs="Arial"/>
          <w:sz w:val="24"/>
          <w:szCs w:val="24"/>
        </w:rPr>
        <w:t>Delegad</w:t>
      </w:r>
      <w:r w:rsidR="00521333">
        <w:rPr>
          <w:rFonts w:ascii="Arial" w:hAnsi="Arial" w:cs="Arial"/>
          <w:sz w:val="24"/>
          <w:szCs w:val="24"/>
        </w:rPr>
        <w:t>a</w:t>
      </w:r>
      <w:r>
        <w:rPr>
          <w:rFonts w:ascii="Arial" w:hAnsi="Arial" w:cs="Arial"/>
          <w:sz w:val="24"/>
          <w:szCs w:val="24"/>
        </w:rPr>
        <w:t>;</w:t>
      </w:r>
      <w:r w:rsidR="00521333">
        <w:rPr>
          <w:rFonts w:ascii="Arial" w:hAnsi="Arial" w:cs="Arial"/>
          <w:sz w:val="24"/>
          <w:szCs w:val="24"/>
        </w:rPr>
        <w:t xml:space="preserve"> y</w:t>
      </w:r>
    </w:p>
    <w:p w:rsidR="004E6B8D" w:rsidRDefault="004E6B8D" w:rsidP="00521333">
      <w:pPr>
        <w:tabs>
          <w:tab w:val="left" w:pos="142"/>
        </w:tabs>
        <w:spacing w:after="0" w:line="360" w:lineRule="auto"/>
        <w:jc w:val="both"/>
        <w:rPr>
          <w:rFonts w:ascii="Arial" w:hAnsi="Arial" w:cs="Arial"/>
          <w:sz w:val="24"/>
          <w:szCs w:val="24"/>
        </w:rPr>
      </w:pPr>
      <w:r w:rsidRPr="00521333">
        <w:rPr>
          <w:rFonts w:ascii="Arial" w:hAnsi="Arial" w:cs="Arial"/>
          <w:b/>
          <w:sz w:val="24"/>
          <w:szCs w:val="24"/>
        </w:rPr>
        <w:t>3)</w:t>
      </w:r>
      <w:r w:rsidR="00521333">
        <w:rPr>
          <w:rFonts w:ascii="Arial" w:hAnsi="Arial" w:cs="Arial"/>
          <w:sz w:val="24"/>
          <w:szCs w:val="24"/>
        </w:rPr>
        <w:t xml:space="preserve"> </w:t>
      </w:r>
      <w:r>
        <w:rPr>
          <w:rFonts w:ascii="Arial" w:hAnsi="Arial" w:cs="Arial"/>
          <w:sz w:val="24"/>
          <w:szCs w:val="24"/>
        </w:rPr>
        <w:t>Devolver las actuaciones.</w:t>
      </w:r>
    </w:p>
    <w:p w:rsidR="00521333" w:rsidRDefault="00521333" w:rsidP="00521333">
      <w:pPr>
        <w:tabs>
          <w:tab w:val="left" w:pos="142"/>
        </w:tabs>
        <w:spacing w:after="0" w:line="360" w:lineRule="auto"/>
        <w:rPr>
          <w:rFonts w:ascii="Arial" w:hAnsi="Arial" w:cs="Arial"/>
          <w:sz w:val="24"/>
          <w:szCs w:val="24"/>
        </w:rPr>
      </w:pPr>
    </w:p>
    <w:p w:rsidR="00521333" w:rsidRDefault="00521333" w:rsidP="00521333">
      <w:pPr>
        <w:tabs>
          <w:tab w:val="left" w:pos="142"/>
        </w:tabs>
        <w:spacing w:after="0" w:line="360" w:lineRule="auto"/>
        <w:rPr>
          <w:rFonts w:ascii="Arial" w:hAnsi="Arial" w:cs="Arial"/>
          <w:sz w:val="24"/>
          <w:szCs w:val="24"/>
        </w:rPr>
      </w:pPr>
      <w:proofErr w:type="spellStart"/>
      <w:proofErr w:type="gramStart"/>
      <w:r>
        <w:rPr>
          <w:rFonts w:ascii="Arial" w:hAnsi="Arial" w:cs="Arial"/>
          <w:sz w:val="24"/>
          <w:szCs w:val="24"/>
        </w:rPr>
        <w:t>aa</w:t>
      </w:r>
      <w:proofErr w:type="spellEnd"/>
      <w:proofErr w:type="gramEnd"/>
    </w:p>
    <w:p w:rsidR="004E6B8D" w:rsidRDefault="004E6B8D" w:rsidP="00521333">
      <w:pPr>
        <w:spacing w:after="0" w:line="360" w:lineRule="auto"/>
        <w:jc w:val="both"/>
        <w:rPr>
          <w:rFonts w:ascii="Arial" w:hAnsi="Arial" w:cs="Arial"/>
          <w:sz w:val="24"/>
          <w:szCs w:val="24"/>
          <w:highlight w:val="yellow"/>
        </w:rPr>
      </w:pPr>
    </w:p>
    <w:sectPr w:rsidR="004E6B8D" w:rsidSect="00986BFF">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5076C5"/>
    <w:multiLevelType w:val="hybridMultilevel"/>
    <w:tmpl w:val="C14E8244"/>
    <w:lvl w:ilvl="0" w:tplc="380A0017">
      <w:start w:val="1"/>
      <w:numFmt w:val="lowerLetter"/>
      <w:lvlText w:val="%1)"/>
      <w:lvlJc w:val="left"/>
      <w:pPr>
        <w:ind w:left="720" w:hanging="360"/>
      </w:pPr>
      <w:rPr>
        <w:rFonts w:ascii="Times New Roman" w:hAnsi="Times New Roman" w:cs="Times New Roman" w:hint="default"/>
      </w:rPr>
    </w:lvl>
    <w:lvl w:ilvl="1" w:tplc="380A0019">
      <w:start w:val="1"/>
      <w:numFmt w:val="lowerLetter"/>
      <w:lvlText w:val="%2."/>
      <w:lvlJc w:val="left"/>
      <w:pPr>
        <w:ind w:left="1440" w:hanging="360"/>
      </w:pPr>
      <w:rPr>
        <w:rFonts w:ascii="Times New Roman" w:hAnsi="Times New Roman" w:cs="Times New Roman"/>
      </w:rPr>
    </w:lvl>
    <w:lvl w:ilvl="2" w:tplc="380A001B">
      <w:start w:val="1"/>
      <w:numFmt w:val="lowerRoman"/>
      <w:lvlText w:val="%3."/>
      <w:lvlJc w:val="right"/>
      <w:pPr>
        <w:ind w:left="2160" w:hanging="180"/>
      </w:pPr>
      <w:rPr>
        <w:rFonts w:ascii="Times New Roman" w:hAnsi="Times New Roman" w:cs="Times New Roman"/>
      </w:rPr>
    </w:lvl>
    <w:lvl w:ilvl="3" w:tplc="380A000F">
      <w:start w:val="1"/>
      <w:numFmt w:val="decimal"/>
      <w:lvlText w:val="%4."/>
      <w:lvlJc w:val="left"/>
      <w:pPr>
        <w:ind w:left="2880" w:hanging="360"/>
      </w:pPr>
      <w:rPr>
        <w:rFonts w:ascii="Times New Roman" w:hAnsi="Times New Roman" w:cs="Times New Roman"/>
      </w:rPr>
    </w:lvl>
    <w:lvl w:ilvl="4" w:tplc="380A0019">
      <w:start w:val="1"/>
      <w:numFmt w:val="lowerLetter"/>
      <w:lvlText w:val="%5."/>
      <w:lvlJc w:val="left"/>
      <w:pPr>
        <w:ind w:left="3600" w:hanging="360"/>
      </w:pPr>
      <w:rPr>
        <w:rFonts w:ascii="Times New Roman" w:hAnsi="Times New Roman" w:cs="Times New Roman"/>
      </w:rPr>
    </w:lvl>
    <w:lvl w:ilvl="5" w:tplc="380A001B">
      <w:start w:val="1"/>
      <w:numFmt w:val="lowerRoman"/>
      <w:lvlText w:val="%6."/>
      <w:lvlJc w:val="right"/>
      <w:pPr>
        <w:ind w:left="4320" w:hanging="180"/>
      </w:pPr>
      <w:rPr>
        <w:rFonts w:ascii="Times New Roman" w:hAnsi="Times New Roman" w:cs="Times New Roman"/>
      </w:rPr>
    </w:lvl>
    <w:lvl w:ilvl="6" w:tplc="380A000F">
      <w:start w:val="1"/>
      <w:numFmt w:val="decimal"/>
      <w:lvlText w:val="%7."/>
      <w:lvlJc w:val="left"/>
      <w:pPr>
        <w:ind w:left="5040" w:hanging="360"/>
      </w:pPr>
      <w:rPr>
        <w:rFonts w:ascii="Times New Roman" w:hAnsi="Times New Roman" w:cs="Times New Roman"/>
      </w:rPr>
    </w:lvl>
    <w:lvl w:ilvl="7" w:tplc="380A0019">
      <w:start w:val="1"/>
      <w:numFmt w:val="lowerLetter"/>
      <w:lvlText w:val="%8."/>
      <w:lvlJc w:val="left"/>
      <w:pPr>
        <w:ind w:left="5760" w:hanging="360"/>
      </w:pPr>
      <w:rPr>
        <w:rFonts w:ascii="Times New Roman" w:hAnsi="Times New Roman" w:cs="Times New Roman"/>
      </w:rPr>
    </w:lvl>
    <w:lvl w:ilvl="8" w:tplc="380A001B">
      <w:start w:val="1"/>
      <w:numFmt w:val="lowerRoman"/>
      <w:lvlText w:val="%9."/>
      <w:lvlJc w:val="right"/>
      <w:pPr>
        <w:ind w:left="6480" w:hanging="180"/>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B8D"/>
    <w:rsid w:val="004E6B8D"/>
    <w:rsid w:val="00521333"/>
    <w:rsid w:val="005430CA"/>
    <w:rsid w:val="00986BFF"/>
    <w:rsid w:val="009E3229"/>
    <w:rsid w:val="00C66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 w:type="paragraph" w:styleId="Textoindependiente">
    <w:name w:val="Body Text"/>
    <w:basedOn w:val="Normal"/>
    <w:link w:val="TextoindependienteCar"/>
    <w:uiPriority w:val="99"/>
    <w:pPr>
      <w:spacing w:line="360" w:lineRule="auto"/>
      <w:jc w:val="both"/>
    </w:pPr>
    <w:rPr>
      <w:rFonts w:ascii="Arial" w:hAnsi="Arial" w:cs="Arial"/>
      <w:sz w:val="24"/>
      <w:szCs w:val="24"/>
    </w:rPr>
  </w:style>
  <w:style w:type="character" w:customStyle="1" w:styleId="TextoindependienteCar">
    <w:name w:val="Texto independiente Car"/>
    <w:basedOn w:val="Fuentedeprrafopredeter"/>
    <w:link w:val="Textoindependiente"/>
    <w:uiPriority w:val="99"/>
    <w:rPr>
      <w:rFonts w:ascii="Calibri" w:hAnsi="Calibri" w:cs="Calibri"/>
      <w:lang w:val="es-UY" w:eastAsia="en-US"/>
    </w:rPr>
  </w:style>
  <w:style w:type="paragraph" w:styleId="Textodeglobo">
    <w:name w:val="Balloon Text"/>
    <w:basedOn w:val="Normal"/>
    <w:link w:val="TextodegloboCar"/>
    <w:uiPriority w:val="99"/>
    <w:semiHidden/>
    <w:unhideWhenUsed/>
    <w:rsid w:val="005213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21333"/>
    <w:rPr>
      <w:rFonts w:ascii="Tahoma" w:hAnsi="Tahoma" w:cs="Tahoma"/>
      <w:sz w:val="16"/>
      <w:szCs w:val="16"/>
      <w:lang w:val="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 w:type="paragraph" w:styleId="Textoindependiente">
    <w:name w:val="Body Text"/>
    <w:basedOn w:val="Normal"/>
    <w:link w:val="TextoindependienteCar"/>
    <w:uiPriority w:val="99"/>
    <w:pPr>
      <w:spacing w:line="360" w:lineRule="auto"/>
      <w:jc w:val="both"/>
    </w:pPr>
    <w:rPr>
      <w:rFonts w:ascii="Arial" w:hAnsi="Arial" w:cs="Arial"/>
      <w:sz w:val="24"/>
      <w:szCs w:val="24"/>
    </w:rPr>
  </w:style>
  <w:style w:type="character" w:customStyle="1" w:styleId="TextoindependienteCar">
    <w:name w:val="Texto independiente Car"/>
    <w:basedOn w:val="Fuentedeprrafopredeter"/>
    <w:link w:val="Textoindependiente"/>
    <w:uiPriority w:val="99"/>
    <w:rPr>
      <w:rFonts w:ascii="Calibri" w:hAnsi="Calibri" w:cs="Calibri"/>
      <w:lang w:val="es-UY" w:eastAsia="en-US"/>
    </w:rPr>
  </w:style>
  <w:style w:type="paragraph" w:styleId="Textodeglobo">
    <w:name w:val="Balloon Text"/>
    <w:basedOn w:val="Normal"/>
    <w:link w:val="TextodegloboCar"/>
    <w:uiPriority w:val="99"/>
    <w:semiHidden/>
    <w:unhideWhenUsed/>
    <w:rsid w:val="005213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21333"/>
    <w:rPr>
      <w:rFonts w:ascii="Tahoma" w:hAnsi="Tahoma" w:cs="Tahoma"/>
      <w:sz w:val="16"/>
      <w:szCs w:val="16"/>
      <w:lang w:val="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581</Words>
  <Characters>3054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LICITACIÓN PÚBLICA</vt:lpstr>
    </vt:vector>
  </TitlesOfParts>
  <Company>Tribunal de Cuentas</Company>
  <LinksUpToDate>false</LinksUpToDate>
  <CharactersWithSpaces>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PÚBLICA</dc:title>
  <dc:creator>ALEXANDRA INDARTE</dc:creator>
  <cp:lastModifiedBy>Adrian Acosta</cp:lastModifiedBy>
  <cp:revision>3</cp:revision>
  <cp:lastPrinted>2016-06-22T13:45:00Z</cp:lastPrinted>
  <dcterms:created xsi:type="dcterms:W3CDTF">2016-06-22T13:33:00Z</dcterms:created>
  <dcterms:modified xsi:type="dcterms:W3CDTF">2016-06-22T13:45:00Z</dcterms:modified>
</cp:coreProperties>
</file>