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FF" w:rsidRPr="00786EEB" w:rsidRDefault="007959F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2351/16</w:t>
      </w:r>
    </w:p>
    <w:p w:rsidR="007959FF" w:rsidRDefault="007959F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959FF" w:rsidRPr="007959FF" w:rsidRDefault="007959FF" w:rsidP="007959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959F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959FF" w:rsidRPr="007959FF" w:rsidRDefault="007959FF" w:rsidP="007959F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959FF" w:rsidRPr="007959FF" w:rsidRDefault="007959FF" w:rsidP="007959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959F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959FF" w:rsidRPr="007959FF" w:rsidRDefault="007959FF" w:rsidP="007959F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959FF" w:rsidRPr="007959FF" w:rsidRDefault="007959FF" w:rsidP="007959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959FF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7959FF">
        <w:rPr>
          <w:rFonts w:ascii="Helvetica" w:hAnsi="Helvetica"/>
          <w:b/>
          <w:sz w:val="24"/>
          <w:szCs w:val="24"/>
          <w:lang w:val="es-ES_tradnl"/>
        </w:rPr>
        <w:t>6 DE JULIO DE 2016</w:t>
      </w:r>
    </w:p>
    <w:p w:rsidR="007959FF" w:rsidRPr="007959FF" w:rsidRDefault="007959FF" w:rsidP="007959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959FF" w:rsidRPr="007959FF" w:rsidRDefault="007959FF" w:rsidP="007959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7959FF">
        <w:rPr>
          <w:rFonts w:ascii="Arial" w:hAnsi="Arial" w:cs="Arial"/>
          <w:b/>
          <w:sz w:val="24"/>
          <w:szCs w:val="24"/>
          <w:lang w:val="es-AR"/>
        </w:rPr>
        <w:t xml:space="preserve">(E. E. Nº 2016-17-1-0004125, </w:t>
      </w:r>
      <w:proofErr w:type="spellStart"/>
      <w:r w:rsidRPr="007959FF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7959FF">
        <w:rPr>
          <w:rFonts w:ascii="Arial" w:hAnsi="Arial" w:cs="Arial"/>
          <w:b/>
          <w:sz w:val="24"/>
          <w:szCs w:val="24"/>
          <w:lang w:val="es-AR"/>
        </w:rPr>
        <w:t>. i</w:t>
      </w:r>
      <w:r>
        <w:rPr>
          <w:rFonts w:ascii="Arial" w:hAnsi="Arial" w:cs="Arial"/>
          <w:b/>
          <w:sz w:val="24"/>
          <w:szCs w:val="24"/>
          <w:lang w:val="es-AR"/>
        </w:rPr>
        <w:t>niciada</w:t>
      </w:r>
      <w:r w:rsidRPr="007959FF">
        <w:rPr>
          <w:rFonts w:ascii="Arial" w:hAnsi="Arial" w:cs="Arial"/>
          <w:b/>
          <w:sz w:val="24"/>
          <w:szCs w:val="24"/>
          <w:lang w:val="es-AR"/>
        </w:rPr>
        <w:t>)</w:t>
      </w:r>
    </w:p>
    <w:p w:rsidR="007959FF" w:rsidRPr="007959FF" w:rsidRDefault="007959F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7959FF" w:rsidRDefault="00A65515" w:rsidP="007959F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="007959F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</w:t>
      </w:r>
      <w:r w:rsidR="007959FF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</w:t>
      </w:r>
      <w:r w:rsidR="007959FF">
        <w:rPr>
          <w:rFonts w:ascii="Arial" w:eastAsia="Times New Roman" w:hAnsi="Arial" w:cs="Arial"/>
          <w:bCs/>
          <w:sz w:val="24"/>
          <w:szCs w:val="24"/>
          <w:lang w:eastAsia="es-ES"/>
        </w:rPr>
        <w:t>al y Medio Ambiente, relacionado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 intervencio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es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gasto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realizada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7401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7959FF">
        <w:rPr>
          <w:rFonts w:ascii="Arial" w:eastAsia="Times New Roman" w:hAnsi="Arial" w:cs="Arial"/>
          <w:bCs/>
          <w:sz w:val="24"/>
          <w:szCs w:val="24"/>
          <w:lang w:eastAsia="es-ES"/>
        </w:rPr>
        <w:t>m</w:t>
      </w:r>
      <w:r w:rsidR="00324EC1">
        <w:rPr>
          <w:rFonts w:ascii="Arial" w:eastAsia="Times New Roman" w:hAnsi="Arial" w:cs="Arial"/>
          <w:bCs/>
          <w:sz w:val="24"/>
          <w:szCs w:val="24"/>
          <w:lang w:eastAsia="es-ES"/>
        </w:rPr>
        <w:t>ayo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</w:t>
      </w:r>
      <w:r w:rsidR="002005E8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7959F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ora Auditora destacada observó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 xml:space="preserve"> dos (2)</w:t>
      </w:r>
      <w:r w:rsidR="004E5BD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</w:t>
      </w:r>
      <w:r w:rsidR="00D02F83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7959FF">
        <w:rPr>
          <w:rFonts w:ascii="Arial" w:eastAsia="Times New Roman" w:hAnsi="Arial" w:cs="Arial"/>
          <w:sz w:val="24"/>
          <w:szCs w:val="24"/>
          <w:lang w:eastAsia="es-ES"/>
        </w:rPr>
        <w:t xml:space="preserve"> 1:432.690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los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mes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 xml:space="preserve"> febrero y abril de 2016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por los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siguiente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motivos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3D4308" w:rsidRDefault="003D4308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779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984"/>
        <w:gridCol w:w="1701"/>
      </w:tblGrid>
      <w:tr w:rsidR="003D4308" w:rsidRPr="003D4308" w:rsidTr="007959FF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308" w:rsidRPr="003D4308" w:rsidRDefault="003D4308" w:rsidP="003D4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D4308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308" w:rsidRPr="003D4308" w:rsidRDefault="003D4308" w:rsidP="003D4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D4308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308" w:rsidRPr="003D4308" w:rsidRDefault="003D4308" w:rsidP="003D4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D4308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3D4308" w:rsidRPr="003D4308" w:rsidTr="007959F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308" w:rsidRPr="003D4308" w:rsidRDefault="003D4308" w:rsidP="003D4308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D4308">
              <w:rPr>
                <w:rFonts w:ascii="Arial" w:eastAsia="Times New Roman" w:hAnsi="Arial" w:cs="Arial"/>
                <w:lang w:eastAsia="es-ES"/>
              </w:rPr>
              <w:t>No existe norma legal habilitante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308" w:rsidRPr="003D4308" w:rsidRDefault="003D4308" w:rsidP="003D430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3D4308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308" w:rsidRPr="003D4308" w:rsidRDefault="003D4308" w:rsidP="003D430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3D4308">
              <w:rPr>
                <w:rFonts w:ascii="Arial" w:eastAsia="Times New Roman" w:hAnsi="Arial" w:cs="Arial"/>
                <w:lang w:eastAsia="es-ES"/>
              </w:rPr>
              <w:t>1.000.000</w:t>
            </w:r>
          </w:p>
        </w:tc>
      </w:tr>
      <w:tr w:rsidR="003D4308" w:rsidRPr="003D4308" w:rsidTr="007959F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308" w:rsidRPr="003D4308" w:rsidRDefault="003D4308" w:rsidP="003D4308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D4308">
              <w:rPr>
                <w:rFonts w:ascii="Arial" w:eastAsia="Times New Roman" w:hAnsi="Arial" w:cs="Arial"/>
                <w:lang w:eastAsia="es-ES"/>
              </w:rPr>
              <w:t>Art. 14 y 33 del TOCAF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308" w:rsidRPr="003D4308" w:rsidRDefault="003D4308" w:rsidP="003D430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3D4308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308" w:rsidRPr="003D4308" w:rsidRDefault="003D4308" w:rsidP="003D430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3D4308">
              <w:rPr>
                <w:rFonts w:ascii="Arial" w:eastAsia="Times New Roman" w:hAnsi="Arial" w:cs="Arial"/>
                <w:lang w:eastAsia="es-ES"/>
              </w:rPr>
              <w:t>432.690</w:t>
            </w:r>
          </w:p>
        </w:tc>
      </w:tr>
      <w:tr w:rsidR="003D4308" w:rsidRPr="003D4308" w:rsidTr="007959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308" w:rsidRPr="003D4308" w:rsidRDefault="003D4308" w:rsidP="003D4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D4308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308" w:rsidRPr="003D4308" w:rsidRDefault="003D4308" w:rsidP="003D4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D4308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308" w:rsidRPr="003D4308" w:rsidRDefault="003D4308" w:rsidP="003D43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D4308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1.432.690</w:t>
            </w:r>
          </w:p>
        </w:tc>
      </w:tr>
    </w:tbl>
    <w:p w:rsidR="004E5BD8" w:rsidRDefault="004E5BD8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65515" w:rsidRDefault="00A65515" w:rsidP="007959FF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gastos, no lo hicieron en forma fundada;</w:t>
      </w:r>
    </w:p>
    <w:p w:rsidR="007959FF" w:rsidRDefault="00A65515" w:rsidP="007959F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7959F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="007959FF">
        <w:rPr>
          <w:rFonts w:ascii="Arial" w:eastAsia="Times New Roman" w:hAnsi="Arial" w:cs="Arial"/>
          <w:sz w:val="24"/>
          <w:szCs w:val="24"/>
          <w:lang w:eastAsia="es-ES"/>
        </w:rPr>
        <w:t xml:space="preserve"> que 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475 de la Ley 17.296 de 21 de feb</w:t>
      </w:r>
      <w:r w:rsidR="007959FF">
        <w:rPr>
          <w:rFonts w:ascii="Arial" w:eastAsia="Times New Roman" w:hAnsi="Arial" w:cs="Arial"/>
          <w:sz w:val="24"/>
          <w:szCs w:val="24"/>
          <w:lang w:eastAsia="es-ES"/>
        </w:rPr>
        <w:t>rero de 2001 establece que los 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reiteración que les acuerda el </w:t>
      </w:r>
      <w:r w:rsidR="007959FF">
        <w:rPr>
          <w:rFonts w:ascii="Arial" w:eastAsia="Times New Roman" w:hAnsi="Arial" w:cs="Arial"/>
          <w:sz w:val="24"/>
          <w:szCs w:val="24"/>
          <w:lang w:eastAsia="es-ES"/>
        </w:rPr>
        <w:t>Literal B) del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A65515" w:rsidP="007959FF">
      <w:pPr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2)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</w:t>
      </w:r>
      <w:bookmarkStart w:id="0" w:name="_GoBack"/>
      <w:bookmarkEnd w:id="0"/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no se aportan elementos que ameriten el levantamiento de las observaciones;</w:t>
      </w:r>
    </w:p>
    <w:p w:rsidR="00A65515" w:rsidRPr="009A622A" w:rsidRDefault="00A65515" w:rsidP="007959F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</w:t>
      </w:r>
      <w:r w:rsidR="007959FF">
        <w:rPr>
          <w:rFonts w:ascii="Arial" w:eastAsia="Times New Roman" w:hAnsi="Arial" w:cs="Arial"/>
          <w:sz w:val="24"/>
          <w:szCs w:val="24"/>
          <w:lang w:eastAsia="es-ES"/>
        </w:rPr>
        <w:t>ente y a lo establecido por 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7959FF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7959FF" w:rsidRDefault="00A65515" w:rsidP="007959F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FF">
        <w:rPr>
          <w:rFonts w:ascii="Arial" w:eastAsia="Times New Roman" w:hAnsi="Arial" w:cs="Arial"/>
          <w:sz w:val="24"/>
          <w:szCs w:val="24"/>
          <w:lang w:eastAsia="es-ES"/>
        </w:rPr>
        <w:t>Ratificar  las observaciones formul</w:t>
      </w:r>
      <w:r w:rsidR="007959FF">
        <w:rPr>
          <w:rFonts w:ascii="Arial" w:eastAsia="Times New Roman" w:hAnsi="Arial" w:cs="Arial"/>
          <w:sz w:val="24"/>
          <w:szCs w:val="24"/>
          <w:lang w:eastAsia="es-ES"/>
        </w:rPr>
        <w:t>adas por la Contadora Auditora d</w:t>
      </w:r>
      <w:r w:rsidRPr="007959FF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 w:rsidR="007959FF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  <w:r w:rsidRPr="007959FF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A65515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>Comunicar esta Resolución al Ministerio de Vivienda, Ordenamiento Territorial y Medio Ambi</w:t>
      </w:r>
      <w:r w:rsidR="007959FF">
        <w:rPr>
          <w:rFonts w:ascii="Arial" w:eastAsia="Times New Roman" w:hAnsi="Arial" w:cs="Arial"/>
          <w:sz w:val="24"/>
          <w:szCs w:val="24"/>
          <w:lang w:eastAsia="es-ES"/>
        </w:rPr>
        <w:t>ente y a la Contadora Auditora d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7959FF">
        <w:rPr>
          <w:rFonts w:ascii="Arial" w:eastAsia="Times New Roman" w:hAnsi="Arial" w:cs="Arial"/>
          <w:sz w:val="24"/>
          <w:szCs w:val="24"/>
          <w:lang w:eastAsia="es-ES"/>
        </w:rPr>
        <w:t xml:space="preserve"> ante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el Inciso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Default="00A65515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7959FF" w:rsidRDefault="007959FF" w:rsidP="007959F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7959FF" w:rsidRDefault="007959FF" w:rsidP="007959F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7959FF" w:rsidRDefault="007959FF" w:rsidP="007959F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7959FF" w:rsidRDefault="007959FF" w:rsidP="007959F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65515" w:rsidRPr="009A622A" w:rsidRDefault="007959FF" w:rsidP="007959FF">
      <w:pPr>
        <w:spacing w:after="0" w:line="360" w:lineRule="auto"/>
        <w:ind w:hanging="56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dc</w:t>
      </w:r>
      <w:proofErr w:type="gramEnd"/>
    </w:p>
    <w:p w:rsidR="00337F1D" w:rsidRPr="009A622A" w:rsidRDefault="00337F1D">
      <w:pPr>
        <w:rPr>
          <w:rFonts w:ascii="Arial" w:hAnsi="Arial" w:cs="Arial"/>
          <w:sz w:val="24"/>
          <w:szCs w:val="24"/>
        </w:rPr>
      </w:pPr>
    </w:p>
    <w:sectPr w:rsidR="00337F1D" w:rsidRPr="009A622A" w:rsidSect="007959FF">
      <w:pgSz w:w="11907" w:h="16840" w:code="9"/>
      <w:pgMar w:top="328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6" w:rsidRDefault="00A10570">
      <w:pPr>
        <w:spacing w:after="0" w:line="240" w:lineRule="auto"/>
      </w:pPr>
      <w:r>
        <w:separator/>
      </w:r>
    </w:p>
  </w:endnote>
  <w:endnote w:type="continuationSeparator" w:id="0">
    <w:p w:rsidR="006B6186" w:rsidRDefault="00A1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6" w:rsidRDefault="00A10570">
      <w:pPr>
        <w:spacing w:after="0" w:line="240" w:lineRule="auto"/>
      </w:pPr>
      <w:r>
        <w:separator/>
      </w:r>
    </w:p>
  </w:footnote>
  <w:footnote w:type="continuationSeparator" w:id="0">
    <w:p w:rsidR="006B6186" w:rsidRDefault="00A1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C1C41F8E"/>
    <w:lvl w:ilvl="0" w:tplc="07AEF6A0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B7A93"/>
    <w:rsid w:val="000C1ABA"/>
    <w:rsid w:val="000C5586"/>
    <w:rsid w:val="00121061"/>
    <w:rsid w:val="00121BD6"/>
    <w:rsid w:val="00144100"/>
    <w:rsid w:val="00176903"/>
    <w:rsid w:val="002005E8"/>
    <w:rsid w:val="002651F9"/>
    <w:rsid w:val="002A2CC1"/>
    <w:rsid w:val="00324EC1"/>
    <w:rsid w:val="00337F1D"/>
    <w:rsid w:val="003C333C"/>
    <w:rsid w:val="003D4308"/>
    <w:rsid w:val="00405D3D"/>
    <w:rsid w:val="00450623"/>
    <w:rsid w:val="004E5BD8"/>
    <w:rsid w:val="004E6983"/>
    <w:rsid w:val="004F60F3"/>
    <w:rsid w:val="005326B4"/>
    <w:rsid w:val="00542854"/>
    <w:rsid w:val="005C602B"/>
    <w:rsid w:val="005E6CED"/>
    <w:rsid w:val="006A0BAE"/>
    <w:rsid w:val="006A7CBF"/>
    <w:rsid w:val="006B0036"/>
    <w:rsid w:val="006B6186"/>
    <w:rsid w:val="006C7A8B"/>
    <w:rsid w:val="007401B3"/>
    <w:rsid w:val="00754FD5"/>
    <w:rsid w:val="0077549A"/>
    <w:rsid w:val="007959FF"/>
    <w:rsid w:val="00797C51"/>
    <w:rsid w:val="007A2824"/>
    <w:rsid w:val="007A48BD"/>
    <w:rsid w:val="00801C44"/>
    <w:rsid w:val="008176AE"/>
    <w:rsid w:val="008F2A61"/>
    <w:rsid w:val="00912EE7"/>
    <w:rsid w:val="00920DA9"/>
    <w:rsid w:val="00956664"/>
    <w:rsid w:val="009A622A"/>
    <w:rsid w:val="009B7432"/>
    <w:rsid w:val="00A10570"/>
    <w:rsid w:val="00A52F42"/>
    <w:rsid w:val="00A65515"/>
    <w:rsid w:val="00A70853"/>
    <w:rsid w:val="00AB1612"/>
    <w:rsid w:val="00B0580E"/>
    <w:rsid w:val="00BB1BC5"/>
    <w:rsid w:val="00BE7D3E"/>
    <w:rsid w:val="00C05971"/>
    <w:rsid w:val="00CD41C3"/>
    <w:rsid w:val="00CE4600"/>
    <w:rsid w:val="00D02F83"/>
    <w:rsid w:val="00DB48D1"/>
    <w:rsid w:val="00DD590B"/>
    <w:rsid w:val="00DE4B0F"/>
    <w:rsid w:val="00E15B6F"/>
    <w:rsid w:val="00E2695D"/>
    <w:rsid w:val="00E36D7E"/>
    <w:rsid w:val="00E87970"/>
    <w:rsid w:val="00EB317B"/>
    <w:rsid w:val="00EC65D8"/>
    <w:rsid w:val="00F95672"/>
    <w:rsid w:val="00FD50F4"/>
    <w:rsid w:val="00F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B09B7-A7D8-40CA-9706-3628B38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Tribunal1</cp:lastModifiedBy>
  <cp:revision>2</cp:revision>
  <cp:lastPrinted>2016-07-07T20:15:00Z</cp:lastPrinted>
  <dcterms:created xsi:type="dcterms:W3CDTF">2016-07-07T20:15:00Z</dcterms:created>
  <dcterms:modified xsi:type="dcterms:W3CDTF">2016-07-07T20:15:00Z</dcterms:modified>
</cp:coreProperties>
</file>