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B27" w:rsidRDefault="009D1B27" w:rsidP="009D1B27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6E0C6E">
        <w:rPr>
          <w:rFonts w:ascii="Arial" w:hAnsi="Arial" w:cs="Arial"/>
          <w:b/>
          <w:sz w:val="28"/>
          <w:szCs w:val="28"/>
          <w:lang w:val="es-ES_tradnl"/>
        </w:rPr>
        <w:t>RES. 18</w:t>
      </w:r>
      <w:r w:rsidR="00D62482">
        <w:rPr>
          <w:rFonts w:ascii="Arial" w:hAnsi="Arial" w:cs="Arial"/>
          <w:b/>
          <w:sz w:val="28"/>
          <w:szCs w:val="28"/>
          <w:lang w:val="es-ES_tradnl"/>
        </w:rPr>
        <w:t>99</w:t>
      </w:r>
      <w:r w:rsidRPr="006E0C6E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6E0C6E" w:rsidRPr="006E0C6E" w:rsidRDefault="006E0C6E" w:rsidP="009D1B27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</w:p>
    <w:p w:rsidR="009D1B27" w:rsidRPr="004746D1" w:rsidRDefault="009D1B27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D1B27" w:rsidRPr="004746D1" w:rsidRDefault="009D1B27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D1B27" w:rsidRPr="004746D1" w:rsidRDefault="009D1B27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1</w:t>
      </w:r>
      <w:r w:rsidRPr="00D20F97">
        <w:rPr>
          <w:rFonts w:ascii="Arial" w:hAnsi="Arial" w:cs="Arial"/>
          <w:b/>
          <w:sz w:val="24"/>
          <w:szCs w:val="24"/>
          <w:lang w:val="es-ES_tradnl"/>
        </w:rPr>
        <w:t xml:space="preserve"> DE </w:t>
      </w:r>
      <w:r>
        <w:rPr>
          <w:rFonts w:ascii="Arial" w:hAnsi="Arial" w:cs="Arial"/>
          <w:b/>
          <w:sz w:val="24"/>
          <w:szCs w:val="24"/>
          <w:lang w:val="es-ES_tradnl"/>
        </w:rPr>
        <w:t>JUNIO</w:t>
      </w:r>
      <w:r w:rsidRPr="00D20F97">
        <w:rPr>
          <w:rFonts w:ascii="Arial" w:hAnsi="Arial" w:cs="Arial"/>
          <w:b/>
          <w:sz w:val="24"/>
          <w:szCs w:val="24"/>
          <w:lang w:val="es-ES_tradnl"/>
        </w:rPr>
        <w:t xml:space="preserve"> DE 2016</w:t>
      </w:r>
    </w:p>
    <w:p w:rsidR="009D1B27" w:rsidRDefault="009D1B27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(E. E. Nº 2016-17-1-0003</w:t>
      </w:r>
      <w:r w:rsidR="00E310AA">
        <w:rPr>
          <w:rFonts w:ascii="Arial" w:hAnsi="Arial" w:cs="Arial"/>
          <w:b/>
          <w:sz w:val="24"/>
          <w:szCs w:val="24"/>
          <w:lang w:val="es-ES_tradnl"/>
        </w:rPr>
        <w:t>383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proofErr w:type="spellEnd"/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D62482">
        <w:rPr>
          <w:rFonts w:ascii="Arial" w:hAnsi="Arial" w:cs="Arial"/>
          <w:b/>
          <w:sz w:val="24"/>
          <w:szCs w:val="24"/>
          <w:lang w:val="es-ES_tradnl"/>
        </w:rPr>
        <w:t>Iniciada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16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9D1B27" w:rsidRPr="004746D1" w:rsidRDefault="009D1B27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65515" w:rsidRPr="00C05971" w:rsidRDefault="00A65515" w:rsidP="00ED0237">
      <w:pPr>
        <w:spacing w:after="0" w:line="36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VISTO: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>los antecedentes remitidos por la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Contadora Auditora Destacada ante el Ministerio de Vivienda Ordenamiento Territorial y Medio Ambiente, relacionad</w:t>
      </w:r>
      <w:r w:rsidR="008865AE">
        <w:rPr>
          <w:rFonts w:ascii="Arial" w:eastAsia="Times New Roman" w:hAnsi="Arial" w:cs="Arial"/>
          <w:bCs/>
          <w:sz w:val="24"/>
          <w:szCs w:val="24"/>
          <w:lang w:eastAsia="es-ES"/>
        </w:rPr>
        <w:t>o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 la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 intervencio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n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es por reiteración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gasto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5C602B">
        <w:rPr>
          <w:rFonts w:ascii="Arial" w:eastAsia="Times New Roman" w:hAnsi="Arial" w:cs="Arial"/>
          <w:bCs/>
          <w:sz w:val="24"/>
          <w:szCs w:val="24"/>
          <w:lang w:eastAsia="es-ES"/>
        </w:rPr>
        <w:t>realizada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s 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</w:t>
      </w:r>
      <w:r w:rsidR="00920DA9">
        <w:rPr>
          <w:rFonts w:ascii="Arial" w:eastAsia="Times New Roman" w:hAnsi="Arial" w:cs="Arial"/>
          <w:bCs/>
          <w:sz w:val="24"/>
          <w:szCs w:val="24"/>
          <w:lang w:eastAsia="es-ES"/>
        </w:rPr>
        <w:t>e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l mes de</w:t>
      </w:r>
      <w:r w:rsidR="00DC522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Abril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201</w:t>
      </w:r>
      <w:r w:rsidR="002005E8">
        <w:rPr>
          <w:rFonts w:ascii="Arial" w:eastAsia="Times New Roman" w:hAnsi="Arial" w:cs="Arial"/>
          <w:bCs/>
          <w:sz w:val="24"/>
          <w:szCs w:val="24"/>
          <w:lang w:eastAsia="es-ES"/>
        </w:rPr>
        <w:t>6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A65515" w:rsidRDefault="00A65515" w:rsidP="000C78C4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RESULTANDO: 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la Contad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 xml:space="preserve">ora Auditora destacada observó </w:t>
      </w:r>
      <w:r w:rsidR="00804D15">
        <w:rPr>
          <w:rFonts w:ascii="Arial" w:eastAsia="Times New Roman" w:hAnsi="Arial" w:cs="Arial"/>
          <w:sz w:val="24"/>
          <w:szCs w:val="24"/>
          <w:lang w:eastAsia="es-ES"/>
        </w:rPr>
        <w:t>un</w:t>
      </w:r>
      <w:r w:rsidR="004E5BD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gasto</w:t>
      </w:r>
      <w:r w:rsidR="007649FA">
        <w:rPr>
          <w:rFonts w:ascii="Arial" w:eastAsia="Times New Roman" w:hAnsi="Arial" w:cs="Arial"/>
          <w:sz w:val="24"/>
          <w:szCs w:val="24"/>
          <w:lang w:eastAsia="es-ES"/>
        </w:rPr>
        <w:t xml:space="preserve"> en el mes de enero </w:t>
      </w:r>
      <w:r w:rsidR="00804D15">
        <w:rPr>
          <w:rFonts w:ascii="Arial" w:eastAsia="Times New Roman" w:hAnsi="Arial" w:cs="Arial"/>
          <w:sz w:val="24"/>
          <w:szCs w:val="24"/>
          <w:lang w:eastAsia="es-ES"/>
        </w:rPr>
        <w:t xml:space="preserve">del ejercicio 2015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por un monto 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$</w:t>
      </w:r>
      <w:r w:rsidR="00804D15">
        <w:rPr>
          <w:rFonts w:ascii="Arial" w:eastAsia="Times New Roman" w:hAnsi="Arial" w:cs="Arial"/>
          <w:sz w:val="24"/>
          <w:szCs w:val="24"/>
          <w:lang w:eastAsia="es-ES"/>
        </w:rPr>
        <w:t>713.688.</w:t>
      </w:r>
      <w:r w:rsidR="00797C51">
        <w:rPr>
          <w:rFonts w:ascii="Arial" w:eastAsia="Times New Roman" w:hAnsi="Arial" w:cs="Arial"/>
          <w:sz w:val="24"/>
          <w:szCs w:val="24"/>
          <w:lang w:eastAsia="es-ES"/>
        </w:rPr>
        <w:t>-</w:t>
      </w:r>
      <w:r w:rsidR="00441169">
        <w:rPr>
          <w:rFonts w:ascii="Arial" w:eastAsia="Times New Roman" w:hAnsi="Arial" w:cs="Arial"/>
          <w:sz w:val="24"/>
          <w:szCs w:val="24"/>
          <w:lang w:eastAsia="es-ES"/>
        </w:rPr>
        <w:t xml:space="preserve"> y un gasto del E</w:t>
      </w:r>
      <w:r w:rsidR="00804D15">
        <w:rPr>
          <w:rFonts w:ascii="Arial" w:eastAsia="Times New Roman" w:hAnsi="Arial" w:cs="Arial"/>
          <w:sz w:val="24"/>
          <w:szCs w:val="24"/>
          <w:lang w:eastAsia="es-ES"/>
        </w:rPr>
        <w:t>jercicio 2016</w:t>
      </w:r>
      <w:r w:rsidR="007649FA">
        <w:rPr>
          <w:rFonts w:ascii="Arial" w:eastAsia="Times New Roman" w:hAnsi="Arial" w:cs="Arial"/>
          <w:sz w:val="24"/>
          <w:szCs w:val="24"/>
          <w:lang w:eastAsia="es-ES"/>
        </w:rPr>
        <w:t xml:space="preserve"> por un importe de $139.079.-</w:t>
      </w:r>
      <w:r w:rsidR="00CD41C3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en </w:t>
      </w:r>
      <w:r w:rsidR="00920DA9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l mes 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7649FA">
        <w:rPr>
          <w:rFonts w:ascii="Arial" w:eastAsia="Times New Roman" w:hAnsi="Arial" w:cs="Arial"/>
          <w:sz w:val="24"/>
          <w:szCs w:val="24"/>
          <w:lang w:eastAsia="es-ES"/>
        </w:rPr>
        <w:t xml:space="preserve"> febrero de 2016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sz w:val="24"/>
          <w:szCs w:val="24"/>
          <w:lang w:eastAsia="es-ES"/>
        </w:rPr>
        <w:t>por los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siguiente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sz w:val="24"/>
          <w:szCs w:val="24"/>
          <w:lang w:eastAsia="es-ES"/>
        </w:rPr>
        <w:t>motivos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601189" w:rsidRDefault="00601189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804D15" w:rsidRPr="00601189" w:rsidRDefault="00CE08F2" w:rsidP="00A6551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601189">
        <w:rPr>
          <w:rFonts w:ascii="Arial" w:eastAsia="Times New Roman" w:hAnsi="Arial" w:cs="Arial"/>
          <w:b/>
          <w:sz w:val="24"/>
          <w:szCs w:val="24"/>
          <w:lang w:eastAsia="es-ES"/>
        </w:rPr>
        <w:t>Ejercicio 2015</w:t>
      </w:r>
    </w:p>
    <w:tbl>
      <w:tblPr>
        <w:tblW w:w="6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200"/>
        <w:gridCol w:w="1200"/>
      </w:tblGrid>
      <w:tr w:rsidR="00804D15" w:rsidRPr="00804D15" w:rsidTr="00804D15">
        <w:trPr>
          <w:trHeight w:val="3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D15" w:rsidRPr="00804D15" w:rsidRDefault="00804D15" w:rsidP="00804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804D15">
              <w:rPr>
                <w:rFonts w:ascii="Arial" w:eastAsia="Times New Roman" w:hAnsi="Arial" w:cs="Arial"/>
                <w:b/>
                <w:bCs/>
                <w:lang w:eastAsia="es-ES"/>
              </w:rPr>
              <w:t>Motivo de la Observación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D15" w:rsidRPr="00804D15" w:rsidRDefault="00804D15" w:rsidP="00804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804D15">
              <w:rPr>
                <w:rFonts w:ascii="Arial" w:eastAsia="Times New Roman" w:hAnsi="Arial" w:cs="Arial"/>
                <w:b/>
                <w:bCs/>
                <w:lang w:eastAsia="es-ES"/>
              </w:rPr>
              <w:t>Cantidad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D15" w:rsidRPr="00804D15" w:rsidRDefault="00804D15" w:rsidP="00804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804D15">
              <w:rPr>
                <w:rFonts w:ascii="Arial" w:eastAsia="Times New Roman" w:hAnsi="Arial" w:cs="Arial"/>
                <w:b/>
                <w:bCs/>
                <w:lang w:eastAsia="es-ES"/>
              </w:rPr>
              <w:t>Importe  $</w:t>
            </w:r>
          </w:p>
        </w:tc>
      </w:tr>
      <w:tr w:rsidR="00804D15" w:rsidRPr="00804D15" w:rsidTr="00804D15">
        <w:trPr>
          <w:trHeight w:val="28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D15" w:rsidRPr="00804D15" w:rsidRDefault="00804D15" w:rsidP="00804D1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804D15">
              <w:rPr>
                <w:rFonts w:ascii="Arial" w:eastAsia="Times New Roman" w:hAnsi="Arial" w:cs="Arial"/>
                <w:lang w:eastAsia="es-ES"/>
              </w:rPr>
              <w:t>TOCAF Art.17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D15" w:rsidRPr="00804D15" w:rsidRDefault="00804D15" w:rsidP="00804D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804D15"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D15" w:rsidRPr="00804D15" w:rsidRDefault="00804D15" w:rsidP="00804D1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804D15">
              <w:rPr>
                <w:rFonts w:ascii="Arial" w:eastAsia="Times New Roman" w:hAnsi="Arial" w:cs="Arial"/>
                <w:lang w:eastAsia="es-ES"/>
              </w:rPr>
              <w:t>713.688</w:t>
            </w:r>
          </w:p>
        </w:tc>
      </w:tr>
      <w:tr w:rsidR="00804D15" w:rsidRPr="00804D15" w:rsidTr="00804D15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D15" w:rsidRPr="00804D15" w:rsidRDefault="00804D15" w:rsidP="00804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804D1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D15" w:rsidRPr="00804D15" w:rsidRDefault="00804D15" w:rsidP="00804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804D1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D15" w:rsidRPr="00804D15" w:rsidRDefault="00804D15" w:rsidP="00804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804D1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713.688</w:t>
            </w:r>
          </w:p>
        </w:tc>
      </w:tr>
    </w:tbl>
    <w:p w:rsidR="004E5BD8" w:rsidRDefault="004E5BD8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CE08F2" w:rsidRPr="00601189" w:rsidRDefault="00CE08F2" w:rsidP="00A6551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601189">
        <w:rPr>
          <w:rFonts w:ascii="Arial" w:eastAsia="Times New Roman" w:hAnsi="Arial" w:cs="Arial"/>
          <w:b/>
          <w:sz w:val="24"/>
          <w:szCs w:val="24"/>
          <w:lang w:eastAsia="es-ES"/>
        </w:rPr>
        <w:t>Ejercicio 2016</w:t>
      </w:r>
    </w:p>
    <w:tbl>
      <w:tblPr>
        <w:tblW w:w="6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200"/>
        <w:gridCol w:w="1200"/>
      </w:tblGrid>
      <w:tr w:rsidR="00804D15" w:rsidRPr="00804D15" w:rsidTr="00804D15">
        <w:trPr>
          <w:trHeight w:val="3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D15" w:rsidRPr="00804D15" w:rsidRDefault="00804D15" w:rsidP="00804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804D15">
              <w:rPr>
                <w:rFonts w:ascii="Arial" w:eastAsia="Times New Roman" w:hAnsi="Arial" w:cs="Arial"/>
                <w:b/>
                <w:bCs/>
                <w:lang w:eastAsia="es-ES"/>
              </w:rPr>
              <w:t>Motivo de la Observación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D15" w:rsidRPr="00804D15" w:rsidRDefault="00804D15" w:rsidP="00804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804D15">
              <w:rPr>
                <w:rFonts w:ascii="Arial" w:eastAsia="Times New Roman" w:hAnsi="Arial" w:cs="Arial"/>
                <w:b/>
                <w:bCs/>
                <w:lang w:eastAsia="es-ES"/>
              </w:rPr>
              <w:t>Cantidad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D15" w:rsidRPr="00804D15" w:rsidRDefault="00804D15" w:rsidP="00804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804D15">
              <w:rPr>
                <w:rFonts w:ascii="Arial" w:eastAsia="Times New Roman" w:hAnsi="Arial" w:cs="Arial"/>
                <w:b/>
                <w:bCs/>
                <w:lang w:eastAsia="es-ES"/>
              </w:rPr>
              <w:t>Importe  $</w:t>
            </w:r>
          </w:p>
        </w:tc>
      </w:tr>
      <w:tr w:rsidR="00804D15" w:rsidRPr="00804D15" w:rsidTr="00804D15">
        <w:trPr>
          <w:trHeight w:val="28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D15" w:rsidRPr="00804D15" w:rsidRDefault="00804D15" w:rsidP="00804D15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804D15">
              <w:rPr>
                <w:rFonts w:ascii="Arial" w:eastAsia="Times New Roman" w:hAnsi="Arial" w:cs="Arial"/>
                <w:lang w:eastAsia="es-ES"/>
              </w:rPr>
              <w:t>Carece de norma legal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D15" w:rsidRPr="00804D15" w:rsidRDefault="00804D15" w:rsidP="00804D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804D15">
              <w:rPr>
                <w:rFonts w:ascii="Arial" w:eastAsia="Times New Roman" w:hAnsi="Arial" w:cs="Arial"/>
                <w:lang w:eastAsia="es-ES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D15" w:rsidRPr="00804D15" w:rsidRDefault="00804D15" w:rsidP="00804D1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804D15">
              <w:rPr>
                <w:rFonts w:ascii="Arial" w:eastAsia="Times New Roman" w:hAnsi="Arial" w:cs="Arial"/>
                <w:lang w:eastAsia="es-ES"/>
              </w:rPr>
              <w:t>139.079</w:t>
            </w:r>
          </w:p>
        </w:tc>
      </w:tr>
      <w:tr w:rsidR="00804D15" w:rsidRPr="00804D15" w:rsidTr="00804D15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D15" w:rsidRPr="00804D15" w:rsidRDefault="00804D15" w:rsidP="00804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804D1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D15" w:rsidRPr="00804D15" w:rsidRDefault="00804D15" w:rsidP="00804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804D1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D15" w:rsidRPr="00804D15" w:rsidRDefault="00804D15" w:rsidP="00804D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804D1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139.079</w:t>
            </w:r>
          </w:p>
        </w:tc>
      </w:tr>
    </w:tbl>
    <w:p w:rsidR="0077549A" w:rsidRDefault="0077549A" w:rsidP="00A65515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</w:p>
    <w:p w:rsidR="00A65515" w:rsidRDefault="006E0C6E" w:rsidP="000C78C4">
      <w:pPr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los Ordenadores, al efectuar la</w:t>
      </w:r>
      <w:r w:rsidR="00FE07D4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reiteraci</w:t>
      </w:r>
      <w:r w:rsidR="00FE07D4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FE07D4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="007401B3">
        <w:rPr>
          <w:rFonts w:ascii="Arial" w:eastAsia="Times New Roman" w:hAnsi="Arial" w:cs="Arial"/>
          <w:sz w:val="24"/>
          <w:szCs w:val="24"/>
          <w:lang w:eastAsia="es-ES"/>
        </w:rPr>
        <w:t xml:space="preserve">los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gastos, no lo hicieron en forma fundada;</w:t>
      </w:r>
    </w:p>
    <w:p w:rsidR="00A65515" w:rsidRPr="009A622A" w:rsidRDefault="00A65515" w:rsidP="000C78C4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CONSIDERANDO:</w:t>
      </w:r>
      <w:r w:rsidR="000C78C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 w:rsidR="000C78C4">
        <w:rPr>
          <w:rFonts w:ascii="Arial" w:eastAsia="Times New Roman" w:hAnsi="Arial" w:cs="Arial"/>
          <w:sz w:val="24"/>
          <w:szCs w:val="24"/>
          <w:lang w:eastAsia="es-ES"/>
        </w:rPr>
        <w:t xml:space="preserve"> que el 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475 de la Ley 17.296 de 21 de febrero de 2001 establece que los ordenadores de gastos y pagos, al ejercer la facultad de insistencia o </w:t>
      </w:r>
      <w:r w:rsidR="00441169">
        <w:rPr>
          <w:rFonts w:ascii="Arial" w:eastAsia="Times New Roman" w:hAnsi="Arial" w:cs="Arial"/>
          <w:sz w:val="24"/>
          <w:szCs w:val="24"/>
          <w:lang w:eastAsia="es-ES"/>
        </w:rPr>
        <w:t>reiteración que les acuerda el 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iteral B) del </w:t>
      </w:r>
      <w:r w:rsidR="000C78C4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rtículo 211 de la Constitución de la República, deben hacerlo en forma fundada, expresando de manera detallada los motivos que justifican a su juicio seguir el curso del gasto o pago;</w:t>
      </w:r>
    </w:p>
    <w:p w:rsidR="00A65515" w:rsidRPr="009A622A" w:rsidRDefault="006E0C6E" w:rsidP="000C78C4">
      <w:pPr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no se aportan 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 xml:space="preserve">nuevos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elementos que ameriten el levantamiento de las observaciones;</w:t>
      </w:r>
    </w:p>
    <w:p w:rsidR="00A65515" w:rsidRPr="009A622A" w:rsidRDefault="00A65515" w:rsidP="000C78C4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ATENTO: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a lo expuesto precedentemente y a lo establecido por el artículo 211 literal B) de la Constitución de la República;</w:t>
      </w:r>
    </w:p>
    <w:p w:rsidR="00A65515" w:rsidRPr="009A622A" w:rsidRDefault="00A65515" w:rsidP="00A6551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EL TRIBUNAL ACUERDA</w:t>
      </w:r>
    </w:p>
    <w:p w:rsidR="00A65515" w:rsidRPr="009A622A" w:rsidRDefault="000C78C4" w:rsidP="000C78C4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1)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Ratificar  las observaciones formuladas por la Contadora Auditora Destacada ante el Ministerio de Vivienda, Ordenamiento Territorial y Medio Ambiente</w:t>
      </w:r>
      <w:r w:rsidR="009D1B27">
        <w:rPr>
          <w:rFonts w:ascii="Arial" w:eastAsia="Times New Roman" w:hAnsi="Arial" w:cs="Arial"/>
          <w:sz w:val="24"/>
          <w:szCs w:val="24"/>
          <w:lang w:val="es-MX" w:eastAsia="es-ES"/>
        </w:rPr>
        <w:t>;</w:t>
      </w:r>
    </w:p>
    <w:p w:rsidR="00A65515" w:rsidRPr="000C78C4" w:rsidRDefault="00A65515" w:rsidP="000C78C4">
      <w:pPr>
        <w:pStyle w:val="Prrafodelista"/>
        <w:numPr>
          <w:ilvl w:val="0"/>
          <w:numId w:val="2"/>
        </w:num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C78C4">
        <w:rPr>
          <w:rFonts w:ascii="Arial" w:eastAsia="Times New Roman" w:hAnsi="Arial" w:cs="Arial"/>
          <w:sz w:val="24"/>
          <w:szCs w:val="24"/>
          <w:lang w:eastAsia="es-ES"/>
        </w:rPr>
        <w:t>Comunicar esta Resolución al Ministerio de Vivienda, Ordenamiento Territorial y Medio Ambiente y a la Contadora Auditora Destacada</w:t>
      </w:r>
      <w:r w:rsidR="00176903" w:rsidRPr="000C78C4">
        <w:rPr>
          <w:rFonts w:ascii="Arial" w:eastAsia="Times New Roman" w:hAnsi="Arial" w:cs="Arial"/>
          <w:sz w:val="24"/>
          <w:szCs w:val="24"/>
          <w:lang w:eastAsia="es-ES"/>
        </w:rPr>
        <w:t xml:space="preserve"> en el Inciso</w:t>
      </w:r>
      <w:r w:rsidR="009D1B27">
        <w:rPr>
          <w:rFonts w:ascii="Arial" w:eastAsia="Times New Roman" w:hAnsi="Arial" w:cs="Arial"/>
          <w:sz w:val="24"/>
          <w:szCs w:val="24"/>
          <w:lang w:eastAsia="es-ES"/>
        </w:rPr>
        <w:t>; y</w:t>
      </w:r>
    </w:p>
    <w:p w:rsidR="00A65515" w:rsidRDefault="00A65515" w:rsidP="000C78C4">
      <w:pPr>
        <w:pStyle w:val="Prrafodelist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C78C4">
        <w:rPr>
          <w:rFonts w:ascii="Arial" w:eastAsia="Times New Roman" w:hAnsi="Arial" w:cs="Arial"/>
          <w:sz w:val="24"/>
          <w:szCs w:val="24"/>
          <w:lang w:eastAsia="es-ES"/>
        </w:rPr>
        <w:t>Dar cuenta a la Asamblea General.</w:t>
      </w:r>
    </w:p>
    <w:p w:rsidR="00A65515" w:rsidRPr="009A622A" w:rsidRDefault="00A65515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37F1D" w:rsidRPr="00D02BD8" w:rsidRDefault="00D02BD8">
      <w:pPr>
        <w:rPr>
          <w:rFonts w:ascii="Arial" w:hAnsi="Arial" w:cs="Arial"/>
        </w:rPr>
      </w:pPr>
      <w:r w:rsidRPr="00D02BD8">
        <w:rPr>
          <w:rFonts w:ascii="Arial" w:hAnsi="Arial" w:cs="Arial"/>
        </w:rPr>
        <w:t>CLC</w:t>
      </w:r>
    </w:p>
    <w:sectPr w:rsidR="00337F1D" w:rsidRPr="00D02BD8" w:rsidSect="006E0C6E">
      <w:footerReference w:type="default" r:id="rId9"/>
      <w:pgSz w:w="11907" w:h="16840" w:code="9"/>
      <w:pgMar w:top="3402" w:right="1701" w:bottom="1134" w:left="1701" w:header="720" w:footer="720" w:gutter="0"/>
      <w:paperSrc w:first="260" w:other="26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B27" w:rsidRDefault="009D1B27">
      <w:pPr>
        <w:spacing w:after="0" w:line="240" w:lineRule="auto"/>
      </w:pPr>
      <w:r>
        <w:separator/>
      </w:r>
    </w:p>
  </w:endnote>
  <w:endnote w:type="continuationSeparator" w:id="0">
    <w:p w:rsidR="009D1B27" w:rsidRDefault="009D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27" w:rsidRDefault="009D1B27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E310A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B27" w:rsidRDefault="009D1B27">
      <w:pPr>
        <w:spacing w:after="0" w:line="240" w:lineRule="auto"/>
      </w:pPr>
      <w:r>
        <w:separator/>
      </w:r>
    </w:p>
  </w:footnote>
  <w:footnote w:type="continuationSeparator" w:id="0">
    <w:p w:rsidR="009D1B27" w:rsidRDefault="009D1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3334"/>
    <w:multiLevelType w:val="hybridMultilevel"/>
    <w:tmpl w:val="A1FE336C"/>
    <w:lvl w:ilvl="0" w:tplc="42D8D6D4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">
    <w:nsid w:val="67EC1233"/>
    <w:multiLevelType w:val="hybridMultilevel"/>
    <w:tmpl w:val="54F00B0E"/>
    <w:lvl w:ilvl="0" w:tplc="A07AF0CC">
      <w:start w:val="2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15"/>
    <w:rsid w:val="00022B33"/>
    <w:rsid w:val="000844C5"/>
    <w:rsid w:val="000B7A93"/>
    <w:rsid w:val="000C1ABA"/>
    <w:rsid w:val="000C5586"/>
    <w:rsid w:val="000C78C4"/>
    <w:rsid w:val="00121061"/>
    <w:rsid w:val="00121BD6"/>
    <w:rsid w:val="00125338"/>
    <w:rsid w:val="00144100"/>
    <w:rsid w:val="00176903"/>
    <w:rsid w:val="001814D0"/>
    <w:rsid w:val="001F7099"/>
    <w:rsid w:val="002005E8"/>
    <w:rsid w:val="002651F9"/>
    <w:rsid w:val="002A2CC1"/>
    <w:rsid w:val="00337F1D"/>
    <w:rsid w:val="003C333C"/>
    <w:rsid w:val="00441169"/>
    <w:rsid w:val="00450623"/>
    <w:rsid w:val="004E5BD8"/>
    <w:rsid w:val="004E6983"/>
    <w:rsid w:val="004F60F3"/>
    <w:rsid w:val="005326B4"/>
    <w:rsid w:val="00542854"/>
    <w:rsid w:val="005B605A"/>
    <w:rsid w:val="005C602B"/>
    <w:rsid w:val="00601189"/>
    <w:rsid w:val="006A0BAE"/>
    <w:rsid w:val="006A7CBF"/>
    <w:rsid w:val="006B0036"/>
    <w:rsid w:val="006B6186"/>
    <w:rsid w:val="006C7A8B"/>
    <w:rsid w:val="006E0C6E"/>
    <w:rsid w:val="006F3DBA"/>
    <w:rsid w:val="00727BFE"/>
    <w:rsid w:val="007401B3"/>
    <w:rsid w:val="00754FD5"/>
    <w:rsid w:val="007649FA"/>
    <w:rsid w:val="0077549A"/>
    <w:rsid w:val="00797C51"/>
    <w:rsid w:val="007A23EB"/>
    <w:rsid w:val="007A2824"/>
    <w:rsid w:val="007D6512"/>
    <w:rsid w:val="00801C44"/>
    <w:rsid w:val="00804D15"/>
    <w:rsid w:val="008176AE"/>
    <w:rsid w:val="008865AE"/>
    <w:rsid w:val="008F2A61"/>
    <w:rsid w:val="00912EE7"/>
    <w:rsid w:val="00920DA9"/>
    <w:rsid w:val="00956664"/>
    <w:rsid w:val="009A622A"/>
    <w:rsid w:val="009B7432"/>
    <w:rsid w:val="009D1B27"/>
    <w:rsid w:val="00A10570"/>
    <w:rsid w:val="00A52F42"/>
    <w:rsid w:val="00A65515"/>
    <w:rsid w:val="00A70853"/>
    <w:rsid w:val="00AB1612"/>
    <w:rsid w:val="00B0580E"/>
    <w:rsid w:val="00BB1BC5"/>
    <w:rsid w:val="00BD5728"/>
    <w:rsid w:val="00BE7D3E"/>
    <w:rsid w:val="00C05971"/>
    <w:rsid w:val="00CD41C3"/>
    <w:rsid w:val="00CE08F2"/>
    <w:rsid w:val="00CE4600"/>
    <w:rsid w:val="00D02BD8"/>
    <w:rsid w:val="00D02F83"/>
    <w:rsid w:val="00D20A17"/>
    <w:rsid w:val="00D62482"/>
    <w:rsid w:val="00D70B27"/>
    <w:rsid w:val="00DB48D1"/>
    <w:rsid w:val="00DC5224"/>
    <w:rsid w:val="00DD590B"/>
    <w:rsid w:val="00DE4B0F"/>
    <w:rsid w:val="00E15B6F"/>
    <w:rsid w:val="00E16CF3"/>
    <w:rsid w:val="00E2695D"/>
    <w:rsid w:val="00E310AA"/>
    <w:rsid w:val="00E36D7E"/>
    <w:rsid w:val="00E87970"/>
    <w:rsid w:val="00EB317B"/>
    <w:rsid w:val="00EC65D8"/>
    <w:rsid w:val="00ED0237"/>
    <w:rsid w:val="00F95672"/>
    <w:rsid w:val="00FD50F4"/>
    <w:rsid w:val="00F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C78C4"/>
    <w:pPr>
      <w:ind w:left="720"/>
      <w:contextualSpacing/>
    </w:pPr>
  </w:style>
  <w:style w:type="paragraph" w:customStyle="1" w:styleId="Textodenotaalfinal">
    <w:name w:val="Texto de nota al final"/>
    <w:basedOn w:val="Normal"/>
    <w:rsid w:val="00D70B2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C78C4"/>
    <w:pPr>
      <w:ind w:left="720"/>
      <w:contextualSpacing/>
    </w:pPr>
  </w:style>
  <w:style w:type="paragraph" w:customStyle="1" w:styleId="Textodenotaalfinal">
    <w:name w:val="Texto de nota al final"/>
    <w:basedOn w:val="Normal"/>
    <w:rsid w:val="00D70B2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E4CA0-CF50-402E-83C1-360356C5A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Rijo</dc:creator>
  <cp:lastModifiedBy> </cp:lastModifiedBy>
  <cp:revision>9</cp:revision>
  <cp:lastPrinted>2016-08-22T20:50:00Z</cp:lastPrinted>
  <dcterms:created xsi:type="dcterms:W3CDTF">2016-06-08T16:40:00Z</dcterms:created>
  <dcterms:modified xsi:type="dcterms:W3CDTF">2016-08-22T21:23:00Z</dcterms:modified>
</cp:coreProperties>
</file>