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DEF" w:rsidRPr="00BC2DEF" w:rsidRDefault="00BC2DEF" w:rsidP="00BC2DEF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 w:rsidRPr="00786EEB">
        <w:rPr>
          <w:rFonts w:ascii="Arial" w:hAnsi="Arial" w:cs="Arial"/>
          <w:b/>
          <w:sz w:val="28"/>
          <w:szCs w:val="28"/>
          <w:lang w:val="es-ES_tradnl"/>
        </w:rPr>
        <w:t>RES.</w:t>
      </w:r>
      <w:r>
        <w:rPr>
          <w:rFonts w:ascii="Arial" w:hAnsi="Arial" w:cs="Arial"/>
          <w:b/>
          <w:sz w:val="28"/>
          <w:szCs w:val="28"/>
          <w:lang w:val="es-ES_tradnl"/>
        </w:rPr>
        <w:t xml:space="preserve"> 1320/16</w:t>
      </w:r>
    </w:p>
    <w:p w:rsidR="00BC2DEF" w:rsidRPr="00BC2DEF" w:rsidRDefault="00BC2DEF" w:rsidP="00BC2DEF">
      <w:pPr>
        <w:tabs>
          <w:tab w:val="center" w:pos="4253"/>
        </w:tabs>
        <w:suppressAutoHyphens/>
        <w:spacing w:line="36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BC2DEF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BC2DEF" w:rsidRPr="00BC2DEF" w:rsidRDefault="00BC2DEF" w:rsidP="00BC2DEF">
      <w:pPr>
        <w:tabs>
          <w:tab w:val="center" w:pos="4253"/>
        </w:tabs>
        <w:suppressAutoHyphens/>
        <w:spacing w:line="36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BC2DEF" w:rsidRPr="00BC2DEF" w:rsidRDefault="00BC2DEF" w:rsidP="00BC2DEF">
      <w:pPr>
        <w:tabs>
          <w:tab w:val="center" w:pos="4253"/>
        </w:tabs>
        <w:suppressAutoHyphens/>
        <w:spacing w:line="36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BC2DEF">
        <w:rPr>
          <w:rFonts w:ascii="Arial" w:hAnsi="Arial" w:cs="Arial"/>
          <w:b/>
          <w:sz w:val="24"/>
          <w:szCs w:val="24"/>
          <w:lang w:val="es-ES_tradnl"/>
        </w:rPr>
        <w:t>EN SESION DE FECHA 20 DE ABRIL DE 2016</w:t>
      </w:r>
    </w:p>
    <w:p w:rsidR="00BC2DEF" w:rsidRPr="002857F8" w:rsidRDefault="00BC2DEF" w:rsidP="00BC2DEF">
      <w:pPr>
        <w:tabs>
          <w:tab w:val="center" w:pos="4253"/>
        </w:tabs>
        <w:suppressAutoHyphens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857F8">
        <w:rPr>
          <w:rFonts w:ascii="Arial" w:hAnsi="Arial" w:cs="Arial"/>
          <w:b/>
          <w:sz w:val="24"/>
          <w:szCs w:val="24"/>
        </w:rPr>
        <w:t xml:space="preserve">(E. E. Nº 2016-17-1-0002044, </w:t>
      </w:r>
      <w:proofErr w:type="spellStart"/>
      <w:r w:rsidRPr="002857F8">
        <w:rPr>
          <w:rFonts w:ascii="Arial" w:hAnsi="Arial" w:cs="Arial"/>
          <w:b/>
          <w:sz w:val="24"/>
          <w:szCs w:val="24"/>
        </w:rPr>
        <w:t>Ent</w:t>
      </w:r>
      <w:proofErr w:type="spellEnd"/>
      <w:r w:rsidRPr="002857F8">
        <w:rPr>
          <w:rFonts w:ascii="Arial" w:hAnsi="Arial" w:cs="Arial"/>
          <w:b/>
          <w:sz w:val="24"/>
          <w:szCs w:val="24"/>
        </w:rPr>
        <w:t>. N° 1438/16)</w:t>
      </w:r>
    </w:p>
    <w:p w:rsidR="00CD6696" w:rsidRDefault="00CD6696" w:rsidP="00BC2DEF">
      <w:pPr>
        <w:spacing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  <w:r w:rsidRPr="00CF62A4">
        <w:rPr>
          <w:rFonts w:ascii="Arial" w:hAnsi="Arial" w:cs="Arial"/>
          <w:b/>
          <w:sz w:val="24"/>
          <w:szCs w:val="24"/>
        </w:rPr>
        <w:t xml:space="preserve">VISTO: </w:t>
      </w:r>
      <w:r w:rsidRPr="00CF62A4">
        <w:rPr>
          <w:rFonts w:ascii="Arial" w:hAnsi="Arial" w:cs="Arial"/>
          <w:bCs/>
          <w:sz w:val="24"/>
          <w:szCs w:val="24"/>
        </w:rPr>
        <w:t xml:space="preserve">los antecedentes remitidos por </w:t>
      </w:r>
      <w:r>
        <w:rPr>
          <w:rFonts w:ascii="Arial" w:hAnsi="Arial" w:cs="Arial"/>
          <w:bCs/>
          <w:sz w:val="24"/>
          <w:szCs w:val="24"/>
        </w:rPr>
        <w:t xml:space="preserve">Unidad </w:t>
      </w:r>
      <w:r w:rsidR="00756528">
        <w:rPr>
          <w:rFonts w:ascii="Arial" w:hAnsi="Arial" w:cs="Arial"/>
          <w:bCs/>
          <w:sz w:val="24"/>
          <w:szCs w:val="24"/>
        </w:rPr>
        <w:t xml:space="preserve">Ejecutora </w:t>
      </w:r>
      <w:r>
        <w:rPr>
          <w:rFonts w:ascii="Arial" w:hAnsi="Arial" w:cs="Arial"/>
          <w:bCs/>
          <w:sz w:val="24"/>
          <w:szCs w:val="24"/>
        </w:rPr>
        <w:t>Regulad</w:t>
      </w:r>
      <w:r w:rsidR="00756528">
        <w:rPr>
          <w:rFonts w:ascii="Arial" w:hAnsi="Arial" w:cs="Arial"/>
          <w:bCs/>
          <w:sz w:val="24"/>
          <w:szCs w:val="24"/>
        </w:rPr>
        <w:t xml:space="preserve">ora de  Servicios de </w:t>
      </w:r>
      <w:r w:rsidR="00516B63">
        <w:rPr>
          <w:rFonts w:ascii="Arial" w:hAnsi="Arial" w:cs="Arial"/>
          <w:bCs/>
          <w:sz w:val="24"/>
          <w:szCs w:val="24"/>
        </w:rPr>
        <w:t>Energía</w:t>
      </w:r>
      <w:r w:rsidR="00756528">
        <w:rPr>
          <w:rFonts w:ascii="Arial" w:hAnsi="Arial" w:cs="Arial"/>
          <w:bCs/>
          <w:sz w:val="24"/>
          <w:szCs w:val="24"/>
        </w:rPr>
        <w:t xml:space="preserve"> y Agua (URSEA) 02 del Inciso 02 Presidencia de la República, relativo al pago del Quebranto de Caja por el segundo semestre de 2015</w:t>
      </w:r>
      <w:r w:rsidR="00F217AC">
        <w:rPr>
          <w:rFonts w:ascii="Arial" w:hAnsi="Arial" w:cs="Arial"/>
          <w:bCs/>
          <w:sz w:val="24"/>
          <w:szCs w:val="24"/>
        </w:rPr>
        <w:t>;</w:t>
      </w:r>
    </w:p>
    <w:p w:rsidR="00F217AC" w:rsidRDefault="00BC2DEF" w:rsidP="00BC2DEF">
      <w:pPr>
        <w:spacing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RESULTANDO: </w:t>
      </w:r>
      <w:r w:rsidR="00F217AC" w:rsidRPr="00CF62A4">
        <w:rPr>
          <w:rFonts w:ascii="Arial" w:hAnsi="Arial" w:cs="Arial"/>
          <w:b/>
          <w:sz w:val="24"/>
          <w:szCs w:val="24"/>
        </w:rPr>
        <w:t>1)</w:t>
      </w:r>
      <w:r w:rsidR="00F217AC" w:rsidRPr="00CF62A4">
        <w:rPr>
          <w:rFonts w:ascii="Arial" w:hAnsi="Arial" w:cs="Arial"/>
          <w:sz w:val="24"/>
          <w:szCs w:val="24"/>
        </w:rPr>
        <w:t xml:space="preserve"> </w:t>
      </w:r>
      <w:r w:rsidR="00F217AC">
        <w:rPr>
          <w:rFonts w:ascii="Arial" w:hAnsi="Arial" w:cs="Arial"/>
          <w:sz w:val="24"/>
          <w:szCs w:val="24"/>
        </w:rPr>
        <w:t xml:space="preserve">que el referido gasto </w:t>
      </w:r>
      <w:r w:rsidR="00F217AC">
        <w:rPr>
          <w:rFonts w:ascii="Arial" w:hAnsi="Arial" w:cs="Arial"/>
          <w:bCs/>
          <w:sz w:val="24"/>
          <w:szCs w:val="24"/>
        </w:rPr>
        <w:t>por un impor</w:t>
      </w:r>
      <w:r>
        <w:rPr>
          <w:rFonts w:ascii="Arial" w:hAnsi="Arial" w:cs="Arial"/>
          <w:bCs/>
          <w:sz w:val="24"/>
          <w:szCs w:val="24"/>
        </w:rPr>
        <w:t>te de $ 24.788 fue imputado al E</w:t>
      </w:r>
      <w:r w:rsidR="00F217AC">
        <w:rPr>
          <w:rFonts w:ascii="Arial" w:hAnsi="Arial" w:cs="Arial"/>
          <w:bCs/>
          <w:sz w:val="24"/>
          <w:szCs w:val="24"/>
        </w:rPr>
        <w:t>jercicio 2016</w:t>
      </w:r>
      <w:r w:rsidR="001B4677">
        <w:rPr>
          <w:rFonts w:ascii="Arial" w:hAnsi="Arial" w:cs="Arial"/>
          <w:bCs/>
          <w:sz w:val="24"/>
          <w:szCs w:val="24"/>
        </w:rPr>
        <w:t xml:space="preserve"> y </w:t>
      </w:r>
      <w:r w:rsidR="00006C94">
        <w:rPr>
          <w:rFonts w:ascii="Arial" w:hAnsi="Arial" w:cs="Arial"/>
          <w:bCs/>
          <w:sz w:val="24"/>
          <w:szCs w:val="24"/>
        </w:rPr>
        <w:t xml:space="preserve">documentado en </w:t>
      </w:r>
      <w:r w:rsidR="001B4677">
        <w:rPr>
          <w:rFonts w:ascii="Arial" w:hAnsi="Arial" w:cs="Arial"/>
          <w:bCs/>
          <w:sz w:val="24"/>
          <w:szCs w:val="24"/>
        </w:rPr>
        <w:t xml:space="preserve">la </w:t>
      </w:r>
      <w:r w:rsidR="00006C94">
        <w:rPr>
          <w:rFonts w:ascii="Arial" w:hAnsi="Arial" w:cs="Arial"/>
          <w:bCs/>
          <w:sz w:val="24"/>
          <w:szCs w:val="24"/>
        </w:rPr>
        <w:t xml:space="preserve">Obligación </w:t>
      </w:r>
      <w:r w:rsidR="001B4677">
        <w:rPr>
          <w:rFonts w:ascii="Arial" w:hAnsi="Arial" w:cs="Arial"/>
          <w:bCs/>
          <w:sz w:val="24"/>
          <w:szCs w:val="24"/>
        </w:rPr>
        <w:t>2016/</w:t>
      </w:r>
      <w:r w:rsidR="00006C94">
        <w:rPr>
          <w:rFonts w:ascii="Arial" w:hAnsi="Arial" w:cs="Arial"/>
          <w:bCs/>
          <w:sz w:val="24"/>
          <w:szCs w:val="24"/>
        </w:rPr>
        <w:t>000005/001/001</w:t>
      </w:r>
      <w:r w:rsidR="00F217AC">
        <w:rPr>
          <w:rFonts w:ascii="Arial" w:hAnsi="Arial" w:cs="Arial"/>
          <w:bCs/>
          <w:sz w:val="24"/>
          <w:szCs w:val="24"/>
        </w:rPr>
        <w:t>;</w:t>
      </w:r>
    </w:p>
    <w:p w:rsidR="00756528" w:rsidRDefault="00F217AC" w:rsidP="00BC2DEF">
      <w:pPr>
        <w:spacing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2) </w:t>
      </w:r>
      <w:r w:rsidRPr="00F217AC">
        <w:rPr>
          <w:rFonts w:ascii="Arial" w:hAnsi="Arial" w:cs="Arial"/>
          <w:bCs/>
          <w:sz w:val="24"/>
          <w:szCs w:val="24"/>
        </w:rPr>
        <w:t>que con fecha</w:t>
      </w:r>
      <w:r>
        <w:rPr>
          <w:rFonts w:ascii="Arial" w:hAnsi="Arial" w:cs="Arial"/>
          <w:bCs/>
          <w:sz w:val="24"/>
          <w:szCs w:val="24"/>
        </w:rPr>
        <w:t xml:space="preserve"> 28 de enero de 2016 </w:t>
      </w:r>
      <w:r w:rsidRPr="00CF62A4">
        <w:rPr>
          <w:rFonts w:ascii="Arial" w:hAnsi="Arial" w:cs="Arial"/>
          <w:sz w:val="24"/>
          <w:szCs w:val="24"/>
        </w:rPr>
        <w:t xml:space="preserve">la Contadora </w:t>
      </w:r>
      <w:r>
        <w:rPr>
          <w:rFonts w:ascii="Arial" w:hAnsi="Arial" w:cs="Arial"/>
          <w:sz w:val="24"/>
          <w:szCs w:val="24"/>
        </w:rPr>
        <w:t xml:space="preserve">Auditora destacada ante la Presidencia de la República </w:t>
      </w:r>
      <w:r w:rsidRPr="00CF62A4">
        <w:rPr>
          <w:rFonts w:ascii="Arial" w:hAnsi="Arial" w:cs="Arial"/>
          <w:sz w:val="24"/>
          <w:szCs w:val="24"/>
        </w:rPr>
        <w:t xml:space="preserve">observó </w:t>
      </w:r>
      <w:r>
        <w:rPr>
          <w:rFonts w:ascii="Arial" w:hAnsi="Arial" w:cs="Arial"/>
          <w:sz w:val="24"/>
          <w:szCs w:val="24"/>
        </w:rPr>
        <w:t>el</w:t>
      </w:r>
      <w:r w:rsidRPr="00CF62A4">
        <w:rPr>
          <w:rFonts w:ascii="Arial" w:hAnsi="Arial" w:cs="Arial"/>
          <w:sz w:val="24"/>
          <w:szCs w:val="24"/>
        </w:rPr>
        <w:t xml:space="preserve"> gasto por</w:t>
      </w:r>
      <w:r>
        <w:rPr>
          <w:rFonts w:ascii="Arial" w:hAnsi="Arial" w:cs="Arial"/>
          <w:sz w:val="24"/>
          <w:szCs w:val="24"/>
        </w:rPr>
        <w:t xml:space="preserve"> no  haberse dado cumpli</w:t>
      </w:r>
      <w:r w:rsidR="00BC2DEF">
        <w:rPr>
          <w:rFonts w:ascii="Arial" w:hAnsi="Arial" w:cs="Arial"/>
          <w:sz w:val="24"/>
          <w:szCs w:val="24"/>
        </w:rPr>
        <w:t>miento a lo establecido en los A</w:t>
      </w:r>
      <w:r>
        <w:rPr>
          <w:rFonts w:ascii="Arial" w:hAnsi="Arial" w:cs="Arial"/>
          <w:sz w:val="24"/>
          <w:szCs w:val="24"/>
        </w:rPr>
        <w:t>rtículos 15 y  20 del TOCAF, al no contar con disponibilidad suficien</w:t>
      </w:r>
      <w:r w:rsidR="00207731">
        <w:rPr>
          <w:rFonts w:ascii="Arial" w:hAnsi="Arial" w:cs="Arial"/>
          <w:sz w:val="24"/>
          <w:szCs w:val="24"/>
        </w:rPr>
        <w:t>te y haberse imputado a un E</w:t>
      </w:r>
      <w:r>
        <w:rPr>
          <w:rFonts w:ascii="Arial" w:hAnsi="Arial" w:cs="Arial"/>
          <w:sz w:val="24"/>
          <w:szCs w:val="24"/>
        </w:rPr>
        <w:t>jerc</w:t>
      </w:r>
      <w:r w:rsidR="00207731">
        <w:rPr>
          <w:rFonts w:ascii="Arial" w:hAnsi="Arial" w:cs="Arial"/>
          <w:sz w:val="24"/>
          <w:szCs w:val="24"/>
        </w:rPr>
        <w:t>icio diferente al que se devengó</w:t>
      </w:r>
      <w:r>
        <w:rPr>
          <w:rFonts w:ascii="Arial" w:hAnsi="Arial" w:cs="Arial"/>
          <w:sz w:val="24"/>
          <w:szCs w:val="24"/>
        </w:rPr>
        <w:t>;</w:t>
      </w:r>
    </w:p>
    <w:p w:rsidR="00006C94" w:rsidRDefault="00E07ED9" w:rsidP="00207731">
      <w:pPr>
        <w:spacing w:line="360" w:lineRule="auto"/>
        <w:ind w:firstLine="2694"/>
        <w:jc w:val="both"/>
        <w:rPr>
          <w:rFonts w:ascii="Arial" w:hAnsi="Arial" w:cs="Arial"/>
          <w:bCs/>
          <w:sz w:val="24"/>
          <w:szCs w:val="24"/>
        </w:rPr>
      </w:pPr>
      <w:r w:rsidRPr="00006C94">
        <w:rPr>
          <w:rFonts w:ascii="Arial" w:hAnsi="Arial" w:cs="Arial"/>
          <w:b/>
          <w:sz w:val="24"/>
          <w:szCs w:val="24"/>
        </w:rPr>
        <w:t>3)</w:t>
      </w:r>
      <w:r w:rsidR="001C6641">
        <w:rPr>
          <w:rFonts w:ascii="Arial" w:hAnsi="Arial" w:cs="Arial"/>
          <w:sz w:val="24"/>
          <w:szCs w:val="24"/>
        </w:rPr>
        <w:t xml:space="preserve"> </w:t>
      </w:r>
      <w:r w:rsidR="0057484F">
        <w:rPr>
          <w:rFonts w:ascii="Arial" w:hAnsi="Arial" w:cs="Arial"/>
          <w:sz w:val="24"/>
          <w:szCs w:val="24"/>
        </w:rPr>
        <w:t>que posteriormente la</w:t>
      </w:r>
      <w:r w:rsidR="0057484F" w:rsidRPr="0057484F">
        <w:rPr>
          <w:rFonts w:ascii="Arial" w:hAnsi="Arial" w:cs="Arial"/>
          <w:bCs/>
          <w:sz w:val="24"/>
          <w:szCs w:val="24"/>
        </w:rPr>
        <w:t xml:space="preserve"> </w:t>
      </w:r>
      <w:r w:rsidR="0057484F">
        <w:rPr>
          <w:rFonts w:ascii="Arial" w:hAnsi="Arial" w:cs="Arial"/>
          <w:bCs/>
          <w:sz w:val="24"/>
          <w:szCs w:val="24"/>
        </w:rPr>
        <w:t>URSEA</w:t>
      </w:r>
      <w:r w:rsidR="00207731">
        <w:rPr>
          <w:rFonts w:ascii="Arial" w:hAnsi="Arial" w:cs="Arial"/>
          <w:bCs/>
          <w:sz w:val="24"/>
          <w:szCs w:val="24"/>
        </w:rPr>
        <w:t xml:space="preserve"> tramitó</w:t>
      </w:r>
      <w:r w:rsidR="006D0E84">
        <w:rPr>
          <w:rFonts w:ascii="Arial" w:hAnsi="Arial" w:cs="Arial"/>
          <w:bCs/>
          <w:sz w:val="24"/>
          <w:szCs w:val="24"/>
        </w:rPr>
        <w:t xml:space="preserve"> ante el Ministerio de Economía y Finanzas la habilitación de crédito correspondiente al objeto de gasto 091 “Retribuci</w:t>
      </w:r>
      <w:r w:rsidR="00207731">
        <w:rPr>
          <w:rFonts w:ascii="Arial" w:hAnsi="Arial" w:cs="Arial"/>
          <w:bCs/>
          <w:sz w:val="24"/>
          <w:szCs w:val="24"/>
        </w:rPr>
        <w:t>ones de Ejercicios Vencidos Artículo</w:t>
      </w:r>
      <w:r w:rsidR="006D0E84">
        <w:rPr>
          <w:rFonts w:ascii="Arial" w:hAnsi="Arial" w:cs="Arial"/>
          <w:bCs/>
          <w:sz w:val="24"/>
          <w:szCs w:val="24"/>
        </w:rPr>
        <w:t xml:space="preserve"> 49 Ley 17.930”</w:t>
      </w:r>
      <w:r w:rsidR="00006C94">
        <w:rPr>
          <w:rFonts w:ascii="Arial" w:hAnsi="Arial" w:cs="Arial"/>
          <w:bCs/>
          <w:sz w:val="24"/>
          <w:szCs w:val="24"/>
        </w:rPr>
        <w:t>;</w:t>
      </w:r>
    </w:p>
    <w:p w:rsidR="00006C94" w:rsidRDefault="00006C94" w:rsidP="00207731">
      <w:pPr>
        <w:spacing w:line="360" w:lineRule="auto"/>
        <w:ind w:firstLine="2694"/>
        <w:jc w:val="both"/>
        <w:rPr>
          <w:rFonts w:ascii="Arial" w:hAnsi="Arial" w:cs="Arial"/>
          <w:bCs/>
          <w:sz w:val="24"/>
          <w:szCs w:val="24"/>
        </w:rPr>
      </w:pPr>
      <w:r w:rsidRPr="00006C94">
        <w:rPr>
          <w:rFonts w:ascii="Arial" w:hAnsi="Arial" w:cs="Arial"/>
          <w:b/>
          <w:bCs/>
          <w:sz w:val="24"/>
          <w:szCs w:val="24"/>
        </w:rPr>
        <w:lastRenderedPageBreak/>
        <w:t>4)</w:t>
      </w:r>
      <w:r>
        <w:rPr>
          <w:rFonts w:ascii="Arial" w:hAnsi="Arial" w:cs="Arial"/>
          <w:bCs/>
          <w:sz w:val="24"/>
          <w:szCs w:val="24"/>
        </w:rPr>
        <w:t xml:space="preserve"> que una vez habilitado</w:t>
      </w:r>
      <w:r w:rsidR="00207731">
        <w:rPr>
          <w:rFonts w:ascii="Arial" w:hAnsi="Arial" w:cs="Arial"/>
          <w:bCs/>
          <w:sz w:val="24"/>
          <w:szCs w:val="24"/>
        </w:rPr>
        <w:t xml:space="preserve"> el crédito correspondiente al E</w:t>
      </w:r>
      <w:r>
        <w:rPr>
          <w:rFonts w:ascii="Arial" w:hAnsi="Arial" w:cs="Arial"/>
          <w:bCs/>
          <w:sz w:val="24"/>
          <w:szCs w:val="24"/>
        </w:rPr>
        <w:t>jercicio vencido se realizó un</w:t>
      </w:r>
      <w:r w:rsidR="001B4677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nueva imputación al objeto de gasto 091  emitiéndose  el documento de obligación </w:t>
      </w:r>
      <w:r w:rsidR="001B4677">
        <w:rPr>
          <w:rFonts w:ascii="Arial" w:hAnsi="Arial" w:cs="Arial"/>
          <w:bCs/>
          <w:sz w:val="24"/>
          <w:szCs w:val="24"/>
        </w:rPr>
        <w:t>2016/</w:t>
      </w:r>
      <w:r>
        <w:rPr>
          <w:rFonts w:ascii="Arial" w:hAnsi="Arial" w:cs="Arial"/>
          <w:bCs/>
          <w:sz w:val="24"/>
          <w:szCs w:val="24"/>
        </w:rPr>
        <w:t>000060/001/001;</w:t>
      </w:r>
    </w:p>
    <w:p w:rsidR="00006C94" w:rsidRPr="00006C94" w:rsidRDefault="00BC2DEF" w:rsidP="00BC2DEF">
      <w:pPr>
        <w:spacing w:line="360" w:lineRule="auto"/>
        <w:ind w:firstLine="851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CONSIDERANDO: </w:t>
      </w:r>
      <w:r w:rsidR="00006C94" w:rsidRPr="001B4677">
        <w:rPr>
          <w:rFonts w:ascii="Arial" w:hAnsi="Arial" w:cs="Arial"/>
          <w:b/>
          <w:bCs/>
          <w:sz w:val="24"/>
          <w:szCs w:val="24"/>
        </w:rPr>
        <w:t>1)</w:t>
      </w:r>
      <w:r w:rsidR="00006C94" w:rsidRPr="001B4677">
        <w:rPr>
          <w:rFonts w:ascii="Arial" w:hAnsi="Arial" w:cs="Arial"/>
          <w:bCs/>
          <w:sz w:val="24"/>
          <w:szCs w:val="24"/>
        </w:rPr>
        <w:t xml:space="preserve"> que por lo señalado en los Resultando 3) y 4) corresponde dejar sin efecto la observación formulada por la Contadora Auditora destacada</w:t>
      </w:r>
      <w:r w:rsidR="001B4677" w:rsidRPr="001B4677">
        <w:rPr>
          <w:rFonts w:ascii="Arial" w:hAnsi="Arial" w:cs="Arial"/>
          <w:bCs/>
          <w:sz w:val="24"/>
          <w:szCs w:val="24"/>
        </w:rPr>
        <w:t>;</w:t>
      </w:r>
    </w:p>
    <w:p w:rsidR="001B4677" w:rsidRPr="001B4677" w:rsidRDefault="001B4677" w:rsidP="00BC2DEF">
      <w:pPr>
        <w:suppressAutoHyphens/>
        <w:spacing w:after="0" w:line="36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val="es-ES" w:eastAsia="zh-CN"/>
        </w:rPr>
      </w:pPr>
      <w:r w:rsidRPr="001B4677">
        <w:rPr>
          <w:rFonts w:ascii="Arial" w:eastAsia="Times New Roman" w:hAnsi="Arial" w:cs="Arial"/>
          <w:b/>
          <w:sz w:val="24"/>
          <w:szCs w:val="24"/>
          <w:lang w:val="es-ES" w:eastAsia="zh-CN"/>
        </w:rPr>
        <w:t>ATENTO:</w:t>
      </w:r>
      <w:r w:rsidRPr="001B4677">
        <w:rPr>
          <w:rFonts w:ascii="Arial" w:eastAsia="Times New Roman" w:hAnsi="Arial" w:cs="Arial"/>
          <w:sz w:val="24"/>
          <w:szCs w:val="24"/>
          <w:lang w:val="es-ES" w:eastAsia="zh-CN"/>
        </w:rPr>
        <w:t xml:space="preserve"> a lo expuesto precedentemente y a lo e</w:t>
      </w:r>
      <w:r w:rsidR="00207731">
        <w:rPr>
          <w:rFonts w:ascii="Arial" w:eastAsia="Times New Roman" w:hAnsi="Arial" w:cs="Arial"/>
          <w:sz w:val="24"/>
          <w:szCs w:val="24"/>
          <w:lang w:val="es-ES" w:eastAsia="zh-CN"/>
        </w:rPr>
        <w:t>stablecido por el Artículo 211 L</w:t>
      </w:r>
      <w:r w:rsidRPr="001B4677">
        <w:rPr>
          <w:rFonts w:ascii="Arial" w:eastAsia="Times New Roman" w:hAnsi="Arial" w:cs="Arial"/>
          <w:sz w:val="24"/>
          <w:szCs w:val="24"/>
          <w:lang w:val="es-ES" w:eastAsia="zh-CN"/>
        </w:rPr>
        <w:t>iteral B) de la Constitución de la República;</w:t>
      </w:r>
    </w:p>
    <w:p w:rsidR="001B4677" w:rsidRPr="001B4677" w:rsidRDefault="001B4677" w:rsidP="001B4677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zh-CN"/>
        </w:rPr>
      </w:pPr>
      <w:r w:rsidRPr="001B4677">
        <w:rPr>
          <w:rFonts w:ascii="Arial" w:eastAsia="Times New Roman" w:hAnsi="Arial" w:cs="Arial"/>
          <w:b/>
          <w:sz w:val="24"/>
          <w:szCs w:val="24"/>
          <w:lang w:val="es-ES" w:eastAsia="zh-CN"/>
        </w:rPr>
        <w:t>EL TRIBUNAL ACUERDA</w:t>
      </w:r>
    </w:p>
    <w:p w:rsidR="001B4677" w:rsidRPr="001B4677" w:rsidRDefault="001B4677" w:rsidP="001B4677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zh-CN"/>
        </w:rPr>
      </w:pPr>
      <w:r w:rsidRPr="001B4677">
        <w:rPr>
          <w:rFonts w:ascii="Arial" w:eastAsia="Times New Roman" w:hAnsi="Arial" w:cs="Arial"/>
          <w:sz w:val="24"/>
          <w:szCs w:val="24"/>
          <w:lang w:val="es-ES" w:eastAsia="zh-CN"/>
        </w:rPr>
        <w:t xml:space="preserve">Dejar sin efecto la observación formulada </w:t>
      </w:r>
      <w:r>
        <w:rPr>
          <w:rFonts w:ascii="Arial" w:eastAsia="Times New Roman" w:hAnsi="Arial" w:cs="Arial"/>
          <w:sz w:val="24"/>
          <w:szCs w:val="24"/>
          <w:lang w:val="es-ES" w:eastAsia="zh-CN"/>
        </w:rPr>
        <w:t>por la Contadora  Auditora destacada</w:t>
      </w:r>
      <w:r w:rsidRPr="001B4677">
        <w:rPr>
          <w:rFonts w:ascii="Arial" w:eastAsia="Times New Roman" w:hAnsi="Arial" w:cs="Arial"/>
          <w:sz w:val="24"/>
          <w:szCs w:val="24"/>
          <w:lang w:val="es-ES" w:eastAsia="zh-CN"/>
        </w:rPr>
        <w:t>;</w:t>
      </w:r>
    </w:p>
    <w:p w:rsidR="001B4677" w:rsidRDefault="001B4677" w:rsidP="001B4677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zh-CN"/>
        </w:rPr>
      </w:pPr>
      <w:r>
        <w:rPr>
          <w:rFonts w:ascii="Arial" w:eastAsia="Times New Roman" w:hAnsi="Arial" w:cs="Arial"/>
          <w:sz w:val="24"/>
          <w:szCs w:val="24"/>
          <w:lang w:val="es-ES" w:eastAsia="zh-CN"/>
        </w:rPr>
        <w:t>Cometer la intervención previa al pago  a la Contadora Auditora destacada ante la Presidencia de la República;</w:t>
      </w:r>
    </w:p>
    <w:p w:rsidR="001B4677" w:rsidRPr="001B4677" w:rsidRDefault="001B4677" w:rsidP="001B4677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zh-CN"/>
        </w:rPr>
      </w:pPr>
      <w:r>
        <w:rPr>
          <w:rFonts w:ascii="Arial" w:eastAsia="Times New Roman" w:hAnsi="Arial" w:cs="Arial"/>
          <w:sz w:val="24"/>
          <w:szCs w:val="24"/>
          <w:lang w:val="es-ES" w:eastAsia="zh-CN"/>
        </w:rPr>
        <w:t>Comunicar la presente a la URSEA y a la Contadora Auditora ante la Presidencia de la República</w:t>
      </w:r>
      <w:r w:rsidRPr="001B4677">
        <w:rPr>
          <w:rFonts w:ascii="Arial" w:eastAsia="Times New Roman" w:hAnsi="Arial" w:cs="Arial"/>
          <w:sz w:val="24"/>
          <w:szCs w:val="24"/>
          <w:lang w:val="es-ES" w:eastAsia="zh-CN"/>
        </w:rPr>
        <w:t>; y</w:t>
      </w:r>
    </w:p>
    <w:p w:rsidR="001B4677" w:rsidRDefault="001B4677" w:rsidP="001B4677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zh-CN"/>
        </w:rPr>
      </w:pPr>
      <w:r w:rsidRPr="001B4677">
        <w:rPr>
          <w:rFonts w:ascii="Arial" w:eastAsia="Times New Roman" w:hAnsi="Arial" w:cs="Arial"/>
          <w:sz w:val="24"/>
          <w:szCs w:val="24"/>
          <w:lang w:val="es-ES" w:eastAsia="zh-CN"/>
        </w:rPr>
        <w:t>Dar cuenta a la Asamblea General.</w:t>
      </w:r>
    </w:p>
    <w:p w:rsidR="00BC2DEF" w:rsidRDefault="00BC2DEF" w:rsidP="00BC2DEF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zh-CN"/>
        </w:rPr>
      </w:pPr>
    </w:p>
    <w:p w:rsidR="00CD6696" w:rsidRPr="002857F8" w:rsidRDefault="00BC2DEF" w:rsidP="002857F8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zh-CN"/>
        </w:rPr>
      </w:pPr>
      <w:proofErr w:type="spellStart"/>
      <w:proofErr w:type="gramStart"/>
      <w:r>
        <w:rPr>
          <w:rFonts w:ascii="Arial" w:eastAsia="Times New Roman" w:hAnsi="Arial" w:cs="Arial"/>
          <w:sz w:val="24"/>
          <w:szCs w:val="24"/>
          <w:lang w:val="es-ES" w:eastAsia="zh-CN"/>
        </w:rPr>
        <w:t>mp</w:t>
      </w:r>
      <w:proofErr w:type="spellEnd"/>
      <w:proofErr w:type="gramEnd"/>
    </w:p>
    <w:sectPr w:rsidR="00CD6696" w:rsidRPr="002857F8" w:rsidSect="00BC2DEF">
      <w:footerReference w:type="default" r:id="rId8"/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DEF" w:rsidRDefault="00BC2DEF" w:rsidP="00BC2DEF">
      <w:pPr>
        <w:spacing w:after="0" w:line="240" w:lineRule="auto"/>
      </w:pPr>
      <w:r>
        <w:separator/>
      </w:r>
    </w:p>
  </w:endnote>
  <w:endnote w:type="continuationSeparator" w:id="0">
    <w:p w:rsidR="00BC2DEF" w:rsidRDefault="00BC2DEF" w:rsidP="00BC2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0733575"/>
      <w:docPartObj>
        <w:docPartGallery w:val="Page Numbers (Bottom of Page)"/>
        <w:docPartUnique/>
      </w:docPartObj>
    </w:sdtPr>
    <w:sdtEndPr/>
    <w:sdtContent>
      <w:p w:rsidR="00BC2DEF" w:rsidRDefault="00BC2DE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7F8" w:rsidRPr="002857F8">
          <w:rPr>
            <w:noProof/>
            <w:lang w:val="es-ES"/>
          </w:rPr>
          <w:t>1</w:t>
        </w:r>
        <w:r>
          <w:fldChar w:fldCharType="end"/>
        </w:r>
      </w:p>
    </w:sdtContent>
  </w:sdt>
  <w:p w:rsidR="00BC2DEF" w:rsidRDefault="00BC2DE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DEF" w:rsidRDefault="00BC2DEF" w:rsidP="00BC2DEF">
      <w:pPr>
        <w:spacing w:after="0" w:line="240" w:lineRule="auto"/>
      </w:pPr>
      <w:r>
        <w:separator/>
      </w:r>
    </w:p>
  </w:footnote>
  <w:footnote w:type="continuationSeparator" w:id="0">
    <w:p w:rsidR="00BC2DEF" w:rsidRDefault="00BC2DEF" w:rsidP="00BC2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C0A0011"/>
    <w:lvl w:ilvl="0">
      <w:start w:val="1"/>
      <w:numFmt w:val="decimal"/>
      <w:lvlText w:val="%1)"/>
      <w:lvlJc w:val="left"/>
      <w:pPr>
        <w:ind w:left="436" w:hanging="360"/>
      </w:pPr>
      <w:rPr>
        <w:b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696"/>
    <w:rsid w:val="00006C94"/>
    <w:rsid w:val="00033AB0"/>
    <w:rsid w:val="001B4677"/>
    <w:rsid w:val="001C5E3A"/>
    <w:rsid w:val="001C6641"/>
    <w:rsid w:val="00207731"/>
    <w:rsid w:val="00233D49"/>
    <w:rsid w:val="002857F8"/>
    <w:rsid w:val="003147EC"/>
    <w:rsid w:val="00516B63"/>
    <w:rsid w:val="0057484F"/>
    <w:rsid w:val="006D0E84"/>
    <w:rsid w:val="00756528"/>
    <w:rsid w:val="007C6CC3"/>
    <w:rsid w:val="00A80A02"/>
    <w:rsid w:val="00B04A58"/>
    <w:rsid w:val="00BC2DEF"/>
    <w:rsid w:val="00CD6696"/>
    <w:rsid w:val="00E07ED9"/>
    <w:rsid w:val="00F2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2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2DEF"/>
  </w:style>
  <w:style w:type="paragraph" w:styleId="Piedepgina">
    <w:name w:val="footer"/>
    <w:basedOn w:val="Normal"/>
    <w:link w:val="PiedepginaCar"/>
    <w:uiPriority w:val="99"/>
    <w:unhideWhenUsed/>
    <w:rsid w:val="00BC2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2D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2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2DEF"/>
  </w:style>
  <w:style w:type="paragraph" w:styleId="Piedepgina">
    <w:name w:val="footer"/>
    <w:basedOn w:val="Normal"/>
    <w:link w:val="PiedepginaCar"/>
    <w:uiPriority w:val="99"/>
    <w:unhideWhenUsed/>
    <w:rsid w:val="00BC2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2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Nestor Chiazzo</dc:creator>
  <cp:lastModifiedBy> </cp:lastModifiedBy>
  <cp:revision>3</cp:revision>
  <dcterms:created xsi:type="dcterms:W3CDTF">2016-04-28T13:39:00Z</dcterms:created>
  <dcterms:modified xsi:type="dcterms:W3CDTF">2016-06-14T17:24:00Z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93861378</vt:i4>
  </property>
</Properties>
</file>