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9DE" w:rsidRPr="00786EEB" w:rsidRDefault="00BF29DE" w:rsidP="00871BBE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F129DA">
        <w:rPr>
          <w:rFonts w:ascii="Arial" w:hAnsi="Arial" w:cs="Arial"/>
          <w:b/>
          <w:sz w:val="28"/>
          <w:szCs w:val="28"/>
          <w:lang w:val="es-ES_tradnl"/>
        </w:rPr>
        <w:t>899</w:t>
      </w: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BF29DE" w:rsidRPr="00BF29DE" w:rsidRDefault="00BF29DE" w:rsidP="00871BBE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F29DE" w:rsidRPr="00BF29DE" w:rsidRDefault="00BF29D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BF29DE">
        <w:rPr>
          <w:rFonts w:ascii="Arial" w:hAnsi="Arial" w:cs="Arial"/>
          <w:b/>
          <w:lang w:val="es-ES_tradnl"/>
        </w:rPr>
        <w:t>RESOLUCION ADOPTADA POR EL</w:t>
      </w:r>
    </w:p>
    <w:p w:rsidR="00BF29DE" w:rsidRPr="00BF29DE" w:rsidRDefault="00BF29D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F29DE" w:rsidRPr="00BF29DE" w:rsidRDefault="00BF29D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BF29DE">
        <w:rPr>
          <w:rFonts w:ascii="Arial" w:hAnsi="Arial" w:cs="Arial"/>
          <w:b/>
          <w:lang w:val="es-ES_tradnl"/>
        </w:rPr>
        <w:t>TRIBUNAL DE CUENTAS</w:t>
      </w:r>
    </w:p>
    <w:p w:rsidR="00BF29DE" w:rsidRPr="00BF29DE" w:rsidRDefault="00BF29D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F29DE" w:rsidRPr="00BF29DE" w:rsidRDefault="00BF29D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BF29DE">
        <w:rPr>
          <w:rFonts w:ascii="Arial" w:hAnsi="Arial" w:cs="Arial"/>
          <w:b/>
          <w:lang w:val="es-ES_tradnl"/>
        </w:rPr>
        <w:t>EN SESION DE FECHA 16 DE MARZO  DE 2016</w:t>
      </w:r>
    </w:p>
    <w:p w:rsidR="00BF29DE" w:rsidRPr="00BF29DE" w:rsidRDefault="00BF29D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F29DE" w:rsidRPr="00BF29DE" w:rsidRDefault="00BF29DE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  <w:r w:rsidRPr="00BF29DE">
        <w:rPr>
          <w:rFonts w:ascii="Arial" w:hAnsi="Arial" w:cs="Arial"/>
          <w:b/>
        </w:rPr>
        <w:t xml:space="preserve">(E. E. Nº 2016-17-1-0001386, </w:t>
      </w:r>
      <w:proofErr w:type="spellStart"/>
      <w:r w:rsidRPr="00BF29DE">
        <w:rPr>
          <w:rFonts w:ascii="Arial" w:hAnsi="Arial" w:cs="Arial"/>
          <w:b/>
        </w:rPr>
        <w:t>Ent</w:t>
      </w:r>
      <w:proofErr w:type="spellEnd"/>
      <w:r w:rsidRPr="00BF29DE">
        <w:rPr>
          <w:rFonts w:ascii="Arial" w:hAnsi="Arial" w:cs="Arial"/>
          <w:b/>
        </w:rPr>
        <w:t>. Iniciada 01/03/2016)</w:t>
      </w:r>
    </w:p>
    <w:p w:rsidR="00BF29DE" w:rsidRPr="00BF29DE" w:rsidRDefault="00BF29DE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</w:p>
    <w:p w:rsidR="00BF29DE" w:rsidRPr="00BF29DE" w:rsidRDefault="00BF29DE"/>
    <w:p w:rsidR="0034052C" w:rsidRDefault="0034052C" w:rsidP="00BF29D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Destacada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8D62F2">
        <w:rPr>
          <w:rFonts w:ascii="Arial" w:hAnsi="Arial" w:cs="Arial"/>
        </w:rPr>
        <w:t>dos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8D62F2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B418B2">
        <w:rPr>
          <w:rFonts w:ascii="Arial" w:hAnsi="Arial" w:cs="Arial"/>
        </w:rPr>
        <w:t>de</w:t>
      </w:r>
      <w:r w:rsidR="009938A3">
        <w:rPr>
          <w:rFonts w:ascii="Arial" w:hAnsi="Arial" w:cs="Arial"/>
        </w:rPr>
        <w:t xml:space="preserve">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mes de </w:t>
      </w:r>
      <w:r w:rsidR="005D6876">
        <w:rPr>
          <w:rFonts w:ascii="Arial" w:hAnsi="Arial" w:cs="Arial"/>
        </w:rPr>
        <w:t>enero</w:t>
      </w:r>
      <w:r w:rsidR="00930FCD">
        <w:rPr>
          <w:rFonts w:ascii="Arial" w:hAnsi="Arial" w:cs="Arial"/>
        </w:rPr>
        <w:t xml:space="preserve"> de 201</w:t>
      </w:r>
      <w:r w:rsidR="005D6876">
        <w:rPr>
          <w:rFonts w:ascii="Arial" w:hAnsi="Arial" w:cs="Arial"/>
        </w:rPr>
        <w:t>6</w:t>
      </w:r>
      <w:r w:rsidR="00B418B2">
        <w:rPr>
          <w:rFonts w:ascii="Arial" w:hAnsi="Arial" w:cs="Arial"/>
        </w:rPr>
        <w:t>, imputados al ejercicio 2015;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F46FA9" w:rsidRDefault="0034052C" w:rsidP="00BF29D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Destacada observó </w:t>
      </w:r>
      <w:r w:rsidR="008D62F2">
        <w:rPr>
          <w:rFonts w:ascii="Arial" w:hAnsi="Arial" w:cs="Arial"/>
        </w:rPr>
        <w:t>dos</w:t>
      </w:r>
      <w:r w:rsidR="002330C5">
        <w:rPr>
          <w:rFonts w:ascii="Arial" w:hAnsi="Arial" w:cs="Arial"/>
        </w:rPr>
        <w:t xml:space="preserve"> gasto</w:t>
      </w:r>
      <w:r w:rsidR="008D62F2">
        <w:rPr>
          <w:rFonts w:ascii="Arial" w:hAnsi="Arial" w:cs="Arial"/>
        </w:rPr>
        <w:t xml:space="preserve">s a la </w:t>
      </w:r>
      <w:r w:rsidR="003C002F">
        <w:rPr>
          <w:rFonts w:ascii="Arial" w:hAnsi="Arial" w:cs="Arial"/>
        </w:rPr>
        <w:t>Comisión</w:t>
      </w:r>
      <w:r w:rsidR="008D62F2">
        <w:rPr>
          <w:rFonts w:ascii="Arial" w:hAnsi="Arial" w:cs="Arial"/>
        </w:rPr>
        <w:t xml:space="preserve"> Adm</w:t>
      </w:r>
      <w:r w:rsidR="00FF7FFA">
        <w:rPr>
          <w:rFonts w:ascii="Arial" w:hAnsi="Arial" w:cs="Arial"/>
        </w:rPr>
        <w:t>inistrativa</w:t>
      </w:r>
      <w:r w:rsidR="005D6876">
        <w:rPr>
          <w:rFonts w:ascii="Arial" w:hAnsi="Arial" w:cs="Arial"/>
        </w:rPr>
        <w:t>,</w:t>
      </w:r>
      <w:r w:rsidR="00854C11">
        <w:rPr>
          <w:rFonts w:ascii="Arial" w:hAnsi="Arial" w:cs="Arial"/>
        </w:rPr>
        <w:t xml:space="preserve"> </w:t>
      </w:r>
      <w:r w:rsidR="002330C5">
        <w:rPr>
          <w:rFonts w:ascii="Arial" w:hAnsi="Arial" w:cs="Arial"/>
        </w:rPr>
        <w:t>en el mes de</w:t>
      </w:r>
      <w:r w:rsidR="009938A3">
        <w:rPr>
          <w:rFonts w:ascii="Arial" w:hAnsi="Arial" w:cs="Arial"/>
        </w:rPr>
        <w:t xml:space="preserve"> </w:t>
      </w:r>
      <w:r w:rsidR="005D6876">
        <w:rPr>
          <w:rFonts w:ascii="Arial" w:hAnsi="Arial" w:cs="Arial"/>
        </w:rPr>
        <w:t>enero</w:t>
      </w:r>
      <w:r>
        <w:rPr>
          <w:rFonts w:ascii="Arial" w:hAnsi="Arial" w:cs="Arial"/>
        </w:rPr>
        <w:t xml:space="preserve"> de 201</w:t>
      </w:r>
      <w:r w:rsidR="008D62F2">
        <w:rPr>
          <w:rFonts w:ascii="Arial" w:hAnsi="Arial" w:cs="Arial"/>
        </w:rPr>
        <w:t>6</w:t>
      </w:r>
      <w:r w:rsidR="0094446A">
        <w:rPr>
          <w:rFonts w:ascii="Arial" w:hAnsi="Arial" w:cs="Arial"/>
        </w:rPr>
        <w:t xml:space="preserve">, </w:t>
      </w:r>
      <w:r w:rsidR="00B418B2">
        <w:rPr>
          <w:rFonts w:ascii="Arial" w:hAnsi="Arial" w:cs="Arial"/>
        </w:rPr>
        <w:t xml:space="preserve">reiterados oportunamente por el </w:t>
      </w:r>
      <w:r w:rsidR="00871BBE">
        <w:rPr>
          <w:rFonts w:ascii="Arial" w:hAnsi="Arial" w:cs="Arial"/>
        </w:rPr>
        <w:t>O</w:t>
      </w:r>
      <w:r w:rsidR="00B418B2">
        <w:rPr>
          <w:rFonts w:ascii="Arial" w:hAnsi="Arial" w:cs="Arial"/>
        </w:rPr>
        <w:t xml:space="preserve">rdenador </w:t>
      </w:r>
      <w:r w:rsidR="00602C49">
        <w:rPr>
          <w:rFonts w:ascii="Arial" w:hAnsi="Arial" w:cs="Arial"/>
        </w:rPr>
        <w:t>C</w:t>
      </w:r>
      <w:r w:rsidR="00B418B2">
        <w:rPr>
          <w:rFonts w:ascii="Arial" w:hAnsi="Arial" w:cs="Arial"/>
        </w:rPr>
        <w:t xml:space="preserve">ompetente, </w:t>
      </w:r>
      <w:r w:rsidR="008D62F2">
        <w:rPr>
          <w:rFonts w:ascii="Arial" w:hAnsi="Arial" w:cs="Arial"/>
        </w:rPr>
        <w:t>por los siguientes motivos:</w:t>
      </w:r>
    </w:p>
    <w:p w:rsidR="00B418B2" w:rsidRDefault="00B418B2" w:rsidP="002330C5">
      <w:pPr>
        <w:spacing w:line="360" w:lineRule="auto"/>
        <w:jc w:val="both"/>
        <w:rPr>
          <w:rFonts w:ascii="Arial" w:hAnsi="Arial" w:cs="Arial"/>
          <w:b/>
        </w:rPr>
      </w:pPr>
    </w:p>
    <w:p w:rsidR="008D62F2" w:rsidRDefault="008D62F2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la observación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Cantidad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Importe</w:t>
      </w:r>
    </w:p>
    <w:p w:rsidR="008D62F2" w:rsidRDefault="003C002F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Arts. No. 14 del TOCAF y 211</w:t>
      </w:r>
    </w:p>
    <w:p w:rsidR="003C002F" w:rsidRDefault="003C002F" w:rsidP="002330C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Lit.b</w:t>
      </w:r>
      <w:proofErr w:type="spellEnd"/>
      <w:r>
        <w:rPr>
          <w:rFonts w:ascii="Arial" w:hAnsi="Arial" w:cs="Arial"/>
        </w:rPr>
        <w:t xml:space="preserve">) de la </w:t>
      </w:r>
      <w:proofErr w:type="spellStart"/>
      <w:r>
        <w:rPr>
          <w:rFonts w:ascii="Arial" w:hAnsi="Arial" w:cs="Arial"/>
        </w:rPr>
        <w:t>Constituciòn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$ 153.540</w:t>
      </w:r>
    </w:p>
    <w:p w:rsidR="003C002F" w:rsidRDefault="003C002F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No. 132 del TOCAF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77.437</w:t>
      </w:r>
    </w:p>
    <w:p w:rsidR="003C002F" w:rsidRDefault="003C002F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 O T A 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$ 230.977</w:t>
      </w:r>
    </w:p>
    <w:p w:rsidR="0034052C" w:rsidRDefault="0034052C" w:rsidP="00BF29DE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de</w:t>
      </w:r>
      <w:r w:rsidR="003C002F">
        <w:rPr>
          <w:rFonts w:ascii="Arial" w:hAnsi="Arial" w:cs="Arial"/>
        </w:rPr>
        <w:t xml:space="preserve"> los</w:t>
      </w:r>
      <w:r w:rsidR="00F46F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gasto</w:t>
      </w:r>
      <w:r w:rsidR="003C002F">
        <w:rPr>
          <w:rFonts w:ascii="Arial" w:hAnsi="Arial" w:cs="Arial"/>
        </w:rPr>
        <w:t>s</w:t>
      </w:r>
      <w:r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BF29D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artículo 475 de la Ley 17.296 de 21 de febrero de 2001 establece que los ordenadores de gastos y pagos, al ejercer la facultad de insistencia o </w:t>
      </w:r>
      <w:r w:rsidR="00BF29DE">
        <w:rPr>
          <w:rFonts w:ascii="Arial" w:hAnsi="Arial" w:cs="Arial"/>
        </w:rPr>
        <w:t>reiteración que les acuerda al L</w:t>
      </w:r>
      <w:r>
        <w:rPr>
          <w:rFonts w:ascii="Arial" w:hAnsi="Arial" w:cs="Arial"/>
        </w:rPr>
        <w:t xml:space="preserve">iteral B) del Artículo 211 de la Constitución de la República, deben hacerlo en forma fundada, </w:t>
      </w:r>
      <w:r>
        <w:rPr>
          <w:rFonts w:ascii="Arial" w:hAnsi="Arial" w:cs="Arial"/>
        </w:rPr>
        <w:lastRenderedPageBreak/>
        <w:t>expresando de manera detallada los motivos que justifican a su juicio seguir el curso del gasto o pago;</w:t>
      </w:r>
    </w:p>
    <w:p w:rsidR="0034052C" w:rsidRDefault="0034052C" w:rsidP="00BF29DE">
      <w:pPr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no se aportan elementos que ameriten el levantamiento de </w:t>
      </w:r>
      <w:r w:rsidR="003C002F">
        <w:rPr>
          <w:rFonts w:ascii="Arial" w:hAnsi="Arial" w:cs="Arial"/>
        </w:rPr>
        <w:t>las observaciones</w:t>
      </w:r>
      <w:r>
        <w:rPr>
          <w:rFonts w:ascii="Arial" w:hAnsi="Arial" w:cs="Arial"/>
        </w:rPr>
        <w:t>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BF29D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BF29DE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B418B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4052C" w:rsidRDefault="00BF29DE" w:rsidP="00BF29D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1) </w:t>
      </w:r>
      <w:r w:rsidR="0034052C">
        <w:rPr>
          <w:rFonts w:ascii="Arial" w:hAnsi="Arial" w:cs="Arial"/>
        </w:rPr>
        <w:t>Ratificar la</w:t>
      </w:r>
      <w:r w:rsidR="00F46FA9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</w:t>
      </w:r>
      <w:r w:rsidR="00E863B4">
        <w:rPr>
          <w:rFonts w:ascii="Arial" w:hAnsi="Arial" w:cs="Arial"/>
        </w:rPr>
        <w:t>observaci</w:t>
      </w:r>
      <w:r w:rsidR="003C002F">
        <w:rPr>
          <w:rFonts w:ascii="Arial" w:hAnsi="Arial" w:cs="Arial"/>
        </w:rPr>
        <w:t>ones</w:t>
      </w:r>
      <w:r w:rsidR="0034052C">
        <w:rPr>
          <w:rFonts w:ascii="Arial" w:hAnsi="Arial" w:cs="Arial"/>
        </w:rPr>
        <w:t xml:space="preserve"> formulada</w:t>
      </w:r>
      <w:r w:rsidR="003C002F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por la Contadora Aud</w:t>
      </w:r>
      <w:r>
        <w:rPr>
          <w:rFonts w:ascii="Arial" w:hAnsi="Arial" w:cs="Arial"/>
        </w:rPr>
        <w:t>itora ante el Poder Legislativo;</w:t>
      </w:r>
    </w:p>
    <w:p w:rsidR="0034052C" w:rsidRDefault="00BF29DE" w:rsidP="00BF29D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Comunicar esta Resolución a la C</w:t>
      </w:r>
      <w:r w:rsidR="00FF7FFA">
        <w:rPr>
          <w:rFonts w:ascii="Arial" w:hAnsi="Arial" w:cs="Arial"/>
        </w:rPr>
        <w:t>omisión Administrativa</w:t>
      </w:r>
      <w:r w:rsidR="0034052C">
        <w:rPr>
          <w:rFonts w:ascii="Arial" w:hAnsi="Arial" w:cs="Arial"/>
        </w:rPr>
        <w:t xml:space="preserve"> del Poder Legislativo y a la Contadora Auditora Destacada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BF29DE" w:rsidP="00BF29D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3)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BF29DE" w:rsidRDefault="00BF29DE" w:rsidP="00BF29DE">
      <w:pPr>
        <w:spacing w:line="360" w:lineRule="auto"/>
        <w:jc w:val="both"/>
        <w:rPr>
          <w:rFonts w:ascii="Arial" w:hAnsi="Arial" w:cs="Arial"/>
        </w:rPr>
      </w:pPr>
    </w:p>
    <w:p w:rsidR="00BF29DE" w:rsidRDefault="00BF29DE" w:rsidP="00BF29DE">
      <w:pPr>
        <w:spacing w:line="360" w:lineRule="auto"/>
        <w:jc w:val="both"/>
        <w:rPr>
          <w:rFonts w:ascii="Arial" w:hAnsi="Arial" w:cs="Arial"/>
        </w:rPr>
      </w:pPr>
    </w:p>
    <w:p w:rsidR="00BF29DE" w:rsidRDefault="00BF29DE" w:rsidP="00BF29D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CLC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34052C" w:rsidP="00C94E5E">
      <w:pPr>
        <w:spacing w:line="360" w:lineRule="auto"/>
        <w:jc w:val="both"/>
        <w:rPr>
          <w:rFonts w:ascii="Arial" w:hAnsi="Arial" w:cs="Arial"/>
        </w:rPr>
      </w:pPr>
    </w:p>
    <w:sectPr w:rsidR="0034052C" w:rsidRPr="00974346" w:rsidSect="00F129DA">
      <w:headerReference w:type="even" r:id="rId8"/>
      <w:head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BBE" w:rsidRDefault="00871BBE">
      <w:r>
        <w:separator/>
      </w:r>
    </w:p>
  </w:endnote>
  <w:endnote w:type="continuationSeparator" w:id="0">
    <w:p w:rsidR="00871BBE" w:rsidRDefault="0087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BBE" w:rsidRDefault="00871BBE">
      <w:r>
        <w:separator/>
      </w:r>
    </w:p>
  </w:footnote>
  <w:footnote w:type="continuationSeparator" w:id="0">
    <w:p w:rsidR="00871BBE" w:rsidRDefault="00871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BBE" w:rsidRDefault="00871BBE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71BBE" w:rsidRDefault="00871BB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BBE" w:rsidRDefault="00871BBE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29DA">
      <w:rPr>
        <w:noProof/>
      </w:rPr>
      <w:t>1</w:t>
    </w:r>
    <w:r>
      <w:rPr>
        <w:noProof/>
      </w:rPr>
      <w:fldChar w:fldCharType="end"/>
    </w:r>
  </w:p>
  <w:p w:rsidR="00871BBE" w:rsidRDefault="00871B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34BC5"/>
    <w:rsid w:val="0008324B"/>
    <w:rsid w:val="0008493E"/>
    <w:rsid w:val="000B13FB"/>
    <w:rsid w:val="000E0BE5"/>
    <w:rsid w:val="001011DA"/>
    <w:rsid w:val="00110D8C"/>
    <w:rsid w:val="00111D0F"/>
    <w:rsid w:val="001203F1"/>
    <w:rsid w:val="0013784F"/>
    <w:rsid w:val="0014173F"/>
    <w:rsid w:val="001545CC"/>
    <w:rsid w:val="00161166"/>
    <w:rsid w:val="00193217"/>
    <w:rsid w:val="001B01AD"/>
    <w:rsid w:val="001C7265"/>
    <w:rsid w:val="00231331"/>
    <w:rsid w:val="002330C5"/>
    <w:rsid w:val="0024534B"/>
    <w:rsid w:val="0025377F"/>
    <w:rsid w:val="00253ACB"/>
    <w:rsid w:val="00270419"/>
    <w:rsid w:val="00292DAE"/>
    <w:rsid w:val="002B0477"/>
    <w:rsid w:val="002C31A5"/>
    <w:rsid w:val="002F4D43"/>
    <w:rsid w:val="00306414"/>
    <w:rsid w:val="00312BA6"/>
    <w:rsid w:val="003304A6"/>
    <w:rsid w:val="0034052C"/>
    <w:rsid w:val="003473FB"/>
    <w:rsid w:val="003923A2"/>
    <w:rsid w:val="003A0A25"/>
    <w:rsid w:val="003A23F3"/>
    <w:rsid w:val="003A3FCB"/>
    <w:rsid w:val="003B3CEC"/>
    <w:rsid w:val="003C002F"/>
    <w:rsid w:val="003D6239"/>
    <w:rsid w:val="003F0775"/>
    <w:rsid w:val="003F4B2E"/>
    <w:rsid w:val="003F51B7"/>
    <w:rsid w:val="00406123"/>
    <w:rsid w:val="0040763A"/>
    <w:rsid w:val="00412D1C"/>
    <w:rsid w:val="00413D49"/>
    <w:rsid w:val="0042210E"/>
    <w:rsid w:val="0042517B"/>
    <w:rsid w:val="0043658C"/>
    <w:rsid w:val="00480771"/>
    <w:rsid w:val="004832FD"/>
    <w:rsid w:val="004A29B7"/>
    <w:rsid w:val="004A4987"/>
    <w:rsid w:val="004D7FD3"/>
    <w:rsid w:val="004E075A"/>
    <w:rsid w:val="004E14F2"/>
    <w:rsid w:val="00512BE0"/>
    <w:rsid w:val="00532383"/>
    <w:rsid w:val="00534AB8"/>
    <w:rsid w:val="00586F7B"/>
    <w:rsid w:val="005B40AB"/>
    <w:rsid w:val="005C6675"/>
    <w:rsid w:val="005C7BE9"/>
    <w:rsid w:val="005D6876"/>
    <w:rsid w:val="00602C49"/>
    <w:rsid w:val="00615BA1"/>
    <w:rsid w:val="00620A64"/>
    <w:rsid w:val="0062255C"/>
    <w:rsid w:val="00625578"/>
    <w:rsid w:val="00652BF9"/>
    <w:rsid w:val="006560AB"/>
    <w:rsid w:val="006726AD"/>
    <w:rsid w:val="006A429C"/>
    <w:rsid w:val="006A7BE1"/>
    <w:rsid w:val="006E4394"/>
    <w:rsid w:val="00732600"/>
    <w:rsid w:val="00737BAF"/>
    <w:rsid w:val="00780276"/>
    <w:rsid w:val="00791D7F"/>
    <w:rsid w:val="007A1B27"/>
    <w:rsid w:val="007B2187"/>
    <w:rsid w:val="007E234C"/>
    <w:rsid w:val="007E701A"/>
    <w:rsid w:val="008358B1"/>
    <w:rsid w:val="00840139"/>
    <w:rsid w:val="00847184"/>
    <w:rsid w:val="0085240E"/>
    <w:rsid w:val="00854C11"/>
    <w:rsid w:val="00871BBE"/>
    <w:rsid w:val="00882B19"/>
    <w:rsid w:val="00883828"/>
    <w:rsid w:val="0088467B"/>
    <w:rsid w:val="0088638C"/>
    <w:rsid w:val="00895F71"/>
    <w:rsid w:val="008A45BC"/>
    <w:rsid w:val="008B60FD"/>
    <w:rsid w:val="008D62F2"/>
    <w:rsid w:val="008E6845"/>
    <w:rsid w:val="0090058B"/>
    <w:rsid w:val="009206FE"/>
    <w:rsid w:val="0092138A"/>
    <w:rsid w:val="009248A5"/>
    <w:rsid w:val="00930FCD"/>
    <w:rsid w:val="0094446A"/>
    <w:rsid w:val="009464AE"/>
    <w:rsid w:val="009550FB"/>
    <w:rsid w:val="00960106"/>
    <w:rsid w:val="009671A3"/>
    <w:rsid w:val="00967DA6"/>
    <w:rsid w:val="00974346"/>
    <w:rsid w:val="009806E8"/>
    <w:rsid w:val="009938A3"/>
    <w:rsid w:val="009A18F4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D241E"/>
    <w:rsid w:val="00AE64D4"/>
    <w:rsid w:val="00B05777"/>
    <w:rsid w:val="00B065A8"/>
    <w:rsid w:val="00B110DA"/>
    <w:rsid w:val="00B418B2"/>
    <w:rsid w:val="00B60176"/>
    <w:rsid w:val="00BB6278"/>
    <w:rsid w:val="00BF29DE"/>
    <w:rsid w:val="00BF31D2"/>
    <w:rsid w:val="00BF4793"/>
    <w:rsid w:val="00C25F78"/>
    <w:rsid w:val="00C27A14"/>
    <w:rsid w:val="00C36FF4"/>
    <w:rsid w:val="00C46AE5"/>
    <w:rsid w:val="00C60D89"/>
    <w:rsid w:val="00C94E5E"/>
    <w:rsid w:val="00CC73D2"/>
    <w:rsid w:val="00CD6BA7"/>
    <w:rsid w:val="00D10BEA"/>
    <w:rsid w:val="00D13E83"/>
    <w:rsid w:val="00D14221"/>
    <w:rsid w:val="00D20492"/>
    <w:rsid w:val="00D3328D"/>
    <w:rsid w:val="00D87026"/>
    <w:rsid w:val="00DB0B6D"/>
    <w:rsid w:val="00DC39B6"/>
    <w:rsid w:val="00DF1A64"/>
    <w:rsid w:val="00DF6F45"/>
    <w:rsid w:val="00DF7D08"/>
    <w:rsid w:val="00E04D05"/>
    <w:rsid w:val="00E12454"/>
    <w:rsid w:val="00E2776E"/>
    <w:rsid w:val="00E27E87"/>
    <w:rsid w:val="00E8592C"/>
    <w:rsid w:val="00E863B4"/>
    <w:rsid w:val="00E91577"/>
    <w:rsid w:val="00EA02BC"/>
    <w:rsid w:val="00EE2C02"/>
    <w:rsid w:val="00EE5015"/>
    <w:rsid w:val="00EF073B"/>
    <w:rsid w:val="00F11381"/>
    <w:rsid w:val="00F129DA"/>
    <w:rsid w:val="00F23F0C"/>
    <w:rsid w:val="00F46FA9"/>
    <w:rsid w:val="00F67C70"/>
    <w:rsid w:val="00FD4654"/>
    <w:rsid w:val="00FE26C7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F29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F2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5</cp:revision>
  <cp:lastPrinted>2016-03-29T14:14:00Z</cp:lastPrinted>
  <dcterms:created xsi:type="dcterms:W3CDTF">2016-03-29T13:57:00Z</dcterms:created>
  <dcterms:modified xsi:type="dcterms:W3CDTF">2016-03-29T14:14:00Z</dcterms:modified>
</cp:coreProperties>
</file>