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98" w:rsidRPr="00786EEB" w:rsidRDefault="002C5E9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847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C5E98" w:rsidRDefault="002C5E9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C5E98" w:rsidRPr="002C5E98" w:rsidRDefault="002C5E98" w:rsidP="002C5E9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C5E98">
        <w:rPr>
          <w:rFonts w:ascii="Arial" w:hAnsi="Arial" w:cs="Arial"/>
          <w:b/>
          <w:lang w:val="es-ES_tradnl"/>
        </w:rPr>
        <w:t>RESOLUCION ADOPTADA POR EL</w:t>
      </w:r>
    </w:p>
    <w:p w:rsidR="002C5E98" w:rsidRPr="002C5E98" w:rsidRDefault="002C5E98" w:rsidP="002C5E9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C5E98" w:rsidRPr="002C5E98" w:rsidRDefault="002C5E98" w:rsidP="002C5E9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C5E98">
        <w:rPr>
          <w:rFonts w:ascii="Arial" w:hAnsi="Arial" w:cs="Arial"/>
          <w:b/>
          <w:lang w:val="es-ES_tradnl"/>
        </w:rPr>
        <w:t>TRIBUNAL DE CUENTAS</w:t>
      </w:r>
    </w:p>
    <w:p w:rsidR="002C5E98" w:rsidRPr="002C5E98" w:rsidRDefault="002C5E98" w:rsidP="002C5E9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C5E98" w:rsidRPr="002C5E98" w:rsidRDefault="002C5E98" w:rsidP="002C5E9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C5E98">
        <w:rPr>
          <w:rFonts w:ascii="Arial" w:hAnsi="Arial" w:cs="Arial"/>
          <w:b/>
          <w:lang w:val="es-ES_tradnl"/>
        </w:rPr>
        <w:t>EN SESION DE FECHA 16 DE MARZO  DE 2016</w:t>
      </w:r>
    </w:p>
    <w:p w:rsidR="002C5E98" w:rsidRPr="002C5E98" w:rsidRDefault="002C5E98" w:rsidP="002C5E9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2C5E98" w:rsidRPr="002C5E98" w:rsidRDefault="002C5E98" w:rsidP="002C5E9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2C5E98">
        <w:rPr>
          <w:rFonts w:ascii="Arial" w:hAnsi="Arial" w:cs="Arial"/>
          <w:b/>
          <w:lang w:val="en-US"/>
        </w:rPr>
        <w:t xml:space="preserve">(E. E. Nº </w:t>
      </w:r>
      <w:r w:rsidRPr="002C5E98">
        <w:rPr>
          <w:rFonts w:ascii="Arial" w:hAnsi="Arial" w:cs="Arial"/>
          <w:b/>
        </w:rPr>
        <w:t>2016-17-1-0001246</w:t>
      </w:r>
      <w:r w:rsidRPr="002C5E98">
        <w:rPr>
          <w:rFonts w:ascii="Arial" w:hAnsi="Arial" w:cs="Arial"/>
          <w:b/>
          <w:lang w:val="en-US"/>
        </w:rPr>
        <w:t xml:space="preserve">, </w:t>
      </w:r>
      <w:proofErr w:type="gramStart"/>
      <w:r w:rsidRPr="002C5E98">
        <w:rPr>
          <w:rFonts w:ascii="Arial" w:hAnsi="Arial" w:cs="Arial"/>
          <w:b/>
          <w:lang w:val="en-US"/>
        </w:rPr>
        <w:t>Ent</w:t>
      </w:r>
      <w:proofErr w:type="gramEnd"/>
      <w:r w:rsidRPr="002C5E98">
        <w:rPr>
          <w:rFonts w:ascii="Arial" w:hAnsi="Arial" w:cs="Arial"/>
          <w:b/>
          <w:lang w:val="en-US"/>
        </w:rPr>
        <w:t xml:space="preserve">. N° </w:t>
      </w:r>
      <w:r w:rsidRPr="002C5E98">
        <w:rPr>
          <w:rFonts w:ascii="Arial" w:hAnsi="Arial" w:cs="Arial"/>
          <w:b/>
          <w:bCs/>
        </w:rPr>
        <w:t>962/16</w:t>
      </w:r>
      <w:r w:rsidRPr="002C5E98">
        <w:rPr>
          <w:rFonts w:ascii="Arial" w:hAnsi="Arial" w:cs="Arial"/>
          <w:b/>
          <w:lang w:val="en-US"/>
        </w:rPr>
        <w:t>)</w:t>
      </w:r>
    </w:p>
    <w:p w:rsidR="002C5E98" w:rsidRPr="002C5E98" w:rsidRDefault="002C5E98" w:rsidP="002C5E9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0609EC" w:rsidRDefault="000609EC" w:rsidP="002C5E9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8849F8">
        <w:rPr>
          <w:rFonts w:ascii="Arial" w:hAnsi="Arial"/>
        </w:rPr>
        <w:t>1</w:t>
      </w:r>
      <w:r w:rsidR="00B146D0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B146D0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C160F">
        <w:rPr>
          <w:rFonts w:ascii="Arial" w:hAnsi="Arial"/>
        </w:rPr>
        <w:t xml:space="preserve">Tomás </w:t>
      </w:r>
      <w:proofErr w:type="spellStart"/>
      <w:r w:rsidR="00EC160F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146D0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B146D0">
        <w:rPr>
          <w:rFonts w:ascii="Arial" w:hAnsi="Arial"/>
        </w:rPr>
        <w:t xml:space="preserve">octubre </w:t>
      </w:r>
      <w:r>
        <w:rPr>
          <w:rFonts w:ascii="Arial" w:hAnsi="Arial"/>
        </w:rPr>
        <w:t>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2C5E9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F01B00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B146D0">
        <w:rPr>
          <w:rFonts w:ascii="Arial" w:hAnsi="Arial"/>
          <w:lang w:val="es-MX"/>
        </w:rPr>
        <w:t xml:space="preserve">octubre </w:t>
      </w:r>
      <w:r w:rsidR="009E1974">
        <w:rPr>
          <w:rFonts w:ascii="Arial" w:hAnsi="Arial"/>
          <w:lang w:val="es-MX"/>
        </w:rPr>
        <w:t xml:space="preserve">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F01B00">
        <w:rPr>
          <w:rFonts w:ascii="Arial" w:hAnsi="Arial"/>
          <w:lang w:val="es-MX"/>
        </w:rPr>
        <w:t>72</w:t>
      </w:r>
      <w:r w:rsidR="00833C27">
        <w:rPr>
          <w:rFonts w:ascii="Arial" w:hAnsi="Arial"/>
          <w:lang w:val="es-MX"/>
        </w:rPr>
        <w:t>.</w:t>
      </w:r>
      <w:r w:rsidR="00B146D0">
        <w:rPr>
          <w:rFonts w:ascii="Arial" w:hAnsi="Arial"/>
          <w:lang w:val="es-MX"/>
        </w:rPr>
        <w:t>8</w:t>
      </w:r>
      <w:r w:rsidR="00F01B00">
        <w:rPr>
          <w:rFonts w:ascii="Arial" w:hAnsi="Arial"/>
          <w:lang w:val="es-MX"/>
        </w:rPr>
        <w:t>86</w:t>
      </w:r>
      <w:r w:rsidR="009E1974">
        <w:rPr>
          <w:rFonts w:ascii="Arial" w:hAnsi="Arial"/>
          <w:lang w:val="es-MX"/>
        </w:rPr>
        <w:t>, según el siguiente detalle:</w:t>
      </w:r>
    </w:p>
    <w:p w:rsidR="00130224" w:rsidRDefault="00130224" w:rsidP="002C5E98">
      <w:pPr>
        <w:ind w:firstLine="851"/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F01B00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F01B00">
              <w:rPr>
                <w:rFonts w:ascii="Arial" w:hAnsi="Arial"/>
                <w:lang w:val="es-MX"/>
              </w:rPr>
              <w:t>2</w:t>
            </w:r>
            <w:r w:rsidR="008849F8">
              <w:rPr>
                <w:rFonts w:ascii="Arial" w:hAnsi="Arial"/>
                <w:lang w:val="es-MX"/>
              </w:rPr>
              <w:t>1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F01B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9E1974" w:rsidRDefault="00F01B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70.000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431D37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431D37">
              <w:rPr>
                <w:rFonts w:ascii="Arial" w:hAnsi="Arial"/>
                <w:lang w:val="es-MX"/>
              </w:rPr>
              <w:t xml:space="preserve">art. 15 del TOCAF </w:t>
            </w:r>
          </w:p>
        </w:tc>
        <w:tc>
          <w:tcPr>
            <w:tcW w:w="851" w:type="pct"/>
          </w:tcPr>
          <w:p w:rsidR="008849F8" w:rsidRDefault="00F01B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8849F8" w:rsidRDefault="00F01B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2.886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F01B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9E1974" w:rsidRDefault="00F01B00" w:rsidP="00833C2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72.886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BF27CE" w:rsidRDefault="00927C33" w:rsidP="002C5E98">
      <w:pPr>
        <w:ind w:firstLine="2835"/>
        <w:rPr>
          <w:rFonts w:ascii="Arial" w:hAnsi="Arial"/>
          <w:lang w:val="es-MX"/>
        </w:rPr>
      </w:pPr>
      <w:r w:rsidRPr="00927C33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asimismo el Contador Delegado observó en ese mismo mes </w:t>
      </w:r>
      <w:r w:rsidR="00F01B00">
        <w:rPr>
          <w:rFonts w:ascii="Arial" w:hAnsi="Arial"/>
          <w:lang w:val="es-MX"/>
        </w:rPr>
        <w:t>un gasto</w:t>
      </w:r>
      <w:r>
        <w:rPr>
          <w:rFonts w:ascii="Arial" w:hAnsi="Arial"/>
          <w:lang w:val="es-MX"/>
        </w:rPr>
        <w:t xml:space="preserve"> por $ </w:t>
      </w:r>
      <w:r w:rsidR="00F01B00">
        <w:rPr>
          <w:rFonts w:ascii="Arial" w:hAnsi="Arial"/>
          <w:lang w:val="es-MX"/>
        </w:rPr>
        <w:t>24.918 relativo</w:t>
      </w:r>
      <w:r>
        <w:rPr>
          <w:rFonts w:ascii="Arial" w:hAnsi="Arial"/>
          <w:lang w:val="es-MX"/>
        </w:rPr>
        <w:t xml:space="preserve"> al pago por </w:t>
      </w:r>
      <w:r w:rsidR="00F01B00">
        <w:rPr>
          <w:rFonts w:ascii="Arial" w:hAnsi="Arial"/>
          <w:lang w:val="es-MX"/>
        </w:rPr>
        <w:t>ajuste d</w:t>
      </w:r>
      <w:r>
        <w:rPr>
          <w:rFonts w:ascii="Arial" w:hAnsi="Arial"/>
          <w:lang w:val="es-MX"/>
        </w:rPr>
        <w:t xml:space="preserve">el arrendamiento del Vertedero Municipal de Tomás </w:t>
      </w:r>
      <w:proofErr w:type="spellStart"/>
      <w:r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 xml:space="preserve"> por no existir contrato vigente;</w:t>
      </w:r>
    </w:p>
    <w:p w:rsidR="00927C33" w:rsidRDefault="00BF27CE" w:rsidP="002C5E98">
      <w:pPr>
        <w:ind w:firstLine="2835"/>
        <w:rPr>
          <w:rFonts w:ascii="Arial" w:hAnsi="Arial"/>
          <w:lang w:val="es-MX"/>
        </w:rPr>
      </w:pPr>
      <w:r w:rsidRPr="00DC724E">
        <w:rPr>
          <w:rFonts w:ascii="Arial" w:hAnsi="Arial"/>
          <w:b/>
          <w:spacing w:val="-3"/>
          <w:lang w:val="es-ES_tradnl"/>
        </w:rPr>
        <w:t>3)</w:t>
      </w:r>
      <w:r>
        <w:rPr>
          <w:rFonts w:ascii="Arial" w:hAnsi="Arial"/>
          <w:spacing w:val="-3"/>
          <w:lang w:val="es-ES_tradnl"/>
        </w:rPr>
        <w:t xml:space="preserve"> que la observación por no existir contrato vigente relativa a los pagos por el arriendo del predio del Vertedero Municipal, había sido dejada sin efecto en l</w:t>
      </w:r>
      <w:r w:rsidR="00F01B00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acuerdo</w:t>
      </w:r>
      <w:r w:rsidR="00F01B00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este Tribunal de 2 de setiembre de 2015</w:t>
      </w:r>
      <w:r w:rsidR="008924ED">
        <w:rPr>
          <w:rFonts w:ascii="Arial" w:hAnsi="Arial"/>
          <w:spacing w:val="-3"/>
          <w:lang w:val="es-ES_tradnl"/>
        </w:rPr>
        <w:t xml:space="preserve"> </w:t>
      </w:r>
      <w:r w:rsidR="00731B36">
        <w:rPr>
          <w:rFonts w:ascii="Arial" w:hAnsi="Arial"/>
          <w:spacing w:val="-3"/>
          <w:lang w:val="es-ES_tradnl"/>
        </w:rPr>
        <w:t xml:space="preserve">y 3 de febrero de 2016 </w:t>
      </w:r>
      <w:r w:rsidR="008924ED">
        <w:rPr>
          <w:rFonts w:ascii="Arial" w:hAnsi="Arial"/>
          <w:spacing w:val="-3"/>
          <w:lang w:val="es-ES_tradnl"/>
        </w:rPr>
        <w:t>correspondiente</w:t>
      </w:r>
      <w:r w:rsidR="00431D37">
        <w:rPr>
          <w:rFonts w:ascii="Arial" w:hAnsi="Arial"/>
          <w:spacing w:val="-3"/>
          <w:lang w:val="es-ES_tradnl"/>
        </w:rPr>
        <w:t>s</w:t>
      </w:r>
      <w:r w:rsidR="008924ED">
        <w:rPr>
          <w:rFonts w:ascii="Arial" w:hAnsi="Arial"/>
          <w:spacing w:val="-3"/>
          <w:lang w:val="es-ES_tradnl"/>
        </w:rPr>
        <w:t xml:space="preserve"> </w:t>
      </w:r>
      <w:r w:rsidR="00431D37">
        <w:rPr>
          <w:rFonts w:ascii="Arial" w:hAnsi="Arial"/>
          <w:spacing w:val="-3"/>
          <w:lang w:val="es-ES_tradnl"/>
        </w:rPr>
        <w:t>a</w:t>
      </w:r>
      <w:r w:rsidR="008924ED">
        <w:rPr>
          <w:rFonts w:ascii="Arial" w:hAnsi="Arial"/>
          <w:spacing w:val="-3"/>
          <w:lang w:val="es-ES_tradnl"/>
        </w:rPr>
        <w:t xml:space="preserve"> </w:t>
      </w:r>
      <w:r w:rsidR="00431D37">
        <w:rPr>
          <w:rFonts w:ascii="Arial" w:hAnsi="Arial"/>
          <w:spacing w:val="-3"/>
          <w:lang w:val="es-ES_tradnl"/>
        </w:rPr>
        <w:t>comunicacio</w:t>
      </w:r>
      <w:r w:rsidR="008924ED">
        <w:rPr>
          <w:rFonts w:ascii="Arial" w:hAnsi="Arial"/>
          <w:spacing w:val="-3"/>
          <w:lang w:val="es-ES_tradnl"/>
        </w:rPr>
        <w:t>n</w:t>
      </w:r>
      <w:r w:rsidR="00431D37">
        <w:rPr>
          <w:rFonts w:ascii="Arial" w:hAnsi="Arial"/>
          <w:spacing w:val="-3"/>
          <w:lang w:val="es-ES_tradnl"/>
        </w:rPr>
        <w:t>es</w:t>
      </w:r>
      <w:r w:rsidR="008924ED">
        <w:rPr>
          <w:rFonts w:ascii="Arial" w:hAnsi="Arial"/>
          <w:spacing w:val="-3"/>
          <w:lang w:val="es-ES_tradnl"/>
        </w:rPr>
        <w:t xml:space="preserve"> de reiteraciones de gastos oportunamente remitida</w:t>
      </w:r>
      <w:r w:rsidR="00431D37">
        <w:rPr>
          <w:rFonts w:ascii="Arial" w:hAnsi="Arial"/>
          <w:spacing w:val="-3"/>
          <w:lang w:val="es-ES_tradnl"/>
        </w:rPr>
        <w:t>s</w:t>
      </w:r>
      <w:r w:rsidR="008F18C9">
        <w:rPr>
          <w:rFonts w:ascii="Arial" w:hAnsi="Arial"/>
          <w:spacing w:val="-3"/>
          <w:lang w:val="es-ES_tradnl"/>
        </w:rPr>
        <w:t>;</w:t>
      </w:r>
      <w:r w:rsidR="00927C33">
        <w:rPr>
          <w:rFonts w:ascii="Arial" w:hAnsi="Arial"/>
          <w:lang w:val="es-MX"/>
        </w:rPr>
        <w:t xml:space="preserve">  </w:t>
      </w:r>
    </w:p>
    <w:p w:rsidR="00F02EA7" w:rsidRDefault="006550B1" w:rsidP="002C5E98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4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 xml:space="preserve">as </w:t>
      </w:r>
      <w:r w:rsidR="00130224">
        <w:rPr>
          <w:rFonts w:ascii="Arial" w:hAnsi="Arial"/>
          <w:spacing w:val="-3"/>
          <w:lang w:val="es-ES_tradnl"/>
        </w:rPr>
        <w:t>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DC724E" w:rsidRDefault="000609EC" w:rsidP="002C5E9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A9148C">
        <w:rPr>
          <w:rFonts w:ascii="Arial" w:hAnsi="Arial"/>
          <w:b/>
          <w:spacing w:val="-3"/>
          <w:lang w:val="es-ES_tradnl"/>
        </w:rPr>
        <w:t xml:space="preserve">1) </w:t>
      </w:r>
      <w:r w:rsidR="00A9148C">
        <w:rPr>
          <w:rFonts w:ascii="Arial" w:hAnsi="Arial"/>
          <w:spacing w:val="-3"/>
          <w:lang w:val="es-ES_tradnl"/>
        </w:rPr>
        <w:t>que en relación a los gastos referidos en el Resultando 1</w:t>
      </w:r>
      <w:r w:rsidR="00130224">
        <w:rPr>
          <w:rFonts w:ascii="Arial" w:hAnsi="Arial"/>
          <w:spacing w:val="-3"/>
          <w:lang w:val="es-ES_tradnl"/>
        </w:rPr>
        <w:t>)</w:t>
      </w:r>
      <w:r w:rsidR="00A9148C">
        <w:rPr>
          <w:rFonts w:ascii="Arial" w:hAnsi="Arial"/>
          <w:spacing w:val="-3"/>
          <w:lang w:val="es-ES_tradnl"/>
        </w:rPr>
        <w:t xml:space="preserve"> lo actuado por el Contador Delegado se ajuste a derecho</w:t>
      </w:r>
      <w:r w:rsidR="002C5E98">
        <w:rPr>
          <w:rFonts w:ascii="Arial" w:hAnsi="Arial"/>
          <w:spacing w:val="-3"/>
          <w:lang w:val="es-ES_tradnl"/>
        </w:rPr>
        <w:t>;</w:t>
      </w:r>
      <w:r w:rsidR="00DC724E">
        <w:rPr>
          <w:rFonts w:ascii="Arial" w:hAnsi="Arial"/>
          <w:spacing w:val="-3"/>
          <w:lang w:val="es-ES_tradnl"/>
        </w:rPr>
        <w:t xml:space="preserve"> </w:t>
      </w:r>
    </w:p>
    <w:p w:rsidR="00A9148C" w:rsidRDefault="00DC724E" w:rsidP="002C5E98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 w:rsidRPr="00DC724E"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</w:t>
      </w:r>
      <w:r w:rsidRPr="00712912">
        <w:rPr>
          <w:rFonts w:ascii="Arial" w:hAnsi="Arial"/>
          <w:spacing w:val="-3"/>
          <w:lang w:val="es-ES_tradnl"/>
        </w:rPr>
        <w:t>que</w:t>
      </w:r>
      <w:r>
        <w:rPr>
          <w:rFonts w:ascii="Arial" w:hAnsi="Arial"/>
          <w:b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respecto de los gastos mencionados en el Resultando 2) el </w:t>
      </w:r>
      <w:r w:rsidR="00130224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130224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1790 del Código Civil establece que si vencido el término convencional del arrendamiento, el arrendatario permanece en el uso o goce de la cosa arrendada, no se entenderá que hay tácita reconducción, sino la continuación del arrendamiento concluido y bajo las mismas condiciones, hasta que el arrendador pida la devolución de la cosa; y podrá éste en cualquier tiempo, sea cual fuere el que el arrendatario hubiere continuado en el uso de la cosa;</w:t>
      </w:r>
      <w:r w:rsidR="00A9148C">
        <w:rPr>
          <w:rFonts w:ascii="Arial" w:hAnsi="Arial"/>
          <w:spacing w:val="-3"/>
          <w:lang w:val="es-ES_tradnl"/>
        </w:rPr>
        <w:t xml:space="preserve"> </w:t>
      </w:r>
    </w:p>
    <w:p w:rsidR="00DC724E" w:rsidRPr="00A9148C" w:rsidRDefault="00DC724E" w:rsidP="002C5E98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 w:rsidRPr="00DC724E">
        <w:rPr>
          <w:rFonts w:ascii="Arial" w:hAnsi="Arial"/>
          <w:b/>
          <w:spacing w:val="-3"/>
          <w:lang w:val="es-ES_tradnl"/>
        </w:rPr>
        <w:t>3)</w:t>
      </w:r>
      <w:r>
        <w:rPr>
          <w:rFonts w:ascii="Arial" w:hAnsi="Arial"/>
          <w:spacing w:val="-3"/>
          <w:lang w:val="es-ES_tradnl"/>
        </w:rPr>
        <w:t xml:space="preserve"> que</w:t>
      </w:r>
      <w:r w:rsidR="00BF27CE">
        <w:rPr>
          <w:rFonts w:ascii="Arial" w:hAnsi="Arial"/>
          <w:spacing w:val="-3"/>
          <w:lang w:val="es-ES_tradnl"/>
        </w:rPr>
        <w:t xml:space="preserve"> </w:t>
      </w:r>
      <w:r w:rsidR="00752138">
        <w:rPr>
          <w:rFonts w:ascii="Arial" w:hAnsi="Arial"/>
          <w:spacing w:val="-3"/>
          <w:lang w:val="es-ES_tradnl"/>
        </w:rPr>
        <w:t xml:space="preserve">conforme a lo expresado en el Resultando 3) </w:t>
      </w:r>
      <w:r w:rsidR="00BF27CE">
        <w:rPr>
          <w:rFonts w:ascii="Arial" w:hAnsi="Arial"/>
          <w:spacing w:val="-3"/>
          <w:lang w:val="es-ES_tradnl"/>
        </w:rPr>
        <w:t xml:space="preserve">la situación </w:t>
      </w:r>
      <w:r>
        <w:rPr>
          <w:rFonts w:ascii="Arial" w:hAnsi="Arial"/>
          <w:spacing w:val="-3"/>
          <w:lang w:val="es-ES_tradnl"/>
        </w:rPr>
        <w:t>expuest</w:t>
      </w:r>
      <w:r w:rsidR="00BF27CE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 xml:space="preserve"> en el considerando anterior</w:t>
      </w:r>
      <w:r w:rsidR="00BF27CE">
        <w:rPr>
          <w:rFonts w:ascii="Arial" w:hAnsi="Arial"/>
          <w:spacing w:val="-3"/>
          <w:lang w:val="es-ES_tradnl"/>
        </w:rPr>
        <w:t>, ya había sido recogida en l</w:t>
      </w:r>
      <w:r w:rsidR="00431D37">
        <w:rPr>
          <w:rFonts w:ascii="Arial" w:hAnsi="Arial"/>
          <w:spacing w:val="-3"/>
          <w:lang w:val="es-ES_tradnl"/>
        </w:rPr>
        <w:t>os</w:t>
      </w:r>
      <w:r w:rsidR="00BF27CE">
        <w:rPr>
          <w:rFonts w:ascii="Arial" w:hAnsi="Arial"/>
          <w:spacing w:val="-3"/>
          <w:lang w:val="es-ES_tradnl"/>
        </w:rPr>
        <w:t xml:space="preserve"> acuerdo</w:t>
      </w:r>
      <w:r w:rsidR="00431D37">
        <w:rPr>
          <w:rFonts w:ascii="Arial" w:hAnsi="Arial"/>
          <w:spacing w:val="-3"/>
          <w:lang w:val="es-ES_tradnl"/>
        </w:rPr>
        <w:t>s</w:t>
      </w:r>
      <w:r w:rsidR="00BF27CE">
        <w:rPr>
          <w:rFonts w:ascii="Arial" w:hAnsi="Arial"/>
          <w:spacing w:val="-3"/>
          <w:lang w:val="es-ES_tradnl"/>
        </w:rPr>
        <w:t xml:space="preserve"> de este Tribunal oportunamente comunicad</w:t>
      </w:r>
      <w:r w:rsidR="00752138">
        <w:rPr>
          <w:rFonts w:ascii="Arial" w:hAnsi="Arial"/>
          <w:spacing w:val="-3"/>
          <w:lang w:val="es-ES_tradnl"/>
        </w:rPr>
        <w:t>o</w:t>
      </w:r>
      <w:r w:rsidR="00431D37">
        <w:rPr>
          <w:rFonts w:ascii="Arial" w:hAnsi="Arial"/>
          <w:spacing w:val="-3"/>
          <w:lang w:val="es-ES_tradnl"/>
        </w:rPr>
        <w:t>s</w:t>
      </w:r>
      <w:r w:rsidR="00BF27CE">
        <w:rPr>
          <w:rFonts w:ascii="Arial" w:hAnsi="Arial"/>
          <w:spacing w:val="-3"/>
          <w:lang w:val="es-ES_tradnl"/>
        </w:rPr>
        <w:t xml:space="preserve"> al Contador Delegado;</w:t>
      </w:r>
      <w:r>
        <w:rPr>
          <w:rFonts w:ascii="Arial" w:hAnsi="Arial"/>
          <w:spacing w:val="-3"/>
          <w:lang w:val="es-ES_tradnl"/>
        </w:rPr>
        <w:t xml:space="preserve">  </w:t>
      </w:r>
    </w:p>
    <w:p w:rsidR="000609EC" w:rsidRDefault="00BF27CE" w:rsidP="002C5E98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4</w:t>
      </w:r>
      <w:r w:rsidR="000609EC">
        <w:rPr>
          <w:rFonts w:ascii="Arial" w:hAnsi="Arial"/>
          <w:b/>
          <w:spacing w:val="-3"/>
          <w:lang w:val="es-ES_tradnl"/>
        </w:rPr>
        <w:t>)</w:t>
      </w:r>
      <w:r w:rsidR="000609EC">
        <w:rPr>
          <w:rFonts w:ascii="Arial" w:hAnsi="Arial"/>
          <w:lang w:val="es-MX"/>
        </w:rPr>
        <w:t xml:space="preserve"> que el </w:t>
      </w:r>
      <w:r w:rsidR="00130224"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</w:t>
      </w:r>
      <w:r w:rsidR="00130224">
        <w:rPr>
          <w:rFonts w:ascii="Arial" w:hAnsi="Arial"/>
          <w:lang w:val="es-MX"/>
        </w:rPr>
        <w:t>ículo</w:t>
      </w:r>
      <w:r w:rsidR="000609EC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130224">
        <w:rPr>
          <w:rFonts w:ascii="Arial" w:hAnsi="Arial"/>
          <w:lang w:val="es-MX"/>
        </w:rPr>
        <w:t>Literal</w:t>
      </w:r>
      <w:r w:rsidR="000609EC">
        <w:rPr>
          <w:rFonts w:ascii="Arial" w:hAnsi="Arial"/>
          <w:lang w:val="es-MX"/>
        </w:rPr>
        <w:t xml:space="preserve"> B) del </w:t>
      </w:r>
      <w:r w:rsidR="00130224"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F02EA7" w:rsidRDefault="00BF27CE" w:rsidP="002C5E98">
      <w:pPr>
        <w:tabs>
          <w:tab w:val="left" w:pos="-720"/>
        </w:tabs>
        <w:suppressAutoHyphens/>
        <w:ind w:firstLine="326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5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</w:t>
      </w:r>
      <w:r w:rsidR="00130224">
        <w:rPr>
          <w:rFonts w:ascii="Arial" w:hAnsi="Arial"/>
          <w:spacing w:val="-3"/>
          <w:lang w:val="es-ES_tradnl"/>
        </w:rPr>
        <w:t>R</w:t>
      </w:r>
      <w:r w:rsidR="009E1974">
        <w:rPr>
          <w:rFonts w:ascii="Arial" w:hAnsi="Arial"/>
          <w:spacing w:val="-3"/>
          <w:lang w:val="es-ES_tradnl"/>
        </w:rPr>
        <w:t xml:space="preserve">esoluciones de reiteración </w:t>
      </w:r>
      <w:r>
        <w:rPr>
          <w:rFonts w:ascii="Arial" w:hAnsi="Arial"/>
          <w:spacing w:val="-3"/>
          <w:lang w:val="es-ES_tradnl"/>
        </w:rPr>
        <w:t>de gastos a que se refiere el Resultando 1</w:t>
      </w:r>
      <w:r w:rsidR="00752138">
        <w:rPr>
          <w:rFonts w:ascii="Arial" w:hAnsi="Arial"/>
          <w:spacing w:val="-3"/>
          <w:lang w:val="es-ES_tradnl"/>
        </w:rPr>
        <w:t>)</w:t>
      </w:r>
      <w:r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431D37" w:rsidRDefault="000609EC" w:rsidP="002C5E9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3022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130224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13022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130224" w:rsidRDefault="00130224" w:rsidP="002C5E98">
      <w:pPr>
        <w:ind w:firstLine="851"/>
        <w:rPr>
          <w:rFonts w:ascii="Arial" w:hAnsi="Arial" w:cs="Arial"/>
          <w:lang w:val="es-ES_tradnl"/>
        </w:rPr>
      </w:pPr>
    </w:p>
    <w:p w:rsidR="00130224" w:rsidRDefault="00130224" w:rsidP="002C5E98">
      <w:pPr>
        <w:ind w:firstLine="851"/>
        <w:rPr>
          <w:rFonts w:ascii="Arial" w:hAnsi="Arial" w:cs="Arial"/>
          <w:lang w:val="es-ES_tradnl"/>
        </w:rPr>
      </w:pPr>
    </w:p>
    <w:p w:rsidR="00130224" w:rsidRPr="002C5E98" w:rsidRDefault="00130224" w:rsidP="002C5E98">
      <w:pPr>
        <w:ind w:firstLine="851"/>
        <w:rPr>
          <w:rFonts w:ascii="Arial" w:hAnsi="Arial" w:cs="Arial"/>
          <w:lang w:val="es-ES_tradnl"/>
        </w:rPr>
      </w:pPr>
    </w:p>
    <w:p w:rsidR="000609EC" w:rsidRDefault="000609EC" w:rsidP="002C5E98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 w:rsidP="002C5E98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C160F">
        <w:rPr>
          <w:rFonts w:ascii="Arial" w:hAnsi="Arial"/>
          <w:lang w:val="es-MX"/>
        </w:rPr>
        <w:t xml:space="preserve">Tomás </w:t>
      </w:r>
      <w:proofErr w:type="spellStart"/>
      <w:r w:rsidR="00EC160F">
        <w:rPr>
          <w:rFonts w:ascii="Arial" w:hAnsi="Arial"/>
          <w:lang w:val="es-MX"/>
        </w:rPr>
        <w:t>Gomensoro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mencionadas en el Considerando 1</w:t>
      </w:r>
      <w:r w:rsidR="00752138">
        <w:rPr>
          <w:rFonts w:ascii="Arial" w:hAnsi="Arial"/>
          <w:lang w:val="es-MX"/>
        </w:rPr>
        <w:t>)</w:t>
      </w:r>
      <w:r>
        <w:rPr>
          <w:rFonts w:ascii="Arial" w:hAnsi="Arial"/>
        </w:rPr>
        <w:t>;</w:t>
      </w:r>
    </w:p>
    <w:p w:rsidR="00BF27CE" w:rsidRDefault="00BF27CE" w:rsidP="002C5E98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Dejar sin efecto la observación formulada por el Contador Delegado en el Municipi</w:t>
      </w:r>
      <w:r w:rsidR="00431D37">
        <w:rPr>
          <w:rFonts w:ascii="Arial" w:hAnsi="Arial"/>
          <w:lang w:val="es-MX"/>
        </w:rPr>
        <w:t xml:space="preserve">o de Tomás </w:t>
      </w:r>
      <w:proofErr w:type="spellStart"/>
      <w:r w:rsidR="00431D37">
        <w:rPr>
          <w:rFonts w:ascii="Arial" w:hAnsi="Arial"/>
          <w:lang w:val="es-MX"/>
        </w:rPr>
        <w:t>Gomensoro</w:t>
      </w:r>
      <w:proofErr w:type="spellEnd"/>
      <w:r w:rsidR="00431D37">
        <w:rPr>
          <w:rFonts w:ascii="Arial" w:hAnsi="Arial"/>
          <w:lang w:val="es-MX"/>
        </w:rPr>
        <w:t xml:space="preserve"> mencionada</w:t>
      </w:r>
      <w:r>
        <w:rPr>
          <w:rFonts w:ascii="Arial" w:hAnsi="Arial"/>
          <w:lang w:val="es-MX"/>
        </w:rPr>
        <w:t xml:space="preserve"> en el Considerando 2);</w:t>
      </w:r>
    </w:p>
    <w:p w:rsidR="00BF27CE" w:rsidRPr="007C78DC" w:rsidRDefault="00BF27CE" w:rsidP="002C5E98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Señalar al Contador Delegado que deberá tener presente lo señalado en el Considerando 3);</w:t>
      </w:r>
    </w:p>
    <w:p w:rsidR="007C78DC" w:rsidRDefault="007C78DC" w:rsidP="002C5E98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lastRenderedPageBreak/>
        <w:t>Dar cuenta a la Junta Departamental de Artigas;</w:t>
      </w:r>
    </w:p>
    <w:p w:rsidR="000609EC" w:rsidRPr="00EC160F" w:rsidRDefault="000609EC" w:rsidP="002C5E98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EC160F">
        <w:rPr>
          <w:rFonts w:ascii="Arial" w:hAnsi="Arial"/>
          <w:lang w:val="es-MX"/>
        </w:rPr>
        <w:t xml:space="preserve">Tomás </w:t>
      </w:r>
      <w:proofErr w:type="spellStart"/>
      <w:r w:rsidR="00EC160F">
        <w:rPr>
          <w:rFonts w:ascii="Arial" w:hAnsi="Arial"/>
          <w:lang w:val="es-MX"/>
        </w:rPr>
        <w:t>Gomensoro</w:t>
      </w:r>
      <w:proofErr w:type="spellEnd"/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 w:rsidP="002C5E98">
      <w:pPr>
        <w:rPr>
          <w:rFonts w:ascii="Arial" w:hAnsi="Arial"/>
          <w:sz w:val="16"/>
          <w:lang w:val="es-MX"/>
        </w:rPr>
      </w:pPr>
    </w:p>
    <w:p w:rsidR="00A333E1" w:rsidRDefault="00A333E1" w:rsidP="002C5E98">
      <w:pPr>
        <w:rPr>
          <w:sz w:val="20"/>
        </w:rPr>
      </w:pPr>
    </w:p>
    <w:p w:rsidR="007C78DC" w:rsidRDefault="007C78DC" w:rsidP="002C5E98">
      <w:pPr>
        <w:rPr>
          <w:sz w:val="20"/>
        </w:rPr>
      </w:pPr>
    </w:p>
    <w:p w:rsidR="007C78DC" w:rsidRPr="002C5E98" w:rsidRDefault="002C5E98" w:rsidP="002C5E98">
      <w:pPr>
        <w:rPr>
          <w:rFonts w:ascii="Arial" w:hAnsi="Arial" w:cs="Arial"/>
          <w:szCs w:val="24"/>
        </w:rPr>
      </w:pPr>
      <w:proofErr w:type="spellStart"/>
      <w:proofErr w:type="gramStart"/>
      <w:r w:rsidRPr="002C5E98">
        <w:rPr>
          <w:rFonts w:ascii="Arial" w:hAnsi="Arial" w:cs="Arial"/>
          <w:szCs w:val="24"/>
        </w:rPr>
        <w:t>bf</w:t>
      </w:r>
      <w:bookmarkStart w:id="0" w:name="_GoBack"/>
      <w:bookmarkEnd w:id="0"/>
      <w:proofErr w:type="spellEnd"/>
      <w:proofErr w:type="gramEnd"/>
    </w:p>
    <w:p w:rsidR="007C78DC" w:rsidRDefault="007C78DC" w:rsidP="002C5E98">
      <w:pPr>
        <w:rPr>
          <w:sz w:val="20"/>
        </w:rPr>
      </w:pPr>
    </w:p>
    <w:p w:rsidR="007C78DC" w:rsidRDefault="007C78DC" w:rsidP="002C5E98">
      <w:pPr>
        <w:rPr>
          <w:sz w:val="20"/>
        </w:rPr>
      </w:pPr>
    </w:p>
    <w:p w:rsidR="007C78DC" w:rsidRDefault="007C78DC" w:rsidP="002C5E98">
      <w:pPr>
        <w:rPr>
          <w:sz w:val="20"/>
        </w:rPr>
      </w:pPr>
    </w:p>
    <w:p w:rsidR="007C78DC" w:rsidRDefault="007C78DC" w:rsidP="002C5E98">
      <w:pPr>
        <w:rPr>
          <w:sz w:val="20"/>
        </w:rPr>
      </w:pPr>
    </w:p>
    <w:p w:rsidR="007C78DC" w:rsidRDefault="007C78DC" w:rsidP="002C5E98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sectPr w:rsidR="007C78DC" w:rsidSect="002C5E98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30224"/>
    <w:rsid w:val="00141C32"/>
    <w:rsid w:val="00184233"/>
    <w:rsid w:val="001C2710"/>
    <w:rsid w:val="00216AA0"/>
    <w:rsid w:val="00251B9F"/>
    <w:rsid w:val="00251E66"/>
    <w:rsid w:val="002C5E98"/>
    <w:rsid w:val="002D6D90"/>
    <w:rsid w:val="002E5685"/>
    <w:rsid w:val="00380253"/>
    <w:rsid w:val="00424772"/>
    <w:rsid w:val="00431D37"/>
    <w:rsid w:val="004C7769"/>
    <w:rsid w:val="005522E3"/>
    <w:rsid w:val="00562B66"/>
    <w:rsid w:val="005830F8"/>
    <w:rsid w:val="005A4212"/>
    <w:rsid w:val="00630484"/>
    <w:rsid w:val="006550B1"/>
    <w:rsid w:val="00655855"/>
    <w:rsid w:val="006E4B28"/>
    <w:rsid w:val="006F33B2"/>
    <w:rsid w:val="00702E1D"/>
    <w:rsid w:val="00717F71"/>
    <w:rsid w:val="00730354"/>
    <w:rsid w:val="00731B36"/>
    <w:rsid w:val="00752138"/>
    <w:rsid w:val="007C78DC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6B0A-E834-42C3-81A7-D11ADADE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BEATRIZ FERNANDEZ</cp:lastModifiedBy>
  <cp:revision>2</cp:revision>
  <cp:lastPrinted>2016-03-02T16:56:00Z</cp:lastPrinted>
  <dcterms:created xsi:type="dcterms:W3CDTF">2016-03-17T15:28:00Z</dcterms:created>
  <dcterms:modified xsi:type="dcterms:W3CDTF">2016-03-17T15:28:00Z</dcterms:modified>
</cp:coreProperties>
</file>