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B7" w:rsidRDefault="00B527B7" w:rsidP="00B527B7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B527B7" w:rsidRDefault="00B527B7" w:rsidP="00B527B7">
      <w:pPr>
        <w:tabs>
          <w:tab w:val="left" w:pos="-720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B527B7" w:rsidRDefault="00B527B7" w:rsidP="00B527B7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B527B7" w:rsidRDefault="00B527B7" w:rsidP="00B527B7">
      <w:pPr>
        <w:tabs>
          <w:tab w:val="left" w:pos="-720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B527B7" w:rsidRDefault="00B527B7" w:rsidP="00B527B7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EN SESION DE FECHA 20 DE MAYO DE 2015</w:t>
      </w:r>
    </w:p>
    <w:p w:rsidR="00B527B7" w:rsidRDefault="00B527B7" w:rsidP="00B527B7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B527B7" w:rsidRDefault="00B527B7" w:rsidP="00B527B7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 xml:space="preserve">(E. E. Nº 2015-17-1-0002548, </w:t>
      </w:r>
      <w:proofErr w:type="spellStart"/>
      <w:r>
        <w:rPr>
          <w:rFonts w:ascii="Arial" w:eastAsia="Calibri" w:hAnsi="Arial" w:cs="Arial"/>
          <w:b/>
          <w:lang w:val="es-ES_tradnl" w:eastAsia="en-US"/>
        </w:rPr>
        <w:t>Ent</w:t>
      </w:r>
      <w:proofErr w:type="spellEnd"/>
      <w:r>
        <w:rPr>
          <w:rFonts w:ascii="Arial" w:eastAsia="Calibri" w:hAnsi="Arial" w:cs="Arial"/>
          <w:b/>
          <w:lang w:val="es-ES_tradnl" w:eastAsia="en-US"/>
        </w:rPr>
        <w:t>. Iniciada)</w:t>
      </w:r>
    </w:p>
    <w:p w:rsidR="0034052C" w:rsidRPr="006C4B3A" w:rsidRDefault="0034052C" w:rsidP="0034052C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B527B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B527B7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004CA1">
        <w:rPr>
          <w:rFonts w:ascii="Arial" w:hAnsi="Arial" w:cs="Arial"/>
        </w:rPr>
        <w:t>marzo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B527B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B527B7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7</w:t>
      </w:r>
      <w:r w:rsidR="00DF1A64">
        <w:rPr>
          <w:rFonts w:ascii="Arial" w:hAnsi="Arial" w:cs="Arial"/>
        </w:rPr>
        <w:t>3</w:t>
      </w:r>
      <w:r w:rsidR="006A429C">
        <w:rPr>
          <w:rFonts w:ascii="Arial" w:hAnsi="Arial" w:cs="Arial"/>
        </w:rPr>
        <w:t>.3</w:t>
      </w:r>
      <w:r w:rsidR="00DF1A64">
        <w:rPr>
          <w:rFonts w:ascii="Arial" w:hAnsi="Arial" w:cs="Arial"/>
        </w:rPr>
        <w:t>07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004CA1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 xml:space="preserve">incumplimiento de las disposiciones del </w:t>
      </w:r>
      <w:r w:rsidR="00B527B7">
        <w:rPr>
          <w:rFonts w:ascii="Arial" w:hAnsi="Arial" w:cs="Arial"/>
        </w:rPr>
        <w:t>Artículo 132 del TOCAF;</w:t>
      </w:r>
    </w:p>
    <w:p w:rsidR="0034052C" w:rsidRDefault="006042C0" w:rsidP="00B527B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B527B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B527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B527B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B527B7">
        <w:rPr>
          <w:rFonts w:ascii="Arial" w:hAnsi="Arial" w:cs="Arial"/>
        </w:rPr>
        <w:t>el L</w:t>
      </w:r>
      <w:r>
        <w:rPr>
          <w:rFonts w:ascii="Arial" w:hAnsi="Arial" w:cs="Arial"/>
        </w:rPr>
        <w:t xml:space="preserve">iteral B) del </w:t>
      </w:r>
      <w:r w:rsidR="00B527B7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0467A3" w:rsidP="00B527B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B527B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527B7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B527B7" w:rsidP="00B527B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527B7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 xml:space="preserve"> formulada por la Contadora Aud</w:t>
      </w:r>
      <w:r>
        <w:rPr>
          <w:rFonts w:ascii="Arial" w:hAnsi="Arial" w:cs="Arial"/>
        </w:rPr>
        <w:t>itora ante el Poder Legislativo;</w:t>
      </w:r>
    </w:p>
    <w:p w:rsidR="0034052C" w:rsidRDefault="00B527B7" w:rsidP="00B527B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527B7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B527B7" w:rsidP="00B527B7">
      <w:pPr>
        <w:spacing w:line="360" w:lineRule="auto"/>
        <w:jc w:val="both"/>
        <w:rPr>
          <w:rFonts w:ascii="Arial" w:hAnsi="Arial" w:cs="Arial"/>
        </w:rPr>
      </w:pPr>
      <w:r w:rsidRPr="00B527B7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B527B7" w:rsidRDefault="004F186A" w:rsidP="00B527B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B527B7" w:rsidSect="004F1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6A" w:rsidRDefault="0003306A">
      <w:r>
        <w:separator/>
      </w:r>
    </w:p>
  </w:endnote>
  <w:endnote w:type="continuationSeparator" w:id="0">
    <w:p w:rsidR="0003306A" w:rsidRDefault="000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2F" w:rsidRDefault="009F11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Pr="009F112F" w:rsidRDefault="00412D1C" w:rsidP="009F112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2F" w:rsidRDefault="009F11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6A" w:rsidRDefault="0003306A">
      <w:r>
        <w:separator/>
      </w:r>
    </w:p>
  </w:footnote>
  <w:footnote w:type="continuationSeparator" w:id="0">
    <w:p w:rsidR="0003306A" w:rsidRDefault="0003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E34888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2F" w:rsidRDefault="009F11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2F" w:rsidRDefault="009F11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306A"/>
    <w:rsid w:val="00034BC5"/>
    <w:rsid w:val="000467A3"/>
    <w:rsid w:val="0008324B"/>
    <w:rsid w:val="0008493E"/>
    <w:rsid w:val="000B13FB"/>
    <w:rsid w:val="000E0BE5"/>
    <w:rsid w:val="001011DA"/>
    <w:rsid w:val="00111D0F"/>
    <w:rsid w:val="0014173F"/>
    <w:rsid w:val="001545CC"/>
    <w:rsid w:val="00161166"/>
    <w:rsid w:val="00193217"/>
    <w:rsid w:val="001C7265"/>
    <w:rsid w:val="002330C5"/>
    <w:rsid w:val="00270419"/>
    <w:rsid w:val="002B0477"/>
    <w:rsid w:val="002C31A5"/>
    <w:rsid w:val="002F4D43"/>
    <w:rsid w:val="00306414"/>
    <w:rsid w:val="00312BA6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210E"/>
    <w:rsid w:val="0042517B"/>
    <w:rsid w:val="0043658C"/>
    <w:rsid w:val="00480771"/>
    <w:rsid w:val="004832FD"/>
    <w:rsid w:val="004A4987"/>
    <w:rsid w:val="004D7FD3"/>
    <w:rsid w:val="004F186A"/>
    <w:rsid w:val="00534AB8"/>
    <w:rsid w:val="00586F7B"/>
    <w:rsid w:val="005B40AB"/>
    <w:rsid w:val="005C6675"/>
    <w:rsid w:val="005C7BE9"/>
    <w:rsid w:val="005F5224"/>
    <w:rsid w:val="006042C0"/>
    <w:rsid w:val="00615BA1"/>
    <w:rsid w:val="00620A64"/>
    <w:rsid w:val="0062255C"/>
    <w:rsid w:val="00625578"/>
    <w:rsid w:val="00652BF9"/>
    <w:rsid w:val="006726AD"/>
    <w:rsid w:val="006A429C"/>
    <w:rsid w:val="006A7BE1"/>
    <w:rsid w:val="006C4B3A"/>
    <w:rsid w:val="006E4394"/>
    <w:rsid w:val="00780276"/>
    <w:rsid w:val="00791D7F"/>
    <w:rsid w:val="008358B1"/>
    <w:rsid w:val="00840139"/>
    <w:rsid w:val="00847184"/>
    <w:rsid w:val="0085240E"/>
    <w:rsid w:val="00854C11"/>
    <w:rsid w:val="00882B19"/>
    <w:rsid w:val="00883828"/>
    <w:rsid w:val="0088638C"/>
    <w:rsid w:val="00895F71"/>
    <w:rsid w:val="008A45BC"/>
    <w:rsid w:val="008B60FD"/>
    <w:rsid w:val="008E6845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F112F"/>
    <w:rsid w:val="00A10770"/>
    <w:rsid w:val="00A2068C"/>
    <w:rsid w:val="00A208E2"/>
    <w:rsid w:val="00A51C0C"/>
    <w:rsid w:val="00A77771"/>
    <w:rsid w:val="00A83D17"/>
    <w:rsid w:val="00A84B34"/>
    <w:rsid w:val="00A92FA3"/>
    <w:rsid w:val="00AB0F58"/>
    <w:rsid w:val="00AE64D4"/>
    <w:rsid w:val="00B05777"/>
    <w:rsid w:val="00B065A8"/>
    <w:rsid w:val="00B110DA"/>
    <w:rsid w:val="00B527B7"/>
    <w:rsid w:val="00BB6278"/>
    <w:rsid w:val="00BF31D2"/>
    <w:rsid w:val="00C27A14"/>
    <w:rsid w:val="00C36FF4"/>
    <w:rsid w:val="00C60D89"/>
    <w:rsid w:val="00C94E5E"/>
    <w:rsid w:val="00D10BEA"/>
    <w:rsid w:val="00D14221"/>
    <w:rsid w:val="00D20492"/>
    <w:rsid w:val="00D3328D"/>
    <w:rsid w:val="00D67D88"/>
    <w:rsid w:val="00D87026"/>
    <w:rsid w:val="00DB0B6D"/>
    <w:rsid w:val="00DC39B6"/>
    <w:rsid w:val="00DF1A64"/>
    <w:rsid w:val="00DF7D08"/>
    <w:rsid w:val="00E27E87"/>
    <w:rsid w:val="00E34888"/>
    <w:rsid w:val="00E8592C"/>
    <w:rsid w:val="00E91577"/>
    <w:rsid w:val="00EA02BC"/>
    <w:rsid w:val="00EE2C02"/>
    <w:rsid w:val="00EE5015"/>
    <w:rsid w:val="00EF073B"/>
    <w:rsid w:val="00F11381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7</cp:revision>
  <cp:lastPrinted>2015-05-20T17:37:00Z</cp:lastPrinted>
  <dcterms:created xsi:type="dcterms:W3CDTF">2015-05-20T16:21:00Z</dcterms:created>
  <dcterms:modified xsi:type="dcterms:W3CDTF">2015-06-29T20:04:00Z</dcterms:modified>
</cp:coreProperties>
</file>