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0D" w:rsidRDefault="0054010D" w:rsidP="0054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4010D" w:rsidRDefault="0054010D" w:rsidP="005401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4010D" w:rsidRDefault="0054010D" w:rsidP="0054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4010D" w:rsidRDefault="0054010D" w:rsidP="005401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4010D" w:rsidRDefault="0054010D" w:rsidP="0054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18 DE MARZO DE 2015</w:t>
      </w:r>
    </w:p>
    <w:p w:rsidR="0054010D" w:rsidRDefault="0054010D" w:rsidP="0054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4010D" w:rsidRPr="0054010D" w:rsidRDefault="0054010D" w:rsidP="005401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54010D">
        <w:rPr>
          <w:rFonts w:ascii="Helvetica" w:hAnsi="Helvetica"/>
          <w:b/>
          <w:lang w:val="es-UY"/>
        </w:rPr>
        <w:t xml:space="preserve">(E. E. Nº 2015-17-1-0001204, </w:t>
      </w:r>
      <w:proofErr w:type="spellStart"/>
      <w:r w:rsidRPr="0054010D">
        <w:rPr>
          <w:rFonts w:ascii="Helvetica" w:hAnsi="Helvetica"/>
          <w:b/>
          <w:lang w:val="es-UY"/>
        </w:rPr>
        <w:t>Ent</w:t>
      </w:r>
      <w:proofErr w:type="spellEnd"/>
      <w:r w:rsidRPr="0054010D">
        <w:rPr>
          <w:rFonts w:ascii="Helvetica" w:hAnsi="Helvetica"/>
          <w:b/>
          <w:lang w:val="es-UY"/>
        </w:rPr>
        <w:t>. Iniciada)</w:t>
      </w:r>
    </w:p>
    <w:p w:rsidR="0054010D" w:rsidRPr="0054010D" w:rsidRDefault="0054010D" w:rsidP="0054010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4052C" w:rsidRDefault="0034052C" w:rsidP="0054010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B951DD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A36F62">
        <w:rPr>
          <w:rFonts w:ascii="Arial" w:hAnsi="Arial" w:cs="Arial"/>
        </w:rPr>
        <w:t>enero</w:t>
      </w:r>
      <w:r w:rsidR="00930FCD"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B951D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B951DD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>7</w:t>
      </w:r>
      <w:r w:rsidR="00A36F62">
        <w:rPr>
          <w:rFonts w:ascii="Arial" w:hAnsi="Arial" w:cs="Arial"/>
        </w:rPr>
        <w:t>4</w:t>
      </w:r>
      <w:r w:rsidR="00FE6C9A">
        <w:rPr>
          <w:rFonts w:ascii="Arial" w:hAnsi="Arial" w:cs="Arial"/>
        </w:rPr>
        <w:t>7.9</w:t>
      </w:r>
      <w:r w:rsidR="00A36F62">
        <w:rPr>
          <w:rFonts w:ascii="Arial" w:hAnsi="Arial" w:cs="Arial"/>
        </w:rPr>
        <w:t>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A36F62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 xml:space="preserve">incumplimiento de las disposiciones del </w:t>
      </w:r>
      <w:r w:rsidR="00B951DD">
        <w:rPr>
          <w:rFonts w:ascii="Arial" w:hAnsi="Arial" w:cs="Arial"/>
        </w:rPr>
        <w:t>A</w:t>
      </w:r>
      <w:r w:rsidR="006A429C">
        <w:rPr>
          <w:rFonts w:ascii="Arial" w:hAnsi="Arial" w:cs="Arial"/>
        </w:rPr>
        <w:t>rtículo 132 del TOCAF</w:t>
      </w:r>
      <w:r w:rsidR="00B951DD">
        <w:rPr>
          <w:rFonts w:ascii="Arial" w:hAnsi="Arial" w:cs="Arial"/>
        </w:rPr>
        <w:t>;</w:t>
      </w:r>
    </w:p>
    <w:p w:rsidR="0034052C" w:rsidRDefault="00DE789D" w:rsidP="00B951D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5408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B951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A51E8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A51E8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A51E8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</w:t>
      </w:r>
      <w:r w:rsidR="00A51E8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DE789D" w:rsidP="00D5408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A51E8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A51E8D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D5408F" w:rsidP="00D5408F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5408F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</w:t>
      </w:r>
      <w:r w:rsidR="00AE7C8F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formulada por la Contadora Auditora ante el Poder Legislativo</w:t>
      </w:r>
      <w:r>
        <w:rPr>
          <w:rFonts w:ascii="Arial" w:hAnsi="Arial" w:cs="Arial"/>
        </w:rPr>
        <w:t>;</w:t>
      </w:r>
    </w:p>
    <w:p w:rsidR="0034052C" w:rsidRDefault="00D5408F" w:rsidP="00D5408F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5408F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 la Contadora Auditora </w:t>
      </w:r>
      <w:r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D5408F" w:rsidP="00D5408F">
      <w:pPr>
        <w:spacing w:line="360" w:lineRule="auto"/>
        <w:jc w:val="both"/>
        <w:rPr>
          <w:rFonts w:ascii="Arial" w:hAnsi="Arial" w:cs="Arial"/>
        </w:rPr>
      </w:pPr>
      <w:r w:rsidRPr="00D5408F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D5408F" w:rsidRDefault="00D5408F" w:rsidP="00D5408F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D5408F" w:rsidSect="00B76173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C3" w:rsidRDefault="005611C3">
      <w:r>
        <w:separator/>
      </w:r>
    </w:p>
  </w:endnote>
  <w:endnote w:type="continuationSeparator" w:id="0">
    <w:p w:rsidR="005611C3" w:rsidRDefault="0056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C3" w:rsidRDefault="005611C3">
      <w:r>
        <w:separator/>
      </w:r>
    </w:p>
  </w:footnote>
  <w:footnote w:type="continuationSeparator" w:id="0">
    <w:p w:rsidR="005611C3" w:rsidRDefault="0056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BA2015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65EA2"/>
    <w:rsid w:val="0008324B"/>
    <w:rsid w:val="0008493E"/>
    <w:rsid w:val="000B13FB"/>
    <w:rsid w:val="000E0BE5"/>
    <w:rsid w:val="001011DA"/>
    <w:rsid w:val="0014173F"/>
    <w:rsid w:val="001545CC"/>
    <w:rsid w:val="00161166"/>
    <w:rsid w:val="00193217"/>
    <w:rsid w:val="001E5315"/>
    <w:rsid w:val="002330C5"/>
    <w:rsid w:val="00270419"/>
    <w:rsid w:val="002C31A5"/>
    <w:rsid w:val="002F4D43"/>
    <w:rsid w:val="00312BA6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80771"/>
    <w:rsid w:val="004A4987"/>
    <w:rsid w:val="004A6564"/>
    <w:rsid w:val="004D2F80"/>
    <w:rsid w:val="004D7FD3"/>
    <w:rsid w:val="00534AB8"/>
    <w:rsid w:val="0054010D"/>
    <w:rsid w:val="005611C3"/>
    <w:rsid w:val="00586F7B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80276"/>
    <w:rsid w:val="00791D7F"/>
    <w:rsid w:val="007A66DC"/>
    <w:rsid w:val="008358B1"/>
    <w:rsid w:val="00840139"/>
    <w:rsid w:val="0085240E"/>
    <w:rsid w:val="00854C11"/>
    <w:rsid w:val="00883828"/>
    <w:rsid w:val="00884F10"/>
    <w:rsid w:val="00895F71"/>
    <w:rsid w:val="008A45BC"/>
    <w:rsid w:val="008B60FD"/>
    <w:rsid w:val="008E6845"/>
    <w:rsid w:val="009206FE"/>
    <w:rsid w:val="0092138A"/>
    <w:rsid w:val="00930FCD"/>
    <w:rsid w:val="009464AE"/>
    <w:rsid w:val="009671A3"/>
    <w:rsid w:val="00967DA6"/>
    <w:rsid w:val="00974346"/>
    <w:rsid w:val="009806E8"/>
    <w:rsid w:val="009938A3"/>
    <w:rsid w:val="00A07C41"/>
    <w:rsid w:val="00A10770"/>
    <w:rsid w:val="00A2068C"/>
    <w:rsid w:val="00A208E2"/>
    <w:rsid w:val="00A36F62"/>
    <w:rsid w:val="00A51C0C"/>
    <w:rsid w:val="00A51E8D"/>
    <w:rsid w:val="00A77771"/>
    <w:rsid w:val="00A83D17"/>
    <w:rsid w:val="00A84B34"/>
    <w:rsid w:val="00AB0F58"/>
    <w:rsid w:val="00AE64D4"/>
    <w:rsid w:val="00AE7C8F"/>
    <w:rsid w:val="00B05777"/>
    <w:rsid w:val="00B065A8"/>
    <w:rsid w:val="00B110DA"/>
    <w:rsid w:val="00B76173"/>
    <w:rsid w:val="00B951DD"/>
    <w:rsid w:val="00BA2015"/>
    <w:rsid w:val="00BB6278"/>
    <w:rsid w:val="00BF31D2"/>
    <w:rsid w:val="00C27A14"/>
    <w:rsid w:val="00C57CE0"/>
    <w:rsid w:val="00C60D89"/>
    <w:rsid w:val="00C94E5E"/>
    <w:rsid w:val="00CE0960"/>
    <w:rsid w:val="00D10BEA"/>
    <w:rsid w:val="00D13F14"/>
    <w:rsid w:val="00D14221"/>
    <w:rsid w:val="00D20492"/>
    <w:rsid w:val="00D5408F"/>
    <w:rsid w:val="00D87026"/>
    <w:rsid w:val="00DB0B6D"/>
    <w:rsid w:val="00DC39B6"/>
    <w:rsid w:val="00DE789D"/>
    <w:rsid w:val="00DF7D08"/>
    <w:rsid w:val="00E8592C"/>
    <w:rsid w:val="00E91577"/>
    <w:rsid w:val="00EA02BC"/>
    <w:rsid w:val="00EE2C02"/>
    <w:rsid w:val="00EE4715"/>
    <w:rsid w:val="00EF073B"/>
    <w:rsid w:val="00F01039"/>
    <w:rsid w:val="00F11381"/>
    <w:rsid w:val="00F23F0C"/>
    <w:rsid w:val="00F81119"/>
    <w:rsid w:val="00FE6C9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11</cp:revision>
  <cp:lastPrinted>2015-03-23T16:35:00Z</cp:lastPrinted>
  <dcterms:created xsi:type="dcterms:W3CDTF">2015-03-23T14:15:00Z</dcterms:created>
  <dcterms:modified xsi:type="dcterms:W3CDTF">2015-05-06T21:43:00Z</dcterms:modified>
</cp:coreProperties>
</file>