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AA6" w:rsidRDefault="005B1AA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5B1AA6" w:rsidRDefault="005B1AA6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5B1AA6" w:rsidRDefault="005B1AA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5B1AA6" w:rsidRDefault="005B1AA6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5B1AA6" w:rsidRDefault="005B1AA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 21  DE ENERO DE  2015</w:t>
      </w:r>
    </w:p>
    <w:p w:rsidR="005B1AA6" w:rsidRDefault="005B1AA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5B1AA6" w:rsidRDefault="005B1AA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  <w:r>
        <w:rPr>
          <w:rFonts w:ascii="Helvetica" w:hAnsi="Helvetica"/>
          <w:b/>
          <w:lang w:val="en-US"/>
        </w:rPr>
        <w:t>(E. E. Nº2015-17-1-0000140 , Ent. N°75/15)</w:t>
      </w:r>
    </w:p>
    <w:p w:rsidR="005B1AA6" w:rsidRDefault="005B1AA6">
      <w:pPr>
        <w:tabs>
          <w:tab w:val="center" w:pos="4253"/>
        </w:tabs>
        <w:suppressAutoHyphens/>
        <w:jc w:val="center"/>
        <w:rPr>
          <w:spacing w:val="-3"/>
          <w:lang w:val="en-US"/>
        </w:rPr>
      </w:pPr>
    </w:p>
    <w:p w:rsidR="005B1AA6" w:rsidRDefault="005B1AA6">
      <w:pPr>
        <w:tabs>
          <w:tab w:val="center" w:pos="4253"/>
        </w:tabs>
        <w:suppressAutoHyphens/>
        <w:rPr>
          <w:spacing w:val="-3"/>
          <w:lang w:val="en-US"/>
        </w:rPr>
      </w:pPr>
    </w:p>
    <w:p w:rsidR="00893893" w:rsidRDefault="00893893" w:rsidP="005B1AA6">
      <w:pPr>
        <w:pStyle w:val="Ttulo1"/>
        <w:jc w:val="left"/>
        <w:rPr>
          <w:rFonts w:cs="Arial"/>
          <w:bCs w:val="0"/>
          <w:lang w:val="es-MX"/>
        </w:rPr>
      </w:pPr>
    </w:p>
    <w:p w:rsidR="00893893" w:rsidRDefault="00893893" w:rsidP="005B1AA6">
      <w:pPr>
        <w:spacing w:line="360" w:lineRule="auto"/>
        <w:ind w:firstLine="900"/>
        <w:jc w:val="both"/>
        <w:rPr>
          <w:rFonts w:cs="Arial"/>
          <w:lang w:val="es-MX"/>
        </w:rPr>
      </w:pPr>
      <w:r>
        <w:rPr>
          <w:rFonts w:cs="Arial"/>
          <w:b/>
          <w:lang w:val="es-MX"/>
        </w:rPr>
        <w:t xml:space="preserve">VISTO: </w:t>
      </w:r>
      <w:r>
        <w:rPr>
          <w:rFonts w:cs="Arial"/>
          <w:lang w:val="es-MX"/>
        </w:rPr>
        <w:t xml:space="preserve">los antecedentes remitidos por el Ministerio de Vivienda, Ordenamiento Territorial y Medio Ambiente (MVOTMA), relacionados con la </w:t>
      </w:r>
      <w:r w:rsidR="00CC7CB0">
        <w:rPr>
          <w:rFonts w:cs="Arial"/>
          <w:lang w:val="es-MX"/>
        </w:rPr>
        <w:t>trasferencia</w:t>
      </w:r>
      <w:r>
        <w:rPr>
          <w:rFonts w:cs="Arial"/>
          <w:lang w:val="es-MX"/>
        </w:rPr>
        <w:t xml:space="preserve"> de fondos al </w:t>
      </w:r>
      <w:r w:rsidR="00CC7CB0">
        <w:rPr>
          <w:rFonts w:cs="Arial"/>
          <w:lang w:val="es-MX"/>
        </w:rPr>
        <w:t>Programa</w:t>
      </w:r>
      <w:r>
        <w:rPr>
          <w:rFonts w:cs="Arial"/>
          <w:lang w:val="es-MX"/>
        </w:rPr>
        <w:t xml:space="preserve"> de las </w:t>
      </w:r>
      <w:r w:rsidR="00CC7CB0">
        <w:rPr>
          <w:rFonts w:cs="Arial"/>
          <w:lang w:val="es-MX"/>
        </w:rPr>
        <w:t>Nacio</w:t>
      </w:r>
      <w:bookmarkStart w:id="0" w:name="_GoBack"/>
      <w:bookmarkEnd w:id="0"/>
      <w:r w:rsidR="00CC7CB0">
        <w:rPr>
          <w:rFonts w:cs="Arial"/>
          <w:lang w:val="es-MX"/>
        </w:rPr>
        <w:t>nes</w:t>
      </w:r>
      <w:r>
        <w:rPr>
          <w:rFonts w:cs="Arial"/>
          <w:lang w:val="es-MX"/>
        </w:rPr>
        <w:t xml:space="preserve"> Unidas para el </w:t>
      </w:r>
      <w:r w:rsidR="00CC7CB0">
        <w:rPr>
          <w:rFonts w:cs="Arial"/>
          <w:lang w:val="es-MX"/>
        </w:rPr>
        <w:t>Desarrollo</w:t>
      </w:r>
      <w:r w:rsidR="004D2A96">
        <w:rPr>
          <w:rFonts w:cs="Arial"/>
          <w:lang w:val="es-MX"/>
        </w:rPr>
        <w:t xml:space="preserve"> (PNUD) para el P</w:t>
      </w:r>
      <w:r>
        <w:rPr>
          <w:rFonts w:cs="Arial"/>
          <w:lang w:val="es-MX"/>
        </w:rPr>
        <w:t>royecto “Fortalecimi</w:t>
      </w:r>
      <w:r w:rsidR="00CC7CB0">
        <w:rPr>
          <w:rFonts w:cs="Arial"/>
          <w:lang w:val="es-MX"/>
        </w:rPr>
        <w:t>e</w:t>
      </w:r>
      <w:r>
        <w:rPr>
          <w:rFonts w:cs="Arial"/>
          <w:lang w:val="es-MX"/>
        </w:rPr>
        <w:t>nto de la efectiv</w:t>
      </w:r>
      <w:r w:rsidR="00CC7CB0">
        <w:rPr>
          <w:rFonts w:cs="Arial"/>
          <w:lang w:val="es-MX"/>
        </w:rPr>
        <w:t>idad</w:t>
      </w:r>
      <w:r>
        <w:rPr>
          <w:rFonts w:cs="Arial"/>
          <w:lang w:val="es-MX"/>
        </w:rPr>
        <w:t xml:space="preserve"> del </w:t>
      </w:r>
      <w:r w:rsidR="00CC7CB0">
        <w:rPr>
          <w:rFonts w:cs="Arial"/>
          <w:lang w:val="es-MX"/>
        </w:rPr>
        <w:t>Sistema Nacional</w:t>
      </w:r>
      <w:r>
        <w:rPr>
          <w:rFonts w:cs="Arial"/>
          <w:lang w:val="es-MX"/>
        </w:rPr>
        <w:t xml:space="preserve"> de </w:t>
      </w:r>
      <w:r w:rsidR="00CC7CB0">
        <w:rPr>
          <w:rFonts w:cs="Arial"/>
          <w:lang w:val="es-MX"/>
        </w:rPr>
        <w:t>Áreas</w:t>
      </w:r>
      <w:r>
        <w:rPr>
          <w:rFonts w:cs="Arial"/>
          <w:lang w:val="es-MX"/>
        </w:rPr>
        <w:t xml:space="preserve"> prot</w:t>
      </w:r>
      <w:r w:rsidR="00CC7CB0">
        <w:rPr>
          <w:rFonts w:cs="Arial"/>
          <w:lang w:val="es-MX"/>
        </w:rPr>
        <w:t>e</w:t>
      </w:r>
      <w:r>
        <w:rPr>
          <w:rFonts w:cs="Arial"/>
          <w:lang w:val="es-MX"/>
        </w:rPr>
        <w:t>gidas, incluyendo el enfoque de paisaje en la gesti</w:t>
      </w:r>
      <w:r w:rsidR="00CC7CB0">
        <w:rPr>
          <w:rFonts w:cs="Arial"/>
          <w:lang w:val="es-MX"/>
        </w:rPr>
        <w:t>ó</w:t>
      </w:r>
      <w:r>
        <w:rPr>
          <w:rFonts w:cs="Arial"/>
          <w:lang w:val="es-MX"/>
        </w:rPr>
        <w:t>n</w:t>
      </w:r>
      <w:r w:rsidR="00CC7CB0">
        <w:rPr>
          <w:rFonts w:cs="Arial"/>
          <w:lang w:val="es-MX"/>
        </w:rPr>
        <w:t>”</w:t>
      </w:r>
      <w:r>
        <w:rPr>
          <w:rFonts w:cs="Arial"/>
          <w:lang w:val="es-MX"/>
        </w:rPr>
        <w:t xml:space="preserve"> (Proyecto URU/13/G35);</w:t>
      </w:r>
    </w:p>
    <w:p w:rsidR="00E160A4" w:rsidRDefault="00893893" w:rsidP="005B1AA6">
      <w:pPr>
        <w:pStyle w:val="Textoindependiente"/>
        <w:ind w:firstLine="90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  <w:bCs/>
        </w:rPr>
        <w:t xml:space="preserve">que con fecha 14/5/12 se </w:t>
      </w:r>
      <w:r w:rsidR="00CC7CB0">
        <w:rPr>
          <w:rFonts w:ascii="Arial" w:hAnsi="Arial" w:cs="Arial"/>
          <w:bCs/>
        </w:rPr>
        <w:t>aprobó</w:t>
      </w:r>
      <w:r w:rsidR="004D2A9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por parte del MVOTMA, la PNUD y la Agencia Uruguaya de </w:t>
      </w:r>
      <w:r w:rsidR="00CC7CB0">
        <w:rPr>
          <w:rFonts w:ascii="Arial" w:hAnsi="Arial" w:cs="Arial"/>
          <w:bCs/>
        </w:rPr>
        <w:t>Cooperación</w:t>
      </w:r>
      <w:r>
        <w:rPr>
          <w:rFonts w:ascii="Arial" w:hAnsi="Arial" w:cs="Arial"/>
          <w:bCs/>
        </w:rPr>
        <w:t xml:space="preserve"> </w:t>
      </w:r>
      <w:r w:rsidR="00CC7CB0">
        <w:rPr>
          <w:rFonts w:ascii="Arial" w:hAnsi="Arial" w:cs="Arial"/>
          <w:bCs/>
        </w:rPr>
        <w:t>Internacional</w:t>
      </w:r>
      <w:r>
        <w:rPr>
          <w:rFonts w:ascii="Arial" w:hAnsi="Arial" w:cs="Arial"/>
          <w:bCs/>
        </w:rPr>
        <w:t xml:space="preserve"> (AUCI), el Proyecto URU/13/G35 </w:t>
      </w:r>
      <w:r w:rsidR="00CC7CB0">
        <w:rPr>
          <w:rFonts w:ascii="Arial" w:hAnsi="Arial" w:cs="Arial"/>
          <w:bCs/>
        </w:rPr>
        <w:t>denominado</w:t>
      </w:r>
      <w:r>
        <w:rPr>
          <w:rFonts w:ascii="Arial" w:hAnsi="Arial" w:cs="Arial"/>
          <w:bCs/>
        </w:rPr>
        <w:t xml:space="preserve"> “</w:t>
      </w:r>
      <w:r w:rsidR="00CC7CB0">
        <w:rPr>
          <w:rFonts w:ascii="Arial" w:hAnsi="Arial" w:cs="Arial"/>
          <w:bCs/>
        </w:rPr>
        <w:t>Fortalecimiento</w:t>
      </w:r>
      <w:r>
        <w:rPr>
          <w:rFonts w:ascii="Arial" w:hAnsi="Arial" w:cs="Arial"/>
          <w:bCs/>
        </w:rPr>
        <w:t xml:space="preserve"> de la efectividad del </w:t>
      </w:r>
      <w:r w:rsidR="00CC7CB0">
        <w:rPr>
          <w:rFonts w:ascii="Arial" w:hAnsi="Arial" w:cs="Arial"/>
          <w:bCs/>
        </w:rPr>
        <w:t>Sistema</w:t>
      </w:r>
      <w:r>
        <w:rPr>
          <w:rFonts w:ascii="Arial" w:hAnsi="Arial" w:cs="Arial"/>
          <w:bCs/>
        </w:rPr>
        <w:t xml:space="preserve"> </w:t>
      </w:r>
      <w:r w:rsidR="00CC7CB0">
        <w:rPr>
          <w:rFonts w:ascii="Arial" w:hAnsi="Arial" w:cs="Arial"/>
          <w:bCs/>
        </w:rPr>
        <w:t>N</w:t>
      </w:r>
      <w:r>
        <w:rPr>
          <w:rFonts w:ascii="Arial" w:hAnsi="Arial" w:cs="Arial"/>
          <w:bCs/>
        </w:rPr>
        <w:t xml:space="preserve">acional de </w:t>
      </w:r>
      <w:r w:rsidR="00CC7CB0">
        <w:rPr>
          <w:rFonts w:ascii="Arial" w:hAnsi="Arial" w:cs="Arial"/>
          <w:bCs/>
        </w:rPr>
        <w:t>Áreas</w:t>
      </w:r>
      <w:r>
        <w:rPr>
          <w:rFonts w:ascii="Arial" w:hAnsi="Arial" w:cs="Arial"/>
          <w:bCs/>
        </w:rPr>
        <w:t xml:space="preserve"> protegidas, </w:t>
      </w:r>
      <w:r w:rsidR="00CC7CB0">
        <w:rPr>
          <w:rFonts w:ascii="Arial" w:hAnsi="Arial" w:cs="Arial"/>
          <w:bCs/>
        </w:rPr>
        <w:t>incluyendo</w:t>
      </w:r>
      <w:r>
        <w:rPr>
          <w:rFonts w:ascii="Arial" w:hAnsi="Arial" w:cs="Arial"/>
          <w:bCs/>
        </w:rPr>
        <w:t xml:space="preserve"> el enfoque de </w:t>
      </w:r>
      <w:r w:rsidR="00CC7CB0">
        <w:rPr>
          <w:rFonts w:ascii="Arial" w:hAnsi="Arial" w:cs="Arial"/>
          <w:bCs/>
        </w:rPr>
        <w:t>paisaje</w:t>
      </w:r>
      <w:r>
        <w:rPr>
          <w:rFonts w:ascii="Arial" w:hAnsi="Arial" w:cs="Arial"/>
          <w:bCs/>
        </w:rPr>
        <w:t xml:space="preserve"> en la gestión”</w:t>
      </w:r>
      <w:r w:rsidR="00E160A4">
        <w:rPr>
          <w:rFonts w:ascii="Arial" w:hAnsi="Arial" w:cs="Arial"/>
          <w:bCs/>
        </w:rPr>
        <w:t>;</w:t>
      </w:r>
    </w:p>
    <w:p w:rsidR="005B1AA6" w:rsidRDefault="005B1AA6" w:rsidP="005B1AA6">
      <w:pPr>
        <w:pStyle w:val="Textoindependiente"/>
        <w:ind w:firstLine="270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  </w:t>
      </w:r>
      <w:r w:rsidR="00E160A4" w:rsidRPr="00CC7CB0">
        <w:rPr>
          <w:rFonts w:ascii="Arial" w:hAnsi="Arial" w:cs="Arial"/>
          <w:b/>
          <w:bCs/>
        </w:rPr>
        <w:t>2)</w:t>
      </w:r>
      <w:r w:rsidR="00E160A4">
        <w:rPr>
          <w:rFonts w:ascii="Arial" w:hAnsi="Arial" w:cs="Arial"/>
          <w:bCs/>
        </w:rPr>
        <w:t xml:space="preserve"> que el proyecto </w:t>
      </w:r>
      <w:r w:rsidR="004D2A96">
        <w:rPr>
          <w:rFonts w:ascii="Arial" w:hAnsi="Arial" w:cs="Arial"/>
          <w:bCs/>
        </w:rPr>
        <w:t xml:space="preserve">referido, </w:t>
      </w:r>
      <w:r w:rsidR="00CC7CB0">
        <w:rPr>
          <w:rFonts w:ascii="Arial" w:hAnsi="Arial" w:cs="Arial"/>
          <w:bCs/>
        </w:rPr>
        <w:t>tiene</w:t>
      </w:r>
      <w:r w:rsidR="00E160A4">
        <w:rPr>
          <w:rFonts w:ascii="Arial" w:hAnsi="Arial" w:cs="Arial"/>
          <w:bCs/>
        </w:rPr>
        <w:t xml:space="preserve"> como objetivo incorporar un </w:t>
      </w:r>
      <w:r w:rsidR="00CC7CB0">
        <w:rPr>
          <w:rFonts w:ascii="Arial" w:hAnsi="Arial" w:cs="Arial"/>
          <w:bCs/>
        </w:rPr>
        <w:t>enfoque</w:t>
      </w:r>
      <w:r w:rsidR="00E160A4">
        <w:rPr>
          <w:rFonts w:ascii="Arial" w:hAnsi="Arial" w:cs="Arial"/>
          <w:bCs/>
        </w:rPr>
        <w:t xml:space="preserve"> de </w:t>
      </w:r>
      <w:r w:rsidR="00CC7CB0">
        <w:rPr>
          <w:rFonts w:ascii="Arial" w:hAnsi="Arial" w:cs="Arial"/>
          <w:bCs/>
        </w:rPr>
        <w:t>paisaje</w:t>
      </w:r>
      <w:r w:rsidR="00E160A4">
        <w:rPr>
          <w:rFonts w:ascii="Arial" w:hAnsi="Arial" w:cs="Arial"/>
          <w:bCs/>
        </w:rPr>
        <w:t xml:space="preserve"> en la gestión del Sistema Nacional de Áreas </w:t>
      </w:r>
      <w:r w:rsidR="00CC7CB0">
        <w:rPr>
          <w:rFonts w:ascii="Arial" w:hAnsi="Arial" w:cs="Arial"/>
          <w:bCs/>
        </w:rPr>
        <w:t>Protegidas</w:t>
      </w:r>
      <w:r w:rsidR="00E160A4">
        <w:rPr>
          <w:rFonts w:ascii="Arial" w:hAnsi="Arial" w:cs="Arial"/>
          <w:bCs/>
        </w:rPr>
        <w:t xml:space="preserve">, fortaleciendo la efectividad de las áreas protegidas como núcleos para la conservación de especies, poblaciones y ecosistemas, por intermedio de la </w:t>
      </w:r>
      <w:r w:rsidR="00CC7CB0">
        <w:rPr>
          <w:rFonts w:ascii="Arial" w:hAnsi="Arial" w:cs="Arial"/>
          <w:bCs/>
        </w:rPr>
        <w:t>creación</w:t>
      </w:r>
      <w:r w:rsidR="00E160A4">
        <w:rPr>
          <w:rFonts w:ascii="Arial" w:hAnsi="Arial" w:cs="Arial"/>
          <w:bCs/>
        </w:rPr>
        <w:t xml:space="preserve"> de condiciones favorables para la colaboración y articulación de actores e instituciones clave, la generación de políticas y el </w:t>
      </w:r>
      <w:r w:rsidR="00CC7CB0">
        <w:rPr>
          <w:rFonts w:ascii="Arial" w:hAnsi="Arial" w:cs="Arial"/>
          <w:bCs/>
        </w:rPr>
        <w:t>fortalecimiento</w:t>
      </w:r>
      <w:r w:rsidR="00E160A4">
        <w:rPr>
          <w:rFonts w:ascii="Arial" w:hAnsi="Arial" w:cs="Arial"/>
          <w:bCs/>
        </w:rPr>
        <w:t xml:space="preserve"> de capacidades, para la gestión de las áreas </w:t>
      </w:r>
      <w:r w:rsidR="00CC7CB0">
        <w:rPr>
          <w:rFonts w:ascii="Arial" w:hAnsi="Arial" w:cs="Arial"/>
          <w:bCs/>
        </w:rPr>
        <w:t>protegidas</w:t>
      </w:r>
      <w:r w:rsidR="004D2A96">
        <w:rPr>
          <w:rFonts w:ascii="Arial" w:hAnsi="Arial" w:cs="Arial"/>
          <w:bCs/>
        </w:rPr>
        <w:t xml:space="preserve"> y su</w:t>
      </w:r>
      <w:r w:rsidR="00E160A4">
        <w:rPr>
          <w:rFonts w:ascii="Arial" w:hAnsi="Arial" w:cs="Arial"/>
          <w:bCs/>
        </w:rPr>
        <w:t xml:space="preserve"> inserción en el </w:t>
      </w:r>
      <w:r w:rsidR="00CC7CB0">
        <w:rPr>
          <w:rFonts w:ascii="Arial" w:hAnsi="Arial" w:cs="Arial"/>
          <w:bCs/>
        </w:rPr>
        <w:t>paisaje</w:t>
      </w:r>
      <w:r w:rsidR="00E160A4">
        <w:rPr>
          <w:rFonts w:ascii="Arial" w:hAnsi="Arial" w:cs="Arial"/>
          <w:bCs/>
        </w:rPr>
        <w:t xml:space="preserve"> </w:t>
      </w:r>
      <w:r w:rsidR="00CC7CB0">
        <w:rPr>
          <w:rFonts w:ascii="Arial" w:hAnsi="Arial" w:cs="Arial"/>
          <w:bCs/>
        </w:rPr>
        <w:t>circundante</w:t>
      </w:r>
      <w:r w:rsidR="00E160A4">
        <w:rPr>
          <w:rFonts w:ascii="Arial" w:hAnsi="Arial" w:cs="Arial"/>
          <w:bCs/>
        </w:rPr>
        <w:t>;</w:t>
      </w:r>
    </w:p>
    <w:p w:rsidR="005B1AA6" w:rsidRDefault="005B1AA6" w:rsidP="005B1AA6">
      <w:pPr>
        <w:pStyle w:val="Textoindependiente"/>
        <w:ind w:firstLine="2700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 </w:t>
      </w:r>
      <w:r w:rsidR="00E160A4" w:rsidRPr="00CC7CB0">
        <w:rPr>
          <w:rFonts w:ascii="Arial" w:hAnsi="Arial" w:cs="Arial"/>
          <w:b/>
          <w:bCs/>
        </w:rPr>
        <w:t>3)</w:t>
      </w:r>
      <w:r w:rsidR="00893893">
        <w:rPr>
          <w:rFonts w:ascii="Arial" w:hAnsi="Arial" w:cs="Arial"/>
          <w:b/>
          <w:bCs/>
        </w:rPr>
        <w:t xml:space="preserve"> </w:t>
      </w:r>
      <w:r w:rsidR="00893893">
        <w:rPr>
          <w:rFonts w:ascii="Arial" w:hAnsi="Arial" w:cs="Arial"/>
        </w:rPr>
        <w:t>que el</w:t>
      </w:r>
      <w:r w:rsidR="004D2A96">
        <w:rPr>
          <w:rFonts w:ascii="Arial" w:hAnsi="Arial" w:cs="Arial"/>
        </w:rPr>
        <w:t xml:space="preserve"> proyecto tiene</w:t>
      </w:r>
      <w:r w:rsidR="00E160A4">
        <w:rPr>
          <w:rFonts w:ascii="Arial" w:hAnsi="Arial" w:cs="Arial"/>
        </w:rPr>
        <w:t xml:space="preserve"> una duración de 4 años y </w:t>
      </w:r>
      <w:r w:rsidR="004D2A96">
        <w:rPr>
          <w:rFonts w:ascii="Arial" w:hAnsi="Arial" w:cs="Arial"/>
        </w:rPr>
        <w:t>e</w:t>
      </w:r>
      <w:r w:rsidR="00E160A4">
        <w:rPr>
          <w:rFonts w:ascii="Arial" w:hAnsi="Arial" w:cs="Arial"/>
        </w:rPr>
        <w:t xml:space="preserve">s ejecutado bajo la modalidad de </w:t>
      </w:r>
      <w:r w:rsidR="00CC7CB0">
        <w:rPr>
          <w:rFonts w:ascii="Arial" w:hAnsi="Arial" w:cs="Arial"/>
        </w:rPr>
        <w:t>Implementación</w:t>
      </w:r>
      <w:r w:rsidR="00E160A4">
        <w:rPr>
          <w:rFonts w:ascii="Arial" w:hAnsi="Arial" w:cs="Arial"/>
        </w:rPr>
        <w:t xml:space="preserve"> Na</w:t>
      </w:r>
      <w:r w:rsidR="007A5377">
        <w:rPr>
          <w:rFonts w:ascii="Arial" w:hAnsi="Arial" w:cs="Arial"/>
        </w:rPr>
        <w:t>cional (NIM), de acuerdo con los estándares y disposiciones para la cooperación del PNUD en Uruguay</w:t>
      </w:r>
      <w:r w:rsidR="004D2A96">
        <w:rPr>
          <w:rFonts w:ascii="Arial" w:hAnsi="Arial" w:cs="Arial"/>
        </w:rPr>
        <w:t>,</w:t>
      </w:r>
      <w:r w:rsidR="007A5377">
        <w:rPr>
          <w:rFonts w:ascii="Arial" w:hAnsi="Arial" w:cs="Arial"/>
        </w:rPr>
        <w:t xml:space="preserve"> asumiendo </w:t>
      </w:r>
      <w:r w:rsidR="00496098">
        <w:rPr>
          <w:rFonts w:ascii="Arial" w:hAnsi="Arial" w:cs="Arial"/>
        </w:rPr>
        <w:t>el</w:t>
      </w:r>
      <w:r w:rsidR="00893893">
        <w:rPr>
          <w:rFonts w:ascii="Arial" w:hAnsi="Arial" w:cs="Arial"/>
        </w:rPr>
        <w:t xml:space="preserve"> MVOTMA</w:t>
      </w:r>
      <w:r w:rsidR="00496098">
        <w:rPr>
          <w:rFonts w:ascii="Arial" w:hAnsi="Arial" w:cs="Arial"/>
        </w:rPr>
        <w:t>,</w:t>
      </w:r>
      <w:r w:rsidR="00893893">
        <w:rPr>
          <w:rFonts w:ascii="Arial" w:hAnsi="Arial" w:cs="Arial"/>
        </w:rPr>
        <w:t xml:space="preserve"> a través de la Dirección Nacional de Medio Ambiente </w:t>
      </w:r>
      <w:r w:rsidR="00893893">
        <w:rPr>
          <w:rFonts w:ascii="Arial" w:hAnsi="Arial" w:cs="Arial"/>
        </w:rPr>
        <w:lastRenderedPageBreak/>
        <w:t>(DINAMA)</w:t>
      </w:r>
      <w:r w:rsidR="00496098">
        <w:rPr>
          <w:rFonts w:ascii="Arial" w:hAnsi="Arial" w:cs="Arial"/>
        </w:rPr>
        <w:t>,</w:t>
      </w:r>
      <w:r w:rsidR="00893893">
        <w:rPr>
          <w:rFonts w:ascii="Arial" w:hAnsi="Arial" w:cs="Arial"/>
        </w:rPr>
        <w:t xml:space="preserve"> la responsabilidad </w:t>
      </w:r>
      <w:r w:rsidR="007A5377">
        <w:rPr>
          <w:rFonts w:ascii="Arial" w:hAnsi="Arial" w:cs="Arial"/>
        </w:rPr>
        <w:t xml:space="preserve">principal de la </w:t>
      </w:r>
      <w:r w:rsidR="00CC7CB0">
        <w:rPr>
          <w:rFonts w:ascii="Arial" w:hAnsi="Arial" w:cs="Arial"/>
        </w:rPr>
        <w:t>planificación</w:t>
      </w:r>
      <w:r w:rsidR="007A5377">
        <w:rPr>
          <w:rFonts w:ascii="Arial" w:hAnsi="Arial" w:cs="Arial"/>
        </w:rPr>
        <w:t xml:space="preserve"> y gestión general </w:t>
      </w:r>
      <w:r w:rsidR="00893893">
        <w:rPr>
          <w:rFonts w:ascii="Arial" w:hAnsi="Arial" w:cs="Arial"/>
        </w:rPr>
        <w:t>de</w:t>
      </w:r>
      <w:r w:rsidR="007A5377">
        <w:rPr>
          <w:rFonts w:ascii="Arial" w:hAnsi="Arial" w:cs="Arial"/>
        </w:rPr>
        <w:t xml:space="preserve"> las actividades del </w:t>
      </w:r>
      <w:r w:rsidR="00CC7CB0">
        <w:rPr>
          <w:rFonts w:ascii="Arial" w:hAnsi="Arial" w:cs="Arial"/>
        </w:rPr>
        <w:t>proyecto</w:t>
      </w:r>
      <w:r w:rsidR="007A5377">
        <w:rPr>
          <w:rFonts w:ascii="Arial" w:hAnsi="Arial" w:cs="Arial"/>
        </w:rPr>
        <w:t xml:space="preserve">, la </w:t>
      </w:r>
      <w:r w:rsidR="00CC7CB0">
        <w:rPr>
          <w:rFonts w:ascii="Arial" w:hAnsi="Arial" w:cs="Arial"/>
        </w:rPr>
        <w:t>presentaciones</w:t>
      </w:r>
      <w:r w:rsidR="007A5377">
        <w:rPr>
          <w:rFonts w:ascii="Arial" w:hAnsi="Arial" w:cs="Arial"/>
        </w:rPr>
        <w:t xml:space="preserve"> de </w:t>
      </w:r>
      <w:r w:rsidR="00CC7CB0">
        <w:rPr>
          <w:rFonts w:ascii="Arial" w:hAnsi="Arial" w:cs="Arial"/>
        </w:rPr>
        <w:t>informes</w:t>
      </w:r>
      <w:r w:rsidR="007A5377">
        <w:rPr>
          <w:rFonts w:ascii="Arial" w:hAnsi="Arial" w:cs="Arial"/>
        </w:rPr>
        <w:t xml:space="preserve">, </w:t>
      </w:r>
      <w:r w:rsidR="00CC7CB0">
        <w:rPr>
          <w:rFonts w:ascii="Arial" w:hAnsi="Arial" w:cs="Arial"/>
        </w:rPr>
        <w:t>contabilidad</w:t>
      </w:r>
      <w:r w:rsidR="007A5377">
        <w:rPr>
          <w:rFonts w:ascii="Arial" w:hAnsi="Arial" w:cs="Arial"/>
        </w:rPr>
        <w:t xml:space="preserve">, monitoreo y </w:t>
      </w:r>
      <w:r w:rsidR="00CC7CB0">
        <w:rPr>
          <w:rFonts w:ascii="Arial" w:hAnsi="Arial" w:cs="Arial"/>
        </w:rPr>
        <w:t>evaluaciones</w:t>
      </w:r>
      <w:r w:rsidR="007A5377">
        <w:rPr>
          <w:rFonts w:ascii="Arial" w:hAnsi="Arial" w:cs="Arial"/>
        </w:rPr>
        <w:t xml:space="preserve">, la supervisión de otras partes </w:t>
      </w:r>
      <w:r w:rsidR="00CC7CB0">
        <w:rPr>
          <w:rFonts w:ascii="Arial" w:hAnsi="Arial" w:cs="Arial"/>
        </w:rPr>
        <w:t>responsables</w:t>
      </w:r>
      <w:r w:rsidR="007A5377">
        <w:rPr>
          <w:rFonts w:ascii="Arial" w:hAnsi="Arial" w:cs="Arial"/>
        </w:rPr>
        <w:t xml:space="preserve"> de la</w:t>
      </w:r>
      <w:r w:rsidR="00CC7CB0">
        <w:rPr>
          <w:rFonts w:ascii="Arial" w:hAnsi="Arial" w:cs="Arial"/>
        </w:rPr>
        <w:t xml:space="preserve"> implementación</w:t>
      </w:r>
      <w:r w:rsidR="00496098">
        <w:rPr>
          <w:rFonts w:ascii="Arial" w:hAnsi="Arial" w:cs="Arial"/>
        </w:rPr>
        <w:t xml:space="preserve"> y auditorí</w:t>
      </w:r>
      <w:r w:rsidR="007A5377">
        <w:rPr>
          <w:rFonts w:ascii="Arial" w:hAnsi="Arial" w:cs="Arial"/>
        </w:rPr>
        <w:t xml:space="preserve">a </w:t>
      </w:r>
      <w:r w:rsidR="004D2A96">
        <w:rPr>
          <w:rFonts w:ascii="Arial" w:hAnsi="Arial" w:cs="Arial"/>
        </w:rPr>
        <w:t>d</w:t>
      </w:r>
      <w:r w:rsidR="007A5377">
        <w:rPr>
          <w:rFonts w:ascii="Arial" w:hAnsi="Arial" w:cs="Arial"/>
        </w:rPr>
        <w:t xml:space="preserve">el uso de </w:t>
      </w:r>
      <w:r w:rsidR="00CC7CB0">
        <w:rPr>
          <w:rFonts w:ascii="Arial" w:hAnsi="Arial" w:cs="Arial"/>
        </w:rPr>
        <w:t>los</w:t>
      </w:r>
      <w:r w:rsidR="007A5377">
        <w:rPr>
          <w:rFonts w:ascii="Arial" w:hAnsi="Arial" w:cs="Arial"/>
        </w:rPr>
        <w:t xml:space="preserve"> recursos del Proyecto, </w:t>
      </w:r>
      <w:r w:rsidR="00893893">
        <w:rPr>
          <w:rFonts w:ascii="Arial" w:hAnsi="Arial" w:cs="Arial"/>
        </w:rPr>
        <w:t xml:space="preserve"> actuando el PNUD como agencia de implementación del FMAM;</w:t>
      </w:r>
      <w:r w:rsidR="00893893">
        <w:rPr>
          <w:rFonts w:ascii="Arial" w:hAnsi="Arial" w:cs="Arial"/>
          <w:b/>
        </w:rPr>
        <w:t xml:space="preserve"> </w:t>
      </w:r>
    </w:p>
    <w:p w:rsidR="005B1AA6" w:rsidRDefault="00893893" w:rsidP="005B1AA6">
      <w:pPr>
        <w:pStyle w:val="Textoindependiente"/>
        <w:ind w:firstLine="270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4) </w:t>
      </w:r>
      <w:r>
        <w:rPr>
          <w:rFonts w:ascii="Arial" w:hAnsi="Arial" w:cs="Arial"/>
        </w:rPr>
        <w:t xml:space="preserve">que </w:t>
      </w:r>
      <w:r w:rsidR="00BD119C">
        <w:rPr>
          <w:rFonts w:ascii="Arial" w:hAnsi="Arial" w:cs="Arial"/>
        </w:rPr>
        <w:t xml:space="preserve">el </w:t>
      </w:r>
      <w:r w:rsidR="00CC7CB0">
        <w:rPr>
          <w:rFonts w:ascii="Arial" w:hAnsi="Arial" w:cs="Arial"/>
        </w:rPr>
        <w:t>proyecto</w:t>
      </w:r>
      <w:r w:rsidR="00BD119C">
        <w:rPr>
          <w:rFonts w:ascii="Arial" w:hAnsi="Arial" w:cs="Arial"/>
        </w:rPr>
        <w:t xml:space="preserve"> de </w:t>
      </w:r>
      <w:r w:rsidR="00CC7CB0">
        <w:rPr>
          <w:rFonts w:ascii="Arial" w:hAnsi="Arial" w:cs="Arial"/>
        </w:rPr>
        <w:t>referencia</w:t>
      </w:r>
      <w:r w:rsidR="00BD119C">
        <w:rPr>
          <w:rFonts w:ascii="Arial" w:hAnsi="Arial" w:cs="Arial"/>
        </w:rPr>
        <w:t xml:space="preserve"> </w:t>
      </w:r>
      <w:r w:rsidR="00CC7CB0">
        <w:rPr>
          <w:rFonts w:ascii="Arial" w:hAnsi="Arial" w:cs="Arial"/>
        </w:rPr>
        <w:t>está</w:t>
      </w:r>
      <w:r w:rsidR="00BD119C">
        <w:rPr>
          <w:rFonts w:ascii="Arial" w:hAnsi="Arial" w:cs="Arial"/>
        </w:rPr>
        <w:t xml:space="preserve"> diseñado con dos componentes, a saber:</w:t>
      </w:r>
      <w:r w:rsidR="00CC7CB0">
        <w:rPr>
          <w:rFonts w:ascii="Arial" w:hAnsi="Arial" w:cs="Arial"/>
        </w:rPr>
        <w:t xml:space="preserve"> </w:t>
      </w:r>
      <w:r w:rsidR="00BD119C" w:rsidRPr="00496098">
        <w:rPr>
          <w:rFonts w:ascii="Arial" w:hAnsi="Arial" w:cs="Arial"/>
          <w:b/>
        </w:rPr>
        <w:t>Componente 1</w:t>
      </w:r>
      <w:r w:rsidR="004D2A96" w:rsidRPr="00496098">
        <w:rPr>
          <w:rFonts w:ascii="Arial" w:hAnsi="Arial" w:cs="Arial"/>
          <w:b/>
        </w:rPr>
        <w:t>)</w:t>
      </w:r>
      <w:r w:rsidR="00BD119C" w:rsidRPr="00496098">
        <w:rPr>
          <w:rFonts w:ascii="Arial" w:hAnsi="Arial" w:cs="Arial"/>
          <w:b/>
        </w:rPr>
        <w:t xml:space="preserve"> </w:t>
      </w:r>
      <w:r w:rsidR="00BD119C">
        <w:rPr>
          <w:rFonts w:ascii="Arial" w:hAnsi="Arial" w:cs="Arial"/>
        </w:rPr>
        <w:t>“</w:t>
      </w:r>
      <w:r w:rsidR="00CC7CB0">
        <w:rPr>
          <w:rFonts w:ascii="Arial" w:hAnsi="Arial" w:cs="Arial"/>
        </w:rPr>
        <w:t>Fortalecimiento</w:t>
      </w:r>
      <w:r w:rsidR="00BD119C">
        <w:rPr>
          <w:rFonts w:ascii="Arial" w:hAnsi="Arial" w:cs="Arial"/>
        </w:rPr>
        <w:t xml:space="preserve"> de los marcos regulatorios a nivel de sistema para la ad</w:t>
      </w:r>
      <w:r w:rsidR="004D2A96">
        <w:rPr>
          <w:rFonts w:ascii="Arial" w:hAnsi="Arial" w:cs="Arial"/>
        </w:rPr>
        <w:t>opció</w:t>
      </w:r>
      <w:r w:rsidR="00BD119C">
        <w:rPr>
          <w:rFonts w:ascii="Arial" w:hAnsi="Arial" w:cs="Arial"/>
        </w:rPr>
        <w:t xml:space="preserve">n del enfoque del paisaje y </w:t>
      </w:r>
      <w:r w:rsidR="00BD119C" w:rsidRPr="00496098">
        <w:rPr>
          <w:rFonts w:ascii="Arial" w:hAnsi="Arial" w:cs="Arial"/>
          <w:b/>
        </w:rPr>
        <w:t>Componente 2)</w:t>
      </w:r>
      <w:r w:rsidR="00BD119C">
        <w:rPr>
          <w:rFonts w:ascii="Arial" w:hAnsi="Arial" w:cs="Arial"/>
        </w:rPr>
        <w:t xml:space="preserve"> “</w:t>
      </w:r>
      <w:r w:rsidR="00CC7CB0">
        <w:rPr>
          <w:rFonts w:ascii="Arial" w:hAnsi="Arial" w:cs="Arial"/>
        </w:rPr>
        <w:t>Integración</w:t>
      </w:r>
      <w:r w:rsidR="00BD119C">
        <w:rPr>
          <w:rFonts w:ascii="Arial" w:hAnsi="Arial" w:cs="Arial"/>
        </w:rPr>
        <w:t xml:space="preserve"> de la gestión de las </w:t>
      </w:r>
      <w:r w:rsidR="00CC7CB0">
        <w:rPr>
          <w:rFonts w:ascii="Arial" w:hAnsi="Arial" w:cs="Arial"/>
        </w:rPr>
        <w:t>Áreas</w:t>
      </w:r>
      <w:r w:rsidR="00BD119C">
        <w:rPr>
          <w:rFonts w:ascii="Arial" w:hAnsi="Arial" w:cs="Arial"/>
        </w:rPr>
        <w:t xml:space="preserve"> Protegidas meta con la de los pai</w:t>
      </w:r>
      <w:r w:rsidR="004D2A96">
        <w:rPr>
          <w:rFonts w:ascii="Arial" w:hAnsi="Arial" w:cs="Arial"/>
        </w:rPr>
        <w:t>sa</w:t>
      </w:r>
      <w:r w:rsidR="00BD119C">
        <w:rPr>
          <w:rFonts w:ascii="Arial" w:hAnsi="Arial" w:cs="Arial"/>
        </w:rPr>
        <w:t>jes que las rodea</w:t>
      </w:r>
      <w:r w:rsidR="004D2A96">
        <w:rPr>
          <w:rFonts w:ascii="Arial" w:hAnsi="Arial" w:cs="Arial"/>
        </w:rPr>
        <w:t>”</w:t>
      </w:r>
      <w:r w:rsidR="00BD119C">
        <w:rPr>
          <w:rFonts w:ascii="Arial" w:hAnsi="Arial" w:cs="Arial"/>
        </w:rPr>
        <w:t>;</w:t>
      </w:r>
    </w:p>
    <w:p w:rsidR="005B1AA6" w:rsidRDefault="00893893" w:rsidP="005B1AA6">
      <w:pPr>
        <w:pStyle w:val="Textoindependiente"/>
        <w:ind w:firstLine="2700"/>
        <w:rPr>
          <w:rFonts w:cs="Arial"/>
          <w:b/>
          <w:bCs/>
        </w:rPr>
      </w:pPr>
      <w:r w:rsidRPr="005B1AA6">
        <w:rPr>
          <w:rFonts w:ascii="Arial" w:hAnsi="Arial" w:cs="Arial"/>
          <w:b/>
          <w:bCs/>
        </w:rPr>
        <w:t xml:space="preserve">5) </w:t>
      </w:r>
      <w:r w:rsidRPr="005B1AA6">
        <w:rPr>
          <w:rFonts w:ascii="Arial" w:hAnsi="Arial" w:cs="Arial"/>
        </w:rPr>
        <w:t>que</w:t>
      </w:r>
      <w:r w:rsidR="00BD119C" w:rsidRPr="005B1AA6">
        <w:rPr>
          <w:rFonts w:ascii="Arial" w:hAnsi="Arial" w:cs="Arial"/>
        </w:rPr>
        <w:t xml:space="preserve"> la </w:t>
      </w:r>
      <w:r w:rsidR="00CC7CB0" w:rsidRPr="005B1AA6">
        <w:rPr>
          <w:rFonts w:ascii="Arial" w:hAnsi="Arial" w:cs="Arial"/>
        </w:rPr>
        <w:t>implementación</w:t>
      </w:r>
      <w:r w:rsidR="00BD119C" w:rsidRPr="005B1AA6">
        <w:rPr>
          <w:rFonts w:ascii="Arial" w:hAnsi="Arial" w:cs="Arial"/>
        </w:rPr>
        <w:t xml:space="preserve"> del proyecto se </w:t>
      </w:r>
      <w:r w:rsidR="00CC7CB0" w:rsidRPr="005B1AA6">
        <w:rPr>
          <w:rFonts w:ascii="Arial" w:hAnsi="Arial" w:cs="Arial"/>
        </w:rPr>
        <w:t>lleva</w:t>
      </w:r>
      <w:r w:rsidR="00BD119C" w:rsidRPr="005B1AA6">
        <w:rPr>
          <w:rFonts w:ascii="Arial" w:hAnsi="Arial" w:cs="Arial"/>
        </w:rPr>
        <w:t xml:space="preserve"> a cabo bajo la </w:t>
      </w:r>
      <w:r w:rsidR="00CC7CB0" w:rsidRPr="005B1AA6">
        <w:rPr>
          <w:rFonts w:ascii="Arial" w:hAnsi="Arial" w:cs="Arial"/>
        </w:rPr>
        <w:t>Dirección G</w:t>
      </w:r>
      <w:r w:rsidR="00BD119C" w:rsidRPr="005B1AA6">
        <w:rPr>
          <w:rFonts w:ascii="Arial" w:hAnsi="Arial" w:cs="Arial"/>
        </w:rPr>
        <w:t xml:space="preserve">eneral de un Consejo del </w:t>
      </w:r>
      <w:r w:rsidR="00CC7CB0" w:rsidRPr="005B1AA6">
        <w:rPr>
          <w:rFonts w:ascii="Arial" w:hAnsi="Arial" w:cs="Arial"/>
        </w:rPr>
        <w:t>Proyecto</w:t>
      </w:r>
      <w:r w:rsidR="00BD119C" w:rsidRPr="005B1AA6">
        <w:rPr>
          <w:rFonts w:ascii="Arial" w:hAnsi="Arial" w:cs="Arial"/>
        </w:rPr>
        <w:t xml:space="preserve"> (Comité </w:t>
      </w:r>
      <w:r w:rsidR="00CC7CB0" w:rsidRPr="005B1AA6">
        <w:rPr>
          <w:rFonts w:ascii="Arial" w:hAnsi="Arial" w:cs="Arial"/>
        </w:rPr>
        <w:t>Directivo</w:t>
      </w:r>
      <w:r w:rsidR="00BD119C" w:rsidRPr="005B1AA6">
        <w:rPr>
          <w:rFonts w:ascii="Arial" w:hAnsi="Arial" w:cs="Arial"/>
        </w:rPr>
        <w:t xml:space="preserve">), que </w:t>
      </w:r>
      <w:r w:rsidR="00CC7CB0" w:rsidRPr="005B1AA6">
        <w:rPr>
          <w:rFonts w:ascii="Arial" w:hAnsi="Arial" w:cs="Arial"/>
        </w:rPr>
        <w:t>s</w:t>
      </w:r>
      <w:r w:rsidR="004D2A96" w:rsidRPr="005B1AA6">
        <w:rPr>
          <w:rFonts w:ascii="Arial" w:hAnsi="Arial" w:cs="Arial"/>
        </w:rPr>
        <w:t>irve</w:t>
      </w:r>
      <w:r w:rsidR="00BD119C" w:rsidRPr="005B1AA6">
        <w:rPr>
          <w:rFonts w:ascii="Arial" w:hAnsi="Arial" w:cs="Arial"/>
        </w:rPr>
        <w:t xml:space="preserve"> como organismo de toma de decisiones políticas y se </w:t>
      </w:r>
      <w:r w:rsidR="00CC7CB0" w:rsidRPr="005B1AA6">
        <w:rPr>
          <w:rFonts w:ascii="Arial" w:hAnsi="Arial" w:cs="Arial"/>
        </w:rPr>
        <w:t>encuentra</w:t>
      </w:r>
      <w:r w:rsidR="00BD119C" w:rsidRPr="005B1AA6">
        <w:rPr>
          <w:rFonts w:ascii="Arial" w:hAnsi="Arial" w:cs="Arial"/>
        </w:rPr>
        <w:t xml:space="preserve"> formado </w:t>
      </w:r>
      <w:r w:rsidR="00CC7CB0" w:rsidRPr="005B1AA6">
        <w:rPr>
          <w:rFonts w:ascii="Arial" w:hAnsi="Arial" w:cs="Arial"/>
        </w:rPr>
        <w:t>específicamente</w:t>
      </w:r>
      <w:r w:rsidR="00BD119C" w:rsidRPr="005B1AA6">
        <w:rPr>
          <w:rFonts w:ascii="Arial" w:hAnsi="Arial" w:cs="Arial"/>
        </w:rPr>
        <w:t xml:space="preserve"> para este </w:t>
      </w:r>
      <w:r w:rsidR="004D2A96" w:rsidRPr="005B1AA6">
        <w:rPr>
          <w:rFonts w:ascii="Arial" w:hAnsi="Arial" w:cs="Arial"/>
        </w:rPr>
        <w:t>propósito</w:t>
      </w:r>
      <w:r w:rsidR="00BD119C" w:rsidRPr="005B1AA6">
        <w:rPr>
          <w:rFonts w:ascii="Arial" w:hAnsi="Arial" w:cs="Arial"/>
        </w:rPr>
        <w:t xml:space="preserve">. El </w:t>
      </w:r>
      <w:r w:rsidR="00CC7CB0" w:rsidRPr="005B1AA6">
        <w:rPr>
          <w:rFonts w:ascii="Arial" w:hAnsi="Arial" w:cs="Arial"/>
        </w:rPr>
        <w:t>Director</w:t>
      </w:r>
      <w:r w:rsidR="00BD119C" w:rsidRPr="005B1AA6">
        <w:rPr>
          <w:rFonts w:ascii="Arial" w:hAnsi="Arial" w:cs="Arial"/>
        </w:rPr>
        <w:t xml:space="preserve"> </w:t>
      </w:r>
      <w:r w:rsidR="00CC7CB0" w:rsidRPr="005B1AA6">
        <w:rPr>
          <w:rFonts w:ascii="Arial" w:hAnsi="Arial" w:cs="Arial"/>
        </w:rPr>
        <w:t>Nacional</w:t>
      </w:r>
      <w:r w:rsidR="00BD119C" w:rsidRPr="005B1AA6">
        <w:rPr>
          <w:rFonts w:ascii="Arial" w:hAnsi="Arial" w:cs="Arial"/>
        </w:rPr>
        <w:t xml:space="preserve"> de Medio Ambiente del MVOTMA será el </w:t>
      </w:r>
      <w:r w:rsidR="00CC7CB0" w:rsidRPr="005B1AA6">
        <w:rPr>
          <w:rFonts w:ascii="Arial" w:hAnsi="Arial" w:cs="Arial"/>
        </w:rPr>
        <w:t>Director</w:t>
      </w:r>
      <w:r w:rsidR="00BD119C" w:rsidRPr="005B1AA6">
        <w:rPr>
          <w:rFonts w:ascii="Arial" w:hAnsi="Arial" w:cs="Arial"/>
        </w:rPr>
        <w:t xml:space="preserve"> del Proyecto y presid</w:t>
      </w:r>
      <w:r w:rsidR="004024B2" w:rsidRPr="005B1AA6">
        <w:rPr>
          <w:rFonts w:ascii="Arial" w:hAnsi="Arial" w:cs="Arial"/>
        </w:rPr>
        <w:t>irá</w:t>
      </w:r>
      <w:r w:rsidR="00BD119C" w:rsidRPr="005B1AA6">
        <w:rPr>
          <w:rFonts w:ascii="Arial" w:hAnsi="Arial" w:cs="Arial"/>
        </w:rPr>
        <w:t xml:space="preserve"> el Consejo del Proyecto</w:t>
      </w:r>
      <w:r w:rsidR="004024B2" w:rsidRPr="005B1AA6">
        <w:rPr>
          <w:rFonts w:ascii="Arial" w:hAnsi="Arial" w:cs="Arial"/>
        </w:rPr>
        <w:t>;</w:t>
      </w:r>
      <w:r>
        <w:rPr>
          <w:rFonts w:cs="Arial"/>
          <w:b/>
          <w:bCs/>
        </w:rPr>
        <w:t xml:space="preserve">                            </w:t>
      </w:r>
    </w:p>
    <w:p w:rsidR="005B1AA6" w:rsidRDefault="00893893" w:rsidP="005B1AA6">
      <w:pPr>
        <w:pStyle w:val="Textoindependiente"/>
        <w:ind w:firstLine="2700"/>
        <w:rPr>
          <w:rFonts w:ascii="Arial" w:hAnsi="Arial" w:cs="Arial"/>
        </w:rPr>
      </w:pPr>
      <w:r w:rsidRPr="005B1AA6">
        <w:rPr>
          <w:rFonts w:ascii="Arial" w:hAnsi="Arial" w:cs="Arial"/>
          <w:b/>
          <w:bCs/>
        </w:rPr>
        <w:t>6)</w:t>
      </w:r>
      <w:r w:rsidRPr="005B1AA6">
        <w:rPr>
          <w:rFonts w:ascii="Arial" w:hAnsi="Arial" w:cs="Arial"/>
        </w:rPr>
        <w:t xml:space="preserve"> que </w:t>
      </w:r>
      <w:r w:rsidR="004024B2" w:rsidRPr="005B1AA6">
        <w:rPr>
          <w:rFonts w:ascii="Arial" w:hAnsi="Arial" w:cs="Arial"/>
        </w:rPr>
        <w:t xml:space="preserve">se establece que </w:t>
      </w:r>
      <w:r w:rsidR="00A802E2" w:rsidRPr="005B1AA6">
        <w:rPr>
          <w:rFonts w:ascii="Arial" w:hAnsi="Arial" w:cs="Arial"/>
        </w:rPr>
        <w:t>el</w:t>
      </w:r>
      <w:r w:rsidR="004024B2" w:rsidRPr="005B1AA6">
        <w:rPr>
          <w:rFonts w:ascii="Arial" w:hAnsi="Arial" w:cs="Arial"/>
        </w:rPr>
        <w:t xml:space="preserve"> PNUD bri</w:t>
      </w:r>
      <w:r w:rsidR="004D2A96" w:rsidRPr="005B1AA6">
        <w:rPr>
          <w:rFonts w:ascii="Arial" w:hAnsi="Arial" w:cs="Arial"/>
        </w:rPr>
        <w:t>n</w:t>
      </w:r>
      <w:r w:rsidR="004024B2" w:rsidRPr="005B1AA6">
        <w:rPr>
          <w:rFonts w:ascii="Arial" w:hAnsi="Arial" w:cs="Arial"/>
        </w:rPr>
        <w:t>da</w:t>
      </w:r>
      <w:r w:rsidR="004D2A96" w:rsidRPr="005B1AA6">
        <w:rPr>
          <w:rFonts w:ascii="Arial" w:hAnsi="Arial" w:cs="Arial"/>
        </w:rPr>
        <w:t xml:space="preserve"> </w:t>
      </w:r>
      <w:r w:rsidR="004024B2" w:rsidRPr="005B1AA6">
        <w:rPr>
          <w:rFonts w:ascii="Arial" w:hAnsi="Arial" w:cs="Arial"/>
        </w:rPr>
        <w:t xml:space="preserve"> apoyo al Consejo del Pr</w:t>
      </w:r>
      <w:r w:rsidR="00CC7CB0" w:rsidRPr="005B1AA6">
        <w:rPr>
          <w:rFonts w:ascii="Arial" w:hAnsi="Arial" w:cs="Arial"/>
        </w:rPr>
        <w:t>o</w:t>
      </w:r>
      <w:r w:rsidR="004024B2" w:rsidRPr="005B1AA6">
        <w:rPr>
          <w:rFonts w:ascii="Arial" w:hAnsi="Arial" w:cs="Arial"/>
        </w:rPr>
        <w:t xml:space="preserve">yecto mediante la realización de funciones de supervisión y </w:t>
      </w:r>
      <w:r w:rsidR="00CC7CB0" w:rsidRPr="005B1AA6">
        <w:rPr>
          <w:rFonts w:ascii="Arial" w:hAnsi="Arial" w:cs="Arial"/>
        </w:rPr>
        <w:t>monitoreo</w:t>
      </w:r>
      <w:r w:rsidR="004024B2" w:rsidRPr="005B1AA6">
        <w:rPr>
          <w:rFonts w:ascii="Arial" w:hAnsi="Arial" w:cs="Arial"/>
        </w:rPr>
        <w:t xml:space="preserve"> objetivo e independiente del </w:t>
      </w:r>
      <w:r w:rsidR="00CC7CB0" w:rsidRPr="005B1AA6">
        <w:rPr>
          <w:rFonts w:ascii="Arial" w:hAnsi="Arial" w:cs="Arial"/>
        </w:rPr>
        <w:t>Proyecto</w:t>
      </w:r>
      <w:r w:rsidR="004024B2" w:rsidRPr="005B1AA6">
        <w:rPr>
          <w:rFonts w:ascii="Arial" w:hAnsi="Arial" w:cs="Arial"/>
        </w:rPr>
        <w:t xml:space="preserve">. En las contrataciones de bienes y </w:t>
      </w:r>
      <w:r w:rsidR="00CC7CB0" w:rsidRPr="005B1AA6">
        <w:rPr>
          <w:rFonts w:ascii="Arial" w:hAnsi="Arial" w:cs="Arial"/>
        </w:rPr>
        <w:t>servicios</w:t>
      </w:r>
      <w:r w:rsidR="004024B2" w:rsidRPr="005B1AA6">
        <w:rPr>
          <w:rFonts w:ascii="Arial" w:hAnsi="Arial" w:cs="Arial"/>
        </w:rPr>
        <w:t xml:space="preserve"> que </w:t>
      </w:r>
      <w:r w:rsidR="00CC7CB0" w:rsidRPr="005B1AA6">
        <w:rPr>
          <w:rFonts w:ascii="Arial" w:hAnsi="Arial" w:cs="Arial"/>
        </w:rPr>
        <w:t>otorgue</w:t>
      </w:r>
      <w:r w:rsidR="004024B2" w:rsidRPr="005B1AA6">
        <w:rPr>
          <w:rFonts w:ascii="Arial" w:hAnsi="Arial" w:cs="Arial"/>
        </w:rPr>
        <w:t xml:space="preserve"> el PNUD a </w:t>
      </w:r>
      <w:r w:rsidR="00CC7CB0" w:rsidRPr="005B1AA6">
        <w:rPr>
          <w:rFonts w:ascii="Arial" w:hAnsi="Arial" w:cs="Arial"/>
        </w:rPr>
        <w:t>solicitud</w:t>
      </w:r>
      <w:r w:rsidR="004024B2" w:rsidRPr="005B1AA6">
        <w:rPr>
          <w:rFonts w:ascii="Arial" w:hAnsi="Arial" w:cs="Arial"/>
        </w:rPr>
        <w:t xml:space="preserve"> de la DINAMA  (Asociado en la </w:t>
      </w:r>
      <w:r w:rsidR="004D2A96" w:rsidRPr="005B1AA6">
        <w:rPr>
          <w:rFonts w:ascii="Arial" w:hAnsi="Arial" w:cs="Arial"/>
        </w:rPr>
        <w:t>Implementación</w:t>
      </w:r>
      <w:r w:rsidR="004024B2" w:rsidRPr="005B1AA6">
        <w:rPr>
          <w:rFonts w:ascii="Arial" w:hAnsi="Arial" w:cs="Arial"/>
        </w:rPr>
        <w:t>), re</w:t>
      </w:r>
      <w:r w:rsidR="004D2A96" w:rsidRPr="005B1AA6">
        <w:rPr>
          <w:rFonts w:ascii="Arial" w:hAnsi="Arial" w:cs="Arial"/>
        </w:rPr>
        <w:t>g</w:t>
      </w:r>
      <w:r w:rsidR="004024B2" w:rsidRPr="005B1AA6">
        <w:rPr>
          <w:rFonts w:ascii="Arial" w:hAnsi="Arial" w:cs="Arial"/>
        </w:rPr>
        <w:t xml:space="preserve">irán las normas y </w:t>
      </w:r>
      <w:r w:rsidR="00CC7CB0" w:rsidRPr="005B1AA6">
        <w:rPr>
          <w:rFonts w:ascii="Arial" w:hAnsi="Arial" w:cs="Arial"/>
        </w:rPr>
        <w:t>procedimientos</w:t>
      </w:r>
      <w:r w:rsidR="004024B2" w:rsidRPr="005B1AA6">
        <w:rPr>
          <w:rFonts w:ascii="Arial" w:hAnsi="Arial" w:cs="Arial"/>
        </w:rPr>
        <w:t xml:space="preserve"> vigentes del PNUD de acuerdo a sus Manuales de </w:t>
      </w:r>
      <w:r w:rsidR="00CC7CB0" w:rsidRPr="005B1AA6">
        <w:rPr>
          <w:rFonts w:ascii="Arial" w:hAnsi="Arial" w:cs="Arial"/>
        </w:rPr>
        <w:t>Programación</w:t>
      </w:r>
      <w:r w:rsidR="004024B2" w:rsidRPr="005B1AA6">
        <w:rPr>
          <w:rFonts w:ascii="Arial" w:hAnsi="Arial" w:cs="Arial"/>
        </w:rPr>
        <w:t xml:space="preserve">, </w:t>
      </w:r>
      <w:r w:rsidR="00CC7CB0" w:rsidRPr="005B1AA6">
        <w:rPr>
          <w:rFonts w:ascii="Arial" w:hAnsi="Arial" w:cs="Arial"/>
        </w:rPr>
        <w:t>Financiero</w:t>
      </w:r>
      <w:r w:rsidR="004024B2" w:rsidRPr="005B1AA6">
        <w:rPr>
          <w:rFonts w:ascii="Arial" w:hAnsi="Arial" w:cs="Arial"/>
        </w:rPr>
        <w:t xml:space="preserve"> y de </w:t>
      </w:r>
      <w:r w:rsidR="00CC7CB0" w:rsidRPr="005B1AA6">
        <w:rPr>
          <w:rFonts w:ascii="Arial" w:hAnsi="Arial" w:cs="Arial"/>
        </w:rPr>
        <w:t>Administración</w:t>
      </w:r>
      <w:r w:rsidR="004024B2" w:rsidRPr="005B1AA6">
        <w:rPr>
          <w:rFonts w:ascii="Arial" w:hAnsi="Arial" w:cs="Arial"/>
        </w:rPr>
        <w:t xml:space="preserve">, </w:t>
      </w:r>
      <w:r w:rsidR="00CC7CB0" w:rsidRPr="005B1AA6">
        <w:rPr>
          <w:rFonts w:ascii="Arial" w:hAnsi="Arial" w:cs="Arial"/>
        </w:rPr>
        <w:t>pudiendo</w:t>
      </w:r>
      <w:r w:rsidR="00A802E2" w:rsidRPr="005B1AA6">
        <w:rPr>
          <w:rFonts w:ascii="Arial" w:hAnsi="Arial" w:cs="Arial"/>
        </w:rPr>
        <w:t>,</w:t>
      </w:r>
      <w:r w:rsidR="004024B2" w:rsidRPr="005B1AA6">
        <w:rPr>
          <w:rFonts w:ascii="Arial" w:hAnsi="Arial" w:cs="Arial"/>
        </w:rPr>
        <w:t xml:space="preserve"> el Asociado en la </w:t>
      </w:r>
      <w:r w:rsidR="00CC7CB0" w:rsidRPr="005B1AA6">
        <w:rPr>
          <w:rFonts w:ascii="Arial" w:hAnsi="Arial" w:cs="Arial"/>
        </w:rPr>
        <w:t>Implementación</w:t>
      </w:r>
      <w:r w:rsidR="00A802E2" w:rsidRPr="005B1AA6">
        <w:rPr>
          <w:rFonts w:ascii="Arial" w:hAnsi="Arial" w:cs="Arial"/>
        </w:rPr>
        <w:t>,</w:t>
      </w:r>
      <w:r w:rsidR="004024B2" w:rsidRPr="005B1AA6">
        <w:rPr>
          <w:rFonts w:ascii="Arial" w:hAnsi="Arial" w:cs="Arial"/>
        </w:rPr>
        <w:t xml:space="preserve"> utilizar las normas </w:t>
      </w:r>
      <w:r w:rsidR="00CC7CB0" w:rsidRPr="005B1AA6">
        <w:rPr>
          <w:rFonts w:ascii="Arial" w:hAnsi="Arial" w:cs="Arial"/>
        </w:rPr>
        <w:t>locales</w:t>
      </w:r>
      <w:r w:rsidR="004024B2" w:rsidRPr="005B1AA6">
        <w:rPr>
          <w:rFonts w:ascii="Arial" w:hAnsi="Arial" w:cs="Arial"/>
        </w:rPr>
        <w:t xml:space="preserve"> o las normas </w:t>
      </w:r>
      <w:r w:rsidR="00CC7CB0" w:rsidRPr="005B1AA6">
        <w:rPr>
          <w:rFonts w:ascii="Arial" w:hAnsi="Arial" w:cs="Arial"/>
        </w:rPr>
        <w:t>establecidas</w:t>
      </w:r>
      <w:r w:rsidR="004024B2" w:rsidRPr="005B1AA6">
        <w:rPr>
          <w:rFonts w:ascii="Arial" w:hAnsi="Arial" w:cs="Arial"/>
        </w:rPr>
        <w:t xml:space="preserve"> en la </w:t>
      </w:r>
      <w:r w:rsidR="00CC7CB0" w:rsidRPr="005B1AA6">
        <w:rPr>
          <w:rFonts w:ascii="Arial" w:hAnsi="Arial" w:cs="Arial"/>
        </w:rPr>
        <w:t>Guía</w:t>
      </w:r>
      <w:r w:rsidR="004024B2" w:rsidRPr="005B1AA6">
        <w:rPr>
          <w:rFonts w:ascii="Arial" w:hAnsi="Arial" w:cs="Arial"/>
        </w:rPr>
        <w:t xml:space="preserve"> de </w:t>
      </w:r>
      <w:r w:rsidR="00CC7CB0" w:rsidRPr="005B1AA6">
        <w:rPr>
          <w:rFonts w:ascii="Arial" w:hAnsi="Arial" w:cs="Arial"/>
        </w:rPr>
        <w:t>Gestión</w:t>
      </w:r>
      <w:r w:rsidR="004024B2" w:rsidRPr="005B1AA6">
        <w:rPr>
          <w:rFonts w:ascii="Arial" w:hAnsi="Arial" w:cs="Arial"/>
        </w:rPr>
        <w:t xml:space="preserve"> de </w:t>
      </w:r>
      <w:r w:rsidR="00CC7CB0" w:rsidRPr="005B1AA6">
        <w:rPr>
          <w:rFonts w:ascii="Arial" w:hAnsi="Arial" w:cs="Arial"/>
        </w:rPr>
        <w:t>Proyectos</w:t>
      </w:r>
      <w:r w:rsidR="004024B2" w:rsidRPr="005B1AA6">
        <w:rPr>
          <w:rFonts w:ascii="Arial" w:hAnsi="Arial" w:cs="Arial"/>
        </w:rPr>
        <w:t xml:space="preserve"> de </w:t>
      </w:r>
      <w:r w:rsidR="00CC7CB0" w:rsidRPr="005B1AA6">
        <w:rPr>
          <w:rFonts w:ascii="Arial" w:hAnsi="Arial" w:cs="Arial"/>
        </w:rPr>
        <w:t>Ejecución</w:t>
      </w:r>
      <w:r w:rsidR="004024B2" w:rsidRPr="005B1AA6">
        <w:rPr>
          <w:rFonts w:ascii="Arial" w:hAnsi="Arial" w:cs="Arial"/>
        </w:rPr>
        <w:t xml:space="preserve"> Nacional </w:t>
      </w:r>
      <w:hyperlink r:id="rId8" w:history="1">
        <w:r w:rsidR="008E052A" w:rsidRPr="005B1AA6">
          <w:rPr>
            <w:rStyle w:val="Hipervnculo"/>
            <w:rFonts w:ascii="Arial" w:hAnsi="Arial" w:cs="Arial"/>
          </w:rPr>
          <w:t>www.undp.org.uy</w:t>
        </w:r>
      </w:hyperlink>
      <w:r w:rsidR="004024B2" w:rsidRPr="005B1AA6">
        <w:rPr>
          <w:rFonts w:ascii="Arial" w:hAnsi="Arial" w:cs="Arial"/>
        </w:rPr>
        <w:t>;</w:t>
      </w:r>
    </w:p>
    <w:p w:rsidR="005B1AA6" w:rsidRDefault="008E052A" w:rsidP="005B1AA6">
      <w:pPr>
        <w:pStyle w:val="Textoindependiente"/>
        <w:ind w:firstLine="2700"/>
        <w:rPr>
          <w:rFonts w:ascii="Arial" w:hAnsi="Arial" w:cs="Arial"/>
        </w:rPr>
      </w:pPr>
      <w:r w:rsidRPr="005B1AA6">
        <w:rPr>
          <w:rFonts w:ascii="Arial" w:hAnsi="Arial" w:cs="Arial"/>
          <w:b/>
        </w:rPr>
        <w:t>7</w:t>
      </w:r>
      <w:r w:rsidR="00893893" w:rsidRPr="005B1AA6">
        <w:rPr>
          <w:rFonts w:ascii="Arial" w:hAnsi="Arial" w:cs="Arial"/>
          <w:b/>
          <w:bCs/>
        </w:rPr>
        <w:t xml:space="preserve">) </w:t>
      </w:r>
      <w:r w:rsidR="00893893" w:rsidRPr="005B1AA6">
        <w:rPr>
          <w:rFonts w:ascii="Arial" w:hAnsi="Arial" w:cs="Arial"/>
        </w:rPr>
        <w:t>que</w:t>
      </w:r>
      <w:r w:rsidRPr="005B1AA6">
        <w:rPr>
          <w:rFonts w:ascii="Arial" w:hAnsi="Arial" w:cs="Arial"/>
        </w:rPr>
        <w:t xml:space="preserve"> según se informa, el </w:t>
      </w:r>
      <w:r w:rsidR="00CC7CB0" w:rsidRPr="005B1AA6">
        <w:rPr>
          <w:rFonts w:ascii="Arial" w:hAnsi="Arial" w:cs="Arial"/>
        </w:rPr>
        <w:t>proyecto</w:t>
      </w:r>
      <w:r w:rsidRPr="005B1AA6">
        <w:rPr>
          <w:rFonts w:ascii="Arial" w:hAnsi="Arial" w:cs="Arial"/>
        </w:rPr>
        <w:t xml:space="preserve"> ha dado </w:t>
      </w:r>
      <w:r w:rsidR="00CC7CB0" w:rsidRPr="005B1AA6">
        <w:rPr>
          <w:rFonts w:ascii="Arial" w:hAnsi="Arial" w:cs="Arial"/>
        </w:rPr>
        <w:t>inicio</w:t>
      </w:r>
      <w:r w:rsidRPr="005B1AA6">
        <w:rPr>
          <w:rFonts w:ascii="Arial" w:hAnsi="Arial" w:cs="Arial"/>
        </w:rPr>
        <w:t xml:space="preserve"> en el segundo semestre del año 2014, </w:t>
      </w:r>
      <w:r w:rsidR="00CC7CB0" w:rsidRPr="005B1AA6">
        <w:rPr>
          <w:rFonts w:ascii="Arial" w:hAnsi="Arial" w:cs="Arial"/>
        </w:rPr>
        <w:t>teniendo</w:t>
      </w:r>
      <w:r w:rsidRPr="005B1AA6">
        <w:rPr>
          <w:rFonts w:ascii="Arial" w:hAnsi="Arial" w:cs="Arial"/>
        </w:rPr>
        <w:t xml:space="preserve"> una duración de cuatro años. El mismo cuenta con </w:t>
      </w:r>
      <w:r w:rsidR="00CC7CB0" w:rsidRPr="005B1AA6">
        <w:rPr>
          <w:rFonts w:ascii="Arial" w:hAnsi="Arial" w:cs="Arial"/>
        </w:rPr>
        <w:t>financiamiento</w:t>
      </w:r>
      <w:r w:rsidRPr="005B1AA6">
        <w:rPr>
          <w:rFonts w:ascii="Arial" w:hAnsi="Arial" w:cs="Arial"/>
        </w:rPr>
        <w:t xml:space="preserve"> de recursos del</w:t>
      </w:r>
      <w:r>
        <w:rPr>
          <w:rFonts w:cs="Arial"/>
        </w:rPr>
        <w:t xml:space="preserve"> </w:t>
      </w:r>
      <w:r w:rsidRPr="005B1AA6">
        <w:rPr>
          <w:rFonts w:ascii="Arial" w:hAnsi="Arial" w:cs="Arial"/>
        </w:rPr>
        <w:t xml:space="preserve">Fondo </w:t>
      </w:r>
      <w:r w:rsidR="00CC7CB0" w:rsidRPr="005B1AA6">
        <w:rPr>
          <w:rFonts w:ascii="Arial" w:hAnsi="Arial" w:cs="Arial"/>
        </w:rPr>
        <w:t>Mundial</w:t>
      </w:r>
      <w:r w:rsidRPr="005B1AA6">
        <w:rPr>
          <w:rFonts w:ascii="Arial" w:hAnsi="Arial" w:cs="Arial"/>
        </w:rPr>
        <w:t xml:space="preserve"> para el Medio Ambiente (GEF), por un monto de U$S 1.621.000 asumiendo el  MVOTMA el </w:t>
      </w:r>
      <w:r w:rsidRPr="005B1AA6">
        <w:rPr>
          <w:rFonts w:ascii="Arial" w:hAnsi="Arial" w:cs="Arial"/>
        </w:rPr>
        <w:lastRenderedPageBreak/>
        <w:t>compromiso de asignar</w:t>
      </w:r>
      <w:r w:rsidR="00A802E2" w:rsidRPr="005B1AA6">
        <w:rPr>
          <w:rFonts w:ascii="Arial" w:hAnsi="Arial" w:cs="Arial"/>
        </w:rPr>
        <w:t>,</w:t>
      </w:r>
      <w:r w:rsidRPr="005B1AA6">
        <w:rPr>
          <w:rFonts w:ascii="Arial" w:hAnsi="Arial" w:cs="Arial"/>
        </w:rPr>
        <w:t xml:space="preserve"> como </w:t>
      </w:r>
      <w:r w:rsidR="00CC7CB0" w:rsidRPr="005B1AA6">
        <w:rPr>
          <w:rFonts w:ascii="Arial" w:hAnsi="Arial" w:cs="Arial"/>
        </w:rPr>
        <w:t>contrapartida</w:t>
      </w:r>
      <w:r w:rsidRPr="005B1AA6">
        <w:rPr>
          <w:rFonts w:ascii="Arial" w:hAnsi="Arial" w:cs="Arial"/>
        </w:rPr>
        <w:t xml:space="preserve"> local</w:t>
      </w:r>
      <w:r w:rsidR="00A802E2" w:rsidRPr="005B1AA6">
        <w:rPr>
          <w:rFonts w:ascii="Arial" w:hAnsi="Arial" w:cs="Arial"/>
        </w:rPr>
        <w:t>,</w:t>
      </w:r>
      <w:r w:rsidRPr="005B1AA6">
        <w:rPr>
          <w:rFonts w:ascii="Arial" w:hAnsi="Arial" w:cs="Arial"/>
        </w:rPr>
        <w:t xml:space="preserve"> la suma de U$S 3.000.000, </w:t>
      </w:r>
      <w:r w:rsidR="00CC7CB0" w:rsidRPr="005B1AA6">
        <w:rPr>
          <w:rFonts w:ascii="Arial" w:hAnsi="Arial" w:cs="Arial"/>
        </w:rPr>
        <w:t>distribuyéndose</w:t>
      </w:r>
      <w:r w:rsidRPr="005B1AA6">
        <w:rPr>
          <w:rFonts w:ascii="Arial" w:hAnsi="Arial" w:cs="Arial"/>
        </w:rPr>
        <w:t xml:space="preserve"> la misma entre los años 2014 a 2018, </w:t>
      </w:r>
      <w:r w:rsidR="00CC7CB0" w:rsidRPr="005B1AA6">
        <w:rPr>
          <w:rFonts w:ascii="Arial" w:hAnsi="Arial" w:cs="Arial"/>
        </w:rPr>
        <w:t>estableciéndose</w:t>
      </w:r>
      <w:r w:rsidRPr="005B1AA6">
        <w:rPr>
          <w:rFonts w:ascii="Arial" w:hAnsi="Arial" w:cs="Arial"/>
        </w:rPr>
        <w:t xml:space="preserve"> una </w:t>
      </w:r>
      <w:r w:rsidR="00CC7CB0" w:rsidRPr="005B1AA6">
        <w:rPr>
          <w:rFonts w:ascii="Arial" w:hAnsi="Arial" w:cs="Arial"/>
        </w:rPr>
        <w:t>primera trasferencia</w:t>
      </w:r>
      <w:r w:rsidRPr="005B1AA6">
        <w:rPr>
          <w:rFonts w:ascii="Arial" w:hAnsi="Arial" w:cs="Arial"/>
        </w:rPr>
        <w:t xml:space="preserve"> del orden de U$S 160.000 con cargo al </w:t>
      </w:r>
      <w:r w:rsidR="005B1AA6">
        <w:rPr>
          <w:rFonts w:ascii="Arial" w:hAnsi="Arial" w:cs="Arial"/>
        </w:rPr>
        <w:t>E</w:t>
      </w:r>
      <w:r w:rsidR="00CC7CB0" w:rsidRPr="005B1AA6">
        <w:rPr>
          <w:rFonts w:ascii="Arial" w:hAnsi="Arial" w:cs="Arial"/>
        </w:rPr>
        <w:t>jercicio</w:t>
      </w:r>
      <w:r w:rsidRPr="005B1AA6">
        <w:rPr>
          <w:rFonts w:ascii="Arial" w:hAnsi="Arial" w:cs="Arial"/>
        </w:rPr>
        <w:t xml:space="preserve"> 2014 y restando una </w:t>
      </w:r>
      <w:r w:rsidR="00CC7CB0" w:rsidRPr="005B1AA6">
        <w:rPr>
          <w:rFonts w:ascii="Arial" w:hAnsi="Arial" w:cs="Arial"/>
        </w:rPr>
        <w:t>transferencia</w:t>
      </w:r>
      <w:r w:rsidRPr="005B1AA6">
        <w:rPr>
          <w:rFonts w:ascii="Arial" w:hAnsi="Arial" w:cs="Arial"/>
        </w:rPr>
        <w:t xml:space="preserve"> </w:t>
      </w:r>
      <w:r w:rsidR="00A802E2" w:rsidRPr="005B1AA6">
        <w:rPr>
          <w:rFonts w:ascii="Arial" w:hAnsi="Arial" w:cs="Arial"/>
        </w:rPr>
        <w:t xml:space="preserve">anual </w:t>
      </w:r>
      <w:r w:rsidR="00CC7CB0" w:rsidRPr="005B1AA6">
        <w:rPr>
          <w:rFonts w:ascii="Arial" w:hAnsi="Arial" w:cs="Arial"/>
        </w:rPr>
        <w:t>del orden</w:t>
      </w:r>
      <w:r w:rsidRPr="005B1AA6">
        <w:rPr>
          <w:rFonts w:ascii="Arial" w:hAnsi="Arial" w:cs="Arial"/>
        </w:rPr>
        <w:t xml:space="preserve"> de U$S 700.000 para los años 2015 a 2018 inclusive;</w:t>
      </w:r>
    </w:p>
    <w:p w:rsidR="005B1AA6" w:rsidRDefault="008E052A" w:rsidP="005B1AA6">
      <w:pPr>
        <w:pStyle w:val="Textoindependiente"/>
        <w:ind w:firstLine="2700"/>
        <w:rPr>
          <w:rFonts w:ascii="Arial" w:hAnsi="Arial" w:cs="Arial"/>
        </w:rPr>
      </w:pPr>
      <w:r w:rsidRPr="005B1AA6">
        <w:rPr>
          <w:rFonts w:ascii="Arial" w:hAnsi="Arial" w:cs="Arial"/>
          <w:b/>
        </w:rPr>
        <w:t>8)</w:t>
      </w:r>
      <w:r w:rsidR="002F40A3" w:rsidRPr="005B1AA6">
        <w:rPr>
          <w:rFonts w:ascii="Arial" w:hAnsi="Arial" w:cs="Arial"/>
        </w:rPr>
        <w:t xml:space="preserve"> que se remite </w:t>
      </w:r>
      <w:r w:rsidR="00CC7CB0" w:rsidRPr="005B1AA6">
        <w:rPr>
          <w:rFonts w:ascii="Arial" w:hAnsi="Arial" w:cs="Arial"/>
        </w:rPr>
        <w:t>Resolución</w:t>
      </w:r>
      <w:r w:rsidR="002F40A3" w:rsidRPr="005B1AA6">
        <w:rPr>
          <w:rFonts w:ascii="Arial" w:hAnsi="Arial" w:cs="Arial"/>
        </w:rPr>
        <w:t xml:space="preserve"> dictada el 29/12/14 por el MVOTMA, por la cual se autoriza</w:t>
      </w:r>
      <w:r w:rsidR="00A802E2" w:rsidRPr="005B1AA6">
        <w:rPr>
          <w:rFonts w:ascii="Arial" w:hAnsi="Arial" w:cs="Arial"/>
        </w:rPr>
        <w:t>,</w:t>
      </w:r>
      <w:r w:rsidR="002F40A3" w:rsidRPr="005B1AA6">
        <w:rPr>
          <w:rFonts w:ascii="Arial" w:hAnsi="Arial" w:cs="Arial"/>
        </w:rPr>
        <w:t xml:space="preserve"> ad-</w:t>
      </w:r>
      <w:r w:rsidR="00A802E2" w:rsidRPr="005B1AA6">
        <w:rPr>
          <w:rFonts w:ascii="Arial" w:hAnsi="Arial" w:cs="Arial"/>
        </w:rPr>
        <w:t>referéndum</w:t>
      </w:r>
      <w:r w:rsidR="002F40A3" w:rsidRPr="005B1AA6">
        <w:rPr>
          <w:rFonts w:ascii="Arial" w:hAnsi="Arial" w:cs="Arial"/>
        </w:rPr>
        <w:t xml:space="preserve"> de la intervención de este Tribunal, la </w:t>
      </w:r>
      <w:r w:rsidR="00CC7CB0" w:rsidRPr="005B1AA6">
        <w:rPr>
          <w:rFonts w:ascii="Arial" w:hAnsi="Arial" w:cs="Arial"/>
        </w:rPr>
        <w:t>trasferencia</w:t>
      </w:r>
      <w:r w:rsidR="002F40A3" w:rsidRPr="005B1AA6">
        <w:rPr>
          <w:rFonts w:ascii="Arial" w:hAnsi="Arial" w:cs="Arial"/>
        </w:rPr>
        <w:t xml:space="preserve"> al PNUD de $ 4.000.000 </w:t>
      </w:r>
      <w:r w:rsidR="00CC7CB0" w:rsidRPr="005B1AA6">
        <w:rPr>
          <w:rFonts w:ascii="Arial" w:hAnsi="Arial" w:cs="Arial"/>
        </w:rPr>
        <w:t>correspondientes</w:t>
      </w:r>
      <w:r w:rsidR="002F40A3" w:rsidRPr="005B1AA6">
        <w:rPr>
          <w:rFonts w:ascii="Arial" w:hAnsi="Arial" w:cs="Arial"/>
        </w:rPr>
        <w:t xml:space="preserve"> a la primera cuota de la contrapartida local en efectivo del </w:t>
      </w:r>
      <w:r w:rsidR="00CC7CB0" w:rsidRPr="005B1AA6">
        <w:rPr>
          <w:rFonts w:ascii="Arial" w:hAnsi="Arial" w:cs="Arial"/>
        </w:rPr>
        <w:t>proyecto</w:t>
      </w:r>
      <w:r w:rsidR="002F40A3" w:rsidRPr="005B1AA6">
        <w:rPr>
          <w:rFonts w:ascii="Arial" w:hAnsi="Arial" w:cs="Arial"/>
        </w:rPr>
        <w:t xml:space="preserve"> “</w:t>
      </w:r>
      <w:r w:rsidR="00CC7CB0" w:rsidRPr="005B1AA6">
        <w:rPr>
          <w:rFonts w:ascii="Arial" w:hAnsi="Arial" w:cs="Arial"/>
        </w:rPr>
        <w:t>Fortalecimiento</w:t>
      </w:r>
      <w:r w:rsidR="002F40A3" w:rsidRPr="005B1AA6">
        <w:rPr>
          <w:rFonts w:ascii="Arial" w:hAnsi="Arial" w:cs="Arial"/>
        </w:rPr>
        <w:t xml:space="preserve"> de la efectividad del Sistema Nacional de Áreas </w:t>
      </w:r>
      <w:r w:rsidR="00CC7CB0" w:rsidRPr="005B1AA6">
        <w:rPr>
          <w:rFonts w:ascii="Arial" w:hAnsi="Arial" w:cs="Arial"/>
        </w:rPr>
        <w:t>Protegidas</w:t>
      </w:r>
      <w:r w:rsidR="002F40A3" w:rsidRPr="005B1AA6">
        <w:rPr>
          <w:rFonts w:ascii="Arial" w:hAnsi="Arial" w:cs="Arial"/>
        </w:rPr>
        <w:t xml:space="preserve">, </w:t>
      </w:r>
      <w:r w:rsidR="00CC7CB0" w:rsidRPr="005B1AA6">
        <w:rPr>
          <w:rFonts w:ascii="Arial" w:hAnsi="Arial" w:cs="Arial"/>
        </w:rPr>
        <w:t>incluyendo</w:t>
      </w:r>
      <w:r w:rsidR="002F40A3" w:rsidRPr="005B1AA6">
        <w:rPr>
          <w:rFonts w:ascii="Arial" w:hAnsi="Arial" w:cs="Arial"/>
        </w:rPr>
        <w:t xml:space="preserve"> el </w:t>
      </w:r>
      <w:r w:rsidR="00CC7CB0" w:rsidRPr="005B1AA6">
        <w:rPr>
          <w:rFonts w:ascii="Arial" w:hAnsi="Arial" w:cs="Arial"/>
        </w:rPr>
        <w:t>enfoque</w:t>
      </w:r>
      <w:r w:rsidR="002F40A3" w:rsidRPr="005B1AA6">
        <w:rPr>
          <w:rFonts w:ascii="Arial" w:hAnsi="Arial" w:cs="Arial"/>
        </w:rPr>
        <w:t xml:space="preserve"> de paisaje en la gestión</w:t>
      </w:r>
      <w:r w:rsidR="004D2A96" w:rsidRPr="005B1AA6">
        <w:rPr>
          <w:rFonts w:ascii="Arial" w:hAnsi="Arial" w:cs="Arial"/>
        </w:rPr>
        <w:t>”</w:t>
      </w:r>
      <w:r w:rsidR="002F40A3" w:rsidRPr="005B1AA6">
        <w:rPr>
          <w:rFonts w:ascii="Arial" w:hAnsi="Arial" w:cs="Arial"/>
        </w:rPr>
        <w:t xml:space="preserve"> (Proyecto URU/13/G35);</w:t>
      </w:r>
    </w:p>
    <w:p w:rsidR="005B1AA6" w:rsidRDefault="002F40A3" w:rsidP="005B1AA6">
      <w:pPr>
        <w:pStyle w:val="Textoindependiente"/>
        <w:ind w:firstLine="2700"/>
        <w:rPr>
          <w:rFonts w:ascii="Arial" w:hAnsi="Arial" w:cs="Arial"/>
        </w:rPr>
      </w:pPr>
      <w:r w:rsidRPr="005B1AA6">
        <w:rPr>
          <w:rFonts w:ascii="Arial" w:hAnsi="Arial" w:cs="Arial"/>
          <w:b/>
        </w:rPr>
        <w:t>9)</w:t>
      </w:r>
      <w:r w:rsidRPr="005B1AA6">
        <w:rPr>
          <w:rFonts w:ascii="Arial" w:hAnsi="Arial" w:cs="Arial"/>
        </w:rPr>
        <w:t xml:space="preserve"> que se adjunta </w:t>
      </w:r>
      <w:r w:rsidR="00CC7CB0" w:rsidRPr="005B1AA6">
        <w:rPr>
          <w:rFonts w:ascii="Arial" w:hAnsi="Arial" w:cs="Arial"/>
        </w:rPr>
        <w:t>documento</w:t>
      </w:r>
      <w:r w:rsidRPr="005B1AA6">
        <w:rPr>
          <w:rFonts w:ascii="Arial" w:hAnsi="Arial" w:cs="Arial"/>
        </w:rPr>
        <w:t xml:space="preserve"> de afectación Nº 001124 del 31/12/14 por la </w:t>
      </w:r>
      <w:r w:rsidR="00CC7CB0" w:rsidRPr="005B1AA6">
        <w:rPr>
          <w:rFonts w:ascii="Arial" w:hAnsi="Arial" w:cs="Arial"/>
        </w:rPr>
        <w:t>suma</w:t>
      </w:r>
      <w:r w:rsidRPr="005B1AA6">
        <w:rPr>
          <w:rFonts w:ascii="Arial" w:hAnsi="Arial" w:cs="Arial"/>
        </w:rPr>
        <w:t xml:space="preserve"> de $ 400.000 que se imputa</w:t>
      </w:r>
      <w:r w:rsidR="00CC7CB0" w:rsidRPr="005B1AA6">
        <w:rPr>
          <w:rFonts w:ascii="Arial" w:hAnsi="Arial" w:cs="Arial"/>
        </w:rPr>
        <w:t xml:space="preserve"> </w:t>
      </w:r>
      <w:r w:rsidRPr="005B1AA6">
        <w:rPr>
          <w:rFonts w:ascii="Arial" w:hAnsi="Arial" w:cs="Arial"/>
        </w:rPr>
        <w:t xml:space="preserve">al </w:t>
      </w:r>
      <w:r w:rsidR="00CC7CB0" w:rsidRPr="005B1AA6">
        <w:rPr>
          <w:rFonts w:ascii="Arial" w:hAnsi="Arial" w:cs="Arial"/>
        </w:rPr>
        <w:t>Programa</w:t>
      </w:r>
      <w:r w:rsidRPr="005B1AA6">
        <w:rPr>
          <w:rFonts w:ascii="Arial" w:hAnsi="Arial" w:cs="Arial"/>
        </w:rPr>
        <w:t xml:space="preserve"> 380, Proyecto 746, Objeto del gasto 581, del Inciso 14, Unidad Ejecutora 004, </w:t>
      </w:r>
      <w:r w:rsidR="00CC7CB0" w:rsidRPr="005B1AA6">
        <w:rPr>
          <w:rFonts w:ascii="Arial" w:hAnsi="Arial" w:cs="Arial"/>
        </w:rPr>
        <w:t>Financiamiento</w:t>
      </w:r>
      <w:r w:rsidRPr="005B1AA6">
        <w:rPr>
          <w:rFonts w:ascii="Arial" w:hAnsi="Arial" w:cs="Arial"/>
        </w:rPr>
        <w:t xml:space="preserve"> 1.2 “Recursos con afectación especial” y </w:t>
      </w:r>
      <w:r w:rsidR="00CC7CB0" w:rsidRPr="005B1AA6">
        <w:rPr>
          <w:rFonts w:ascii="Arial" w:hAnsi="Arial" w:cs="Arial"/>
        </w:rPr>
        <w:t>documento</w:t>
      </w:r>
      <w:r w:rsidRPr="005B1AA6">
        <w:rPr>
          <w:rFonts w:ascii="Arial" w:hAnsi="Arial" w:cs="Arial"/>
        </w:rPr>
        <w:t xml:space="preserve"> de afectación Nº 001123 del 31/12/14 por la suma de $ 3.600.000 que se imputa al Programa 380, </w:t>
      </w:r>
      <w:r w:rsidR="00CC7CB0" w:rsidRPr="005B1AA6">
        <w:rPr>
          <w:rFonts w:ascii="Arial" w:hAnsi="Arial" w:cs="Arial"/>
        </w:rPr>
        <w:t>Proyecto</w:t>
      </w:r>
      <w:r w:rsidRPr="005B1AA6">
        <w:rPr>
          <w:rFonts w:ascii="Arial" w:hAnsi="Arial" w:cs="Arial"/>
        </w:rPr>
        <w:t xml:space="preserve"> 746, Objeto del gasto 581, del Inciso 14, Unidad </w:t>
      </w:r>
      <w:r w:rsidR="00CC7CB0" w:rsidRPr="005B1AA6">
        <w:rPr>
          <w:rFonts w:ascii="Arial" w:hAnsi="Arial" w:cs="Arial"/>
        </w:rPr>
        <w:t>E</w:t>
      </w:r>
      <w:r w:rsidRPr="005B1AA6">
        <w:rPr>
          <w:rFonts w:ascii="Arial" w:hAnsi="Arial" w:cs="Arial"/>
        </w:rPr>
        <w:t>j</w:t>
      </w:r>
      <w:r w:rsidR="00CC7CB0" w:rsidRPr="005B1AA6">
        <w:rPr>
          <w:rFonts w:ascii="Arial" w:hAnsi="Arial" w:cs="Arial"/>
        </w:rPr>
        <w:t>ecutora</w:t>
      </w:r>
      <w:r w:rsidRPr="005B1AA6">
        <w:rPr>
          <w:rFonts w:ascii="Arial" w:hAnsi="Arial" w:cs="Arial"/>
        </w:rPr>
        <w:t xml:space="preserve"> 004, </w:t>
      </w:r>
      <w:r w:rsidR="00CC7CB0" w:rsidRPr="005B1AA6">
        <w:rPr>
          <w:rFonts w:ascii="Arial" w:hAnsi="Arial" w:cs="Arial"/>
        </w:rPr>
        <w:t>financiamiento</w:t>
      </w:r>
      <w:r w:rsidRPr="005B1AA6">
        <w:rPr>
          <w:rFonts w:ascii="Arial" w:hAnsi="Arial" w:cs="Arial"/>
        </w:rPr>
        <w:t xml:space="preserve"> 1.1 “Rentas Generales”;</w:t>
      </w:r>
    </w:p>
    <w:p w:rsidR="00893893" w:rsidRPr="005B1AA6" w:rsidRDefault="00936D4C" w:rsidP="005B1AA6">
      <w:pPr>
        <w:pStyle w:val="Textoindependiente"/>
        <w:ind w:firstLine="2700"/>
        <w:rPr>
          <w:rFonts w:ascii="Arial" w:hAnsi="Arial" w:cs="Arial"/>
          <w:b/>
          <w:bCs/>
        </w:rPr>
      </w:pPr>
      <w:r w:rsidRPr="005B1AA6">
        <w:rPr>
          <w:rFonts w:ascii="Arial" w:hAnsi="Arial" w:cs="Arial"/>
          <w:b/>
        </w:rPr>
        <w:t>10)</w:t>
      </w:r>
      <w:r w:rsidRPr="005B1AA6">
        <w:rPr>
          <w:rFonts w:ascii="Arial" w:hAnsi="Arial" w:cs="Arial"/>
        </w:rPr>
        <w:t xml:space="preserve"> que las presentes actuaciones han </w:t>
      </w:r>
      <w:r w:rsidR="00CC7CB0" w:rsidRPr="005B1AA6">
        <w:rPr>
          <w:rFonts w:ascii="Arial" w:hAnsi="Arial" w:cs="Arial"/>
        </w:rPr>
        <w:t>ingresado</w:t>
      </w:r>
      <w:r w:rsidRPr="005B1AA6">
        <w:rPr>
          <w:rFonts w:ascii="Arial" w:hAnsi="Arial" w:cs="Arial"/>
        </w:rPr>
        <w:t xml:space="preserve"> a este Tribunal con fecha 8/1/15;</w:t>
      </w:r>
    </w:p>
    <w:p w:rsidR="00936D4C" w:rsidRDefault="00893893" w:rsidP="005B1AA6">
      <w:pPr>
        <w:autoSpaceDE w:val="0"/>
        <w:autoSpaceDN w:val="0"/>
        <w:adjustRightInd w:val="0"/>
        <w:spacing w:line="360" w:lineRule="auto"/>
        <w:ind w:firstLine="900"/>
        <w:jc w:val="both"/>
        <w:rPr>
          <w:lang w:val="es-MX"/>
        </w:rPr>
      </w:pPr>
      <w:r>
        <w:rPr>
          <w:rFonts w:cs="Arial"/>
          <w:b/>
          <w:lang w:val="es-MX"/>
        </w:rPr>
        <w:t xml:space="preserve">CONSIDERANDO: </w:t>
      </w:r>
      <w:r>
        <w:t xml:space="preserve">que </w:t>
      </w:r>
      <w:r w:rsidR="008B205D">
        <w:t>la transferencia que se remit</w:t>
      </w:r>
      <w:r w:rsidR="003A56C5">
        <w:t>e</w:t>
      </w:r>
      <w:r w:rsidR="008B205D">
        <w:t xml:space="preserve"> en la </w:t>
      </w:r>
      <w:r w:rsidR="003A56C5">
        <w:t>oportunidad</w:t>
      </w:r>
      <w:r w:rsidR="00936D4C">
        <w:t xml:space="preserve"> forma parte del gasto que el MVOTMA ha </w:t>
      </w:r>
      <w:r w:rsidR="00CC7CB0">
        <w:t>asumido</w:t>
      </w:r>
      <w:r w:rsidR="00936D4C">
        <w:t xml:space="preserve">  </w:t>
      </w:r>
      <w:r w:rsidR="003A56C5">
        <w:t xml:space="preserve"> en el </w:t>
      </w:r>
      <w:r w:rsidR="003A56C5">
        <w:rPr>
          <w:rFonts w:cs="Arial"/>
          <w:bCs/>
        </w:rPr>
        <w:t xml:space="preserve">Proyecto URU/13/G35 </w:t>
      </w:r>
      <w:r w:rsidR="00CC7CB0">
        <w:rPr>
          <w:rFonts w:cs="Arial"/>
          <w:bCs/>
        </w:rPr>
        <w:t>denominado</w:t>
      </w:r>
      <w:r w:rsidR="003A56C5">
        <w:rPr>
          <w:rFonts w:cs="Arial"/>
          <w:bCs/>
        </w:rPr>
        <w:t xml:space="preserve"> “</w:t>
      </w:r>
      <w:r w:rsidR="00CC7CB0">
        <w:rPr>
          <w:rFonts w:cs="Arial"/>
          <w:bCs/>
        </w:rPr>
        <w:t>Fortalecimiento</w:t>
      </w:r>
      <w:r w:rsidR="003A56C5">
        <w:rPr>
          <w:rFonts w:cs="Arial"/>
          <w:bCs/>
        </w:rPr>
        <w:t xml:space="preserve"> de la efectividad del </w:t>
      </w:r>
      <w:r w:rsidR="00CC7CB0">
        <w:rPr>
          <w:rFonts w:cs="Arial"/>
          <w:bCs/>
        </w:rPr>
        <w:t>Sistema</w:t>
      </w:r>
      <w:r w:rsidR="003A56C5">
        <w:rPr>
          <w:rFonts w:cs="Arial"/>
          <w:bCs/>
        </w:rPr>
        <w:t xml:space="preserve"> </w:t>
      </w:r>
      <w:r w:rsidR="00CC7CB0">
        <w:rPr>
          <w:rFonts w:cs="Arial"/>
          <w:bCs/>
        </w:rPr>
        <w:t>N</w:t>
      </w:r>
      <w:r w:rsidR="003A56C5">
        <w:rPr>
          <w:rFonts w:cs="Arial"/>
          <w:bCs/>
        </w:rPr>
        <w:t xml:space="preserve">acional de </w:t>
      </w:r>
      <w:r w:rsidR="00CC7CB0">
        <w:rPr>
          <w:rFonts w:cs="Arial"/>
          <w:bCs/>
        </w:rPr>
        <w:t>Áreas P</w:t>
      </w:r>
      <w:r w:rsidR="003A56C5">
        <w:rPr>
          <w:rFonts w:cs="Arial"/>
          <w:bCs/>
        </w:rPr>
        <w:t xml:space="preserve">rotegidas, </w:t>
      </w:r>
      <w:r w:rsidR="00CC7CB0">
        <w:rPr>
          <w:rFonts w:cs="Arial"/>
          <w:bCs/>
        </w:rPr>
        <w:t>incluyendo</w:t>
      </w:r>
      <w:r w:rsidR="003A56C5">
        <w:rPr>
          <w:rFonts w:cs="Arial"/>
          <w:bCs/>
        </w:rPr>
        <w:t xml:space="preserve"> el enfoque de </w:t>
      </w:r>
      <w:r w:rsidR="00CC7CB0">
        <w:rPr>
          <w:rFonts w:cs="Arial"/>
          <w:bCs/>
        </w:rPr>
        <w:t>paisaje</w:t>
      </w:r>
      <w:r w:rsidR="003A56C5">
        <w:rPr>
          <w:rFonts w:cs="Arial"/>
          <w:bCs/>
        </w:rPr>
        <w:t xml:space="preserve"> en la gestión”, </w:t>
      </w:r>
      <w:r w:rsidR="00936D4C">
        <w:rPr>
          <w:rFonts w:cs="Arial"/>
          <w:bCs/>
        </w:rPr>
        <w:t xml:space="preserve"> el cual </w:t>
      </w:r>
      <w:r w:rsidR="00CC7CB0">
        <w:rPr>
          <w:rFonts w:cs="Arial"/>
          <w:bCs/>
        </w:rPr>
        <w:t>fue</w:t>
      </w:r>
      <w:r w:rsidR="00936D4C">
        <w:rPr>
          <w:rFonts w:cs="Arial"/>
          <w:bCs/>
        </w:rPr>
        <w:t xml:space="preserve"> </w:t>
      </w:r>
      <w:r w:rsidR="00CC7CB0">
        <w:rPr>
          <w:rFonts w:cs="Arial"/>
          <w:bCs/>
        </w:rPr>
        <w:t>aprobado</w:t>
      </w:r>
      <w:r w:rsidR="003A56C5">
        <w:rPr>
          <w:rFonts w:cs="Arial"/>
          <w:bCs/>
        </w:rPr>
        <w:t xml:space="preserve"> </w:t>
      </w:r>
      <w:r w:rsidR="00936D4C">
        <w:rPr>
          <w:rFonts w:cs="Arial"/>
          <w:bCs/>
        </w:rPr>
        <w:t xml:space="preserve">por </w:t>
      </w:r>
      <w:r w:rsidR="003A56C5">
        <w:rPr>
          <w:rFonts w:cs="Arial"/>
          <w:bCs/>
        </w:rPr>
        <w:t>el MVOTMA el 14/5/14</w:t>
      </w:r>
      <w:r w:rsidR="00936D4C">
        <w:rPr>
          <w:rFonts w:cs="Arial"/>
          <w:bCs/>
        </w:rPr>
        <w:t xml:space="preserve"> sin</w:t>
      </w:r>
      <w:r w:rsidR="008F7801">
        <w:rPr>
          <w:rFonts w:cs="Arial"/>
          <w:bCs/>
        </w:rPr>
        <w:t xml:space="preserve"> s</w:t>
      </w:r>
      <w:r w:rsidR="00936D4C">
        <w:rPr>
          <w:rFonts w:cs="Arial"/>
          <w:bCs/>
        </w:rPr>
        <w:t xml:space="preserve">er sometido a la </w:t>
      </w:r>
      <w:r w:rsidR="00CC7CB0">
        <w:rPr>
          <w:rFonts w:cs="Arial"/>
          <w:bCs/>
        </w:rPr>
        <w:t>intervención</w:t>
      </w:r>
      <w:r w:rsidR="00936D4C">
        <w:rPr>
          <w:rFonts w:cs="Arial"/>
          <w:bCs/>
        </w:rPr>
        <w:t xml:space="preserve"> </w:t>
      </w:r>
      <w:r w:rsidR="00CC7CB0">
        <w:rPr>
          <w:rFonts w:cs="Arial"/>
          <w:bCs/>
        </w:rPr>
        <w:t>preventiva</w:t>
      </w:r>
      <w:r w:rsidR="00936D4C">
        <w:rPr>
          <w:rFonts w:cs="Arial"/>
          <w:bCs/>
        </w:rPr>
        <w:t xml:space="preserve"> de este </w:t>
      </w:r>
      <w:r w:rsidR="008F7801">
        <w:rPr>
          <w:rFonts w:cs="Arial"/>
          <w:bCs/>
        </w:rPr>
        <w:t>T</w:t>
      </w:r>
      <w:r w:rsidR="00936D4C">
        <w:rPr>
          <w:rFonts w:cs="Arial"/>
          <w:bCs/>
        </w:rPr>
        <w:t>ribunal, en contravención a</w:t>
      </w:r>
      <w:r w:rsidR="00936D4C">
        <w:rPr>
          <w:lang w:val="es-MX"/>
        </w:rPr>
        <w:t xml:space="preserve"> lo dispuesto por el Artículo 211 Literal B) de la Constitución de la República;</w:t>
      </w:r>
    </w:p>
    <w:p w:rsidR="00893893" w:rsidRDefault="00893893" w:rsidP="005B1AA6">
      <w:pPr>
        <w:spacing w:line="360" w:lineRule="auto"/>
        <w:ind w:firstLine="900"/>
        <w:jc w:val="both"/>
        <w:rPr>
          <w:rFonts w:cs="Arial"/>
        </w:rPr>
      </w:pPr>
      <w:r>
        <w:rPr>
          <w:rFonts w:cs="Arial"/>
          <w:b/>
          <w:bCs/>
        </w:rPr>
        <w:t>ATENTO</w:t>
      </w:r>
      <w:r>
        <w:rPr>
          <w:rFonts w:cs="Arial"/>
        </w:rPr>
        <w:t xml:space="preserve">: a lo expresado precedentemente y a lo dispuesto por los </w:t>
      </w:r>
      <w:r w:rsidR="005B1AA6">
        <w:rPr>
          <w:rFonts w:cs="Arial"/>
        </w:rPr>
        <w:t>A</w:t>
      </w:r>
      <w:r>
        <w:rPr>
          <w:rFonts w:cs="Arial"/>
        </w:rPr>
        <w:t>rtículos 211</w:t>
      </w:r>
      <w:r w:rsidR="00936D4C">
        <w:rPr>
          <w:rFonts w:cs="Arial"/>
        </w:rPr>
        <w:t>,</w:t>
      </w:r>
      <w:r>
        <w:rPr>
          <w:rFonts w:cs="Arial"/>
        </w:rPr>
        <w:t xml:space="preserve"> </w:t>
      </w:r>
      <w:r w:rsidR="005B1AA6">
        <w:rPr>
          <w:rFonts w:cs="Arial"/>
        </w:rPr>
        <w:t>L</w:t>
      </w:r>
      <w:r>
        <w:rPr>
          <w:rFonts w:cs="Arial"/>
        </w:rPr>
        <w:t xml:space="preserve">iteral </w:t>
      </w:r>
      <w:r w:rsidR="005B1AA6">
        <w:rPr>
          <w:rFonts w:cs="Arial"/>
        </w:rPr>
        <w:t>B</w:t>
      </w:r>
      <w:r>
        <w:rPr>
          <w:rFonts w:cs="Arial"/>
        </w:rPr>
        <w:t>) de la Constitución de la República</w:t>
      </w:r>
    </w:p>
    <w:p w:rsidR="00893893" w:rsidRDefault="00893893" w:rsidP="00893893">
      <w:pPr>
        <w:pStyle w:val="Ttulo1"/>
        <w:rPr>
          <w:rFonts w:cs="Arial"/>
        </w:rPr>
      </w:pPr>
      <w:r>
        <w:rPr>
          <w:rFonts w:cs="Arial"/>
        </w:rPr>
        <w:t>EL TRIBUNAL ACUERDA</w:t>
      </w:r>
    </w:p>
    <w:p w:rsidR="00AA0B7A" w:rsidRPr="00AA0B7A" w:rsidRDefault="005B1AA6" w:rsidP="005B1AA6">
      <w:pPr>
        <w:tabs>
          <w:tab w:val="left" w:pos="-720"/>
        </w:tabs>
        <w:suppressAutoHyphens/>
        <w:spacing w:line="360" w:lineRule="auto"/>
        <w:ind w:left="180" w:hanging="180"/>
        <w:jc w:val="both"/>
        <w:rPr>
          <w:rFonts w:cs="Arial"/>
        </w:rPr>
      </w:pPr>
      <w:r>
        <w:rPr>
          <w:rFonts w:cs="Arial"/>
          <w:b/>
        </w:rPr>
        <w:t xml:space="preserve">1) </w:t>
      </w:r>
      <w:r w:rsidR="00936D4C" w:rsidRPr="00887E48">
        <w:rPr>
          <w:rFonts w:cs="Arial"/>
        </w:rPr>
        <w:t xml:space="preserve">Observar </w:t>
      </w:r>
      <w:r w:rsidR="008F7801">
        <w:rPr>
          <w:rFonts w:cs="Arial"/>
        </w:rPr>
        <w:t>el</w:t>
      </w:r>
      <w:r w:rsidR="00936D4C" w:rsidRPr="00887E48">
        <w:rPr>
          <w:rFonts w:cs="Arial"/>
        </w:rPr>
        <w:t xml:space="preserve"> gasto</w:t>
      </w:r>
      <w:r w:rsidR="00936D4C">
        <w:rPr>
          <w:rFonts w:cs="Arial"/>
        </w:rPr>
        <w:t xml:space="preserve"> que </w:t>
      </w:r>
      <w:r w:rsidR="00936D4C" w:rsidRPr="00887E48">
        <w:rPr>
          <w:rFonts w:cs="Arial"/>
        </w:rPr>
        <w:t>deriva</w:t>
      </w:r>
      <w:r w:rsidR="008F09A8">
        <w:rPr>
          <w:rFonts w:cs="Arial"/>
        </w:rPr>
        <w:t>,</w:t>
      </w:r>
      <w:r w:rsidR="008F7801" w:rsidRPr="008F7801">
        <w:rPr>
          <w:rFonts w:cs="Arial"/>
          <w:bCs/>
        </w:rPr>
        <w:t xml:space="preserve"> </w:t>
      </w:r>
      <w:r w:rsidR="008F7801">
        <w:rPr>
          <w:rFonts w:cs="Arial"/>
          <w:bCs/>
        </w:rPr>
        <w:t xml:space="preserve">para el </w:t>
      </w:r>
      <w:r w:rsidR="008F7801">
        <w:rPr>
          <w:rFonts w:cs="Arial"/>
          <w:lang w:val="es-MX"/>
        </w:rPr>
        <w:t>Ministerio de Vivienda, Ordenamiento Territorial y Medio Ambiente</w:t>
      </w:r>
      <w:r w:rsidR="008F09A8">
        <w:rPr>
          <w:rFonts w:cs="Arial"/>
          <w:lang w:val="es-MX"/>
        </w:rPr>
        <w:t>,</w:t>
      </w:r>
      <w:r w:rsidR="00936D4C">
        <w:rPr>
          <w:rFonts w:cs="Arial"/>
        </w:rPr>
        <w:t xml:space="preserve"> </w:t>
      </w:r>
      <w:r w:rsidR="00936D4C" w:rsidRPr="00887E48">
        <w:rPr>
          <w:rFonts w:cs="Arial"/>
        </w:rPr>
        <w:t xml:space="preserve">del </w:t>
      </w:r>
      <w:r w:rsidR="00936D4C">
        <w:rPr>
          <w:rFonts w:cs="Arial"/>
          <w:bCs/>
        </w:rPr>
        <w:t xml:space="preserve">Proyecto URU/13/G35 </w:t>
      </w:r>
      <w:r w:rsidR="00CC7CB0">
        <w:rPr>
          <w:rFonts w:cs="Arial"/>
          <w:bCs/>
        </w:rPr>
        <w:t>denominado</w:t>
      </w:r>
      <w:r w:rsidR="00936D4C">
        <w:rPr>
          <w:rFonts w:cs="Arial"/>
          <w:bCs/>
        </w:rPr>
        <w:t xml:space="preserve"> “</w:t>
      </w:r>
      <w:r w:rsidR="00CC7CB0">
        <w:rPr>
          <w:rFonts w:cs="Arial"/>
          <w:bCs/>
        </w:rPr>
        <w:t>Fortalecimiento</w:t>
      </w:r>
      <w:r w:rsidR="00936D4C">
        <w:rPr>
          <w:rFonts w:cs="Arial"/>
          <w:bCs/>
        </w:rPr>
        <w:t xml:space="preserve"> de la efectividad del </w:t>
      </w:r>
      <w:r w:rsidR="00CC7CB0">
        <w:rPr>
          <w:rFonts w:cs="Arial"/>
          <w:bCs/>
        </w:rPr>
        <w:t>Sistema</w:t>
      </w:r>
      <w:r w:rsidR="00936D4C">
        <w:rPr>
          <w:rFonts w:cs="Arial"/>
          <w:bCs/>
        </w:rPr>
        <w:t xml:space="preserve"> </w:t>
      </w:r>
      <w:r w:rsidR="00CC7CB0">
        <w:rPr>
          <w:rFonts w:cs="Arial"/>
          <w:bCs/>
        </w:rPr>
        <w:t>N</w:t>
      </w:r>
      <w:r w:rsidR="00936D4C">
        <w:rPr>
          <w:rFonts w:cs="Arial"/>
          <w:bCs/>
        </w:rPr>
        <w:t xml:space="preserve">acional de </w:t>
      </w:r>
      <w:r w:rsidR="00CC7CB0">
        <w:rPr>
          <w:rFonts w:cs="Arial"/>
          <w:bCs/>
        </w:rPr>
        <w:t>Áreas</w:t>
      </w:r>
      <w:r w:rsidR="00936D4C">
        <w:rPr>
          <w:rFonts w:cs="Arial"/>
          <w:bCs/>
        </w:rPr>
        <w:t xml:space="preserve"> protegidas, incluyendo el enfoque de </w:t>
      </w:r>
      <w:r w:rsidR="00CC7CB0">
        <w:rPr>
          <w:rFonts w:cs="Arial"/>
          <w:bCs/>
        </w:rPr>
        <w:t>paisaje</w:t>
      </w:r>
      <w:r w:rsidR="00936D4C">
        <w:rPr>
          <w:rFonts w:cs="Arial"/>
          <w:bCs/>
        </w:rPr>
        <w:t xml:space="preserve"> en la gestión” </w:t>
      </w:r>
      <w:r w:rsidR="00AA0B7A">
        <w:rPr>
          <w:rFonts w:cs="Arial"/>
          <w:bCs/>
        </w:rPr>
        <w:t>;</w:t>
      </w:r>
      <w:r>
        <w:rPr>
          <w:rFonts w:cs="Arial"/>
          <w:bCs/>
        </w:rPr>
        <w:t xml:space="preserve"> y</w:t>
      </w:r>
    </w:p>
    <w:p w:rsidR="00936D4C" w:rsidRDefault="005B1AA6" w:rsidP="005B1AA6">
      <w:pPr>
        <w:tabs>
          <w:tab w:val="left" w:pos="-720"/>
        </w:tabs>
        <w:suppressAutoHyphens/>
        <w:spacing w:line="360" w:lineRule="auto"/>
        <w:jc w:val="both"/>
        <w:rPr>
          <w:rFonts w:cs="Arial"/>
        </w:rPr>
      </w:pPr>
      <w:r>
        <w:rPr>
          <w:rFonts w:cs="Arial"/>
          <w:b/>
        </w:rPr>
        <w:t xml:space="preserve">2) </w:t>
      </w:r>
      <w:r w:rsidR="00936D4C">
        <w:rPr>
          <w:rFonts w:cs="Arial"/>
        </w:rPr>
        <w:t>Devolver las actuaciones</w:t>
      </w:r>
    </w:p>
    <w:p w:rsidR="00936D4C" w:rsidRDefault="00936D4C" w:rsidP="00936D4C">
      <w:pPr>
        <w:jc w:val="right"/>
        <w:rPr>
          <w:rFonts w:cs="Arial"/>
          <w:iCs/>
        </w:rPr>
      </w:pPr>
    </w:p>
    <w:p w:rsidR="00936D4C" w:rsidRDefault="005B1AA6" w:rsidP="005B1AA6">
      <w:r>
        <w:rPr>
          <w:rFonts w:cs="Arial"/>
          <w:iCs/>
        </w:rPr>
        <w:t>sd</w:t>
      </w:r>
    </w:p>
    <w:p w:rsidR="00893893" w:rsidRDefault="00893893" w:rsidP="00893893"/>
    <w:sectPr w:rsidR="00893893" w:rsidSect="005B1AA6">
      <w:footerReference w:type="default" r:id="rId9"/>
      <w:pgSz w:w="11906" w:h="16838" w:code="9"/>
      <w:pgMar w:top="3402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AA6" w:rsidRDefault="005B1AA6" w:rsidP="005B1AA6">
      <w:r>
        <w:separator/>
      </w:r>
    </w:p>
  </w:endnote>
  <w:endnote w:type="continuationSeparator" w:id="0">
    <w:p w:rsidR="005B1AA6" w:rsidRDefault="005B1AA6" w:rsidP="005B1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7555303"/>
      <w:docPartObj>
        <w:docPartGallery w:val="Page Numbers (Bottom of Page)"/>
        <w:docPartUnique/>
      </w:docPartObj>
    </w:sdtPr>
    <w:sdtContent>
      <w:p w:rsidR="005B1AA6" w:rsidRDefault="005B1AA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B1AA6" w:rsidRDefault="005B1AA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AA6" w:rsidRDefault="005B1AA6" w:rsidP="005B1AA6">
      <w:r>
        <w:separator/>
      </w:r>
    </w:p>
  </w:footnote>
  <w:footnote w:type="continuationSeparator" w:id="0">
    <w:p w:rsidR="005B1AA6" w:rsidRDefault="005B1AA6" w:rsidP="005B1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3020E"/>
    <w:multiLevelType w:val="hybridMultilevel"/>
    <w:tmpl w:val="C444EEE8"/>
    <w:lvl w:ilvl="0" w:tplc="61EAC0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905AE6"/>
    <w:multiLevelType w:val="hybridMultilevel"/>
    <w:tmpl w:val="958CB31C"/>
    <w:lvl w:ilvl="0" w:tplc="F426E7BC">
      <w:start w:val="9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>
    <w:nsid w:val="68BB2C1B"/>
    <w:multiLevelType w:val="hybridMultilevel"/>
    <w:tmpl w:val="9676CDE6"/>
    <w:lvl w:ilvl="0" w:tplc="EF6CC9D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735"/>
        </w:tabs>
        <w:ind w:left="73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893"/>
    <w:rsid w:val="000B1603"/>
    <w:rsid w:val="002F40A3"/>
    <w:rsid w:val="003A56C5"/>
    <w:rsid w:val="004024B2"/>
    <w:rsid w:val="00481577"/>
    <w:rsid w:val="00496098"/>
    <w:rsid w:val="004D2A96"/>
    <w:rsid w:val="005B1AA6"/>
    <w:rsid w:val="007A5377"/>
    <w:rsid w:val="00893893"/>
    <w:rsid w:val="008B205D"/>
    <w:rsid w:val="008E052A"/>
    <w:rsid w:val="008F09A8"/>
    <w:rsid w:val="008F7801"/>
    <w:rsid w:val="00936D4C"/>
    <w:rsid w:val="00A802E2"/>
    <w:rsid w:val="00A963AA"/>
    <w:rsid w:val="00AA0B7A"/>
    <w:rsid w:val="00BD119C"/>
    <w:rsid w:val="00CC7CB0"/>
    <w:rsid w:val="00E1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89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893893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93893"/>
    <w:rPr>
      <w:rFonts w:ascii="Arial" w:eastAsia="Times New Roman" w:hAnsi="Arial" w:cs="Times New Roman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semiHidden/>
    <w:rsid w:val="00893893"/>
    <w:pPr>
      <w:spacing w:line="360" w:lineRule="auto"/>
      <w:jc w:val="both"/>
    </w:pPr>
    <w:rPr>
      <w:rFonts w:ascii="Bookman Old Style" w:hAnsi="Bookman Old Style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93893"/>
    <w:rPr>
      <w:rFonts w:ascii="Bookman Old Style" w:eastAsia="Times New Roman" w:hAnsi="Bookman Old Style" w:cs="Times New Roman"/>
      <w:sz w:val="24"/>
      <w:szCs w:val="20"/>
      <w:lang w:val="es-MX" w:eastAsia="es-ES"/>
    </w:rPr>
  </w:style>
  <w:style w:type="character" w:styleId="Hipervnculo">
    <w:name w:val="Hyperlink"/>
    <w:basedOn w:val="Fuentedeprrafopredeter"/>
    <w:uiPriority w:val="99"/>
    <w:unhideWhenUsed/>
    <w:rsid w:val="008E052A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B1AA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AA6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B1AA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AA6"/>
    <w:rPr>
      <w:rFonts w:ascii="Arial" w:eastAsia="Times New Roman" w:hAnsi="Arial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89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893893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93893"/>
    <w:rPr>
      <w:rFonts w:ascii="Arial" w:eastAsia="Times New Roman" w:hAnsi="Arial" w:cs="Times New Roman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semiHidden/>
    <w:rsid w:val="00893893"/>
    <w:pPr>
      <w:spacing w:line="360" w:lineRule="auto"/>
      <w:jc w:val="both"/>
    </w:pPr>
    <w:rPr>
      <w:rFonts w:ascii="Bookman Old Style" w:hAnsi="Bookman Old Style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93893"/>
    <w:rPr>
      <w:rFonts w:ascii="Bookman Old Style" w:eastAsia="Times New Roman" w:hAnsi="Bookman Old Style" w:cs="Times New Roman"/>
      <w:sz w:val="24"/>
      <w:szCs w:val="20"/>
      <w:lang w:val="es-MX" w:eastAsia="es-ES"/>
    </w:rPr>
  </w:style>
  <w:style w:type="character" w:styleId="Hipervnculo">
    <w:name w:val="Hyperlink"/>
    <w:basedOn w:val="Fuentedeprrafopredeter"/>
    <w:uiPriority w:val="99"/>
    <w:unhideWhenUsed/>
    <w:rsid w:val="008E052A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B1AA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AA6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B1AA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AA6"/>
    <w:rPr>
      <w:rFonts w:ascii="Arial" w:eastAsia="Times New Roman" w:hAnsi="Arial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dp.org.u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895</Words>
  <Characters>4923</Characters>
  <Application>Microsoft Office Word</Application>
  <DocSecurity>4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MIGUEL ECHEVERRIA SOUTO</dc:creator>
  <cp:keywords/>
  <dc:description/>
  <cp:lastModifiedBy>11418660</cp:lastModifiedBy>
  <cp:revision>2</cp:revision>
  <dcterms:created xsi:type="dcterms:W3CDTF">2015-01-27T17:06:00Z</dcterms:created>
  <dcterms:modified xsi:type="dcterms:W3CDTF">2015-01-27T17:06:00Z</dcterms:modified>
</cp:coreProperties>
</file>