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524" w:rsidRPr="00D50524" w:rsidRDefault="00D50524">
      <w:pPr>
        <w:tabs>
          <w:tab w:val="center" w:pos="4253"/>
        </w:tabs>
        <w:suppressAutoHyphens/>
        <w:jc w:val="center"/>
        <w:rPr>
          <w:rFonts w:ascii="Arial" w:hAnsi="Arial" w:cs="Arial"/>
          <w:lang w:val="es-ES_tradnl"/>
        </w:rPr>
      </w:pPr>
      <w:r w:rsidRPr="00D50524">
        <w:rPr>
          <w:rFonts w:ascii="Arial" w:hAnsi="Arial" w:cs="Arial"/>
          <w:lang w:val="es-ES_tradnl"/>
        </w:rPr>
        <w:t>RESOLUCION ADOPTADA POR EL</w:t>
      </w:r>
    </w:p>
    <w:p w:rsidR="00D50524" w:rsidRPr="00D50524" w:rsidRDefault="00D50524">
      <w:pPr>
        <w:tabs>
          <w:tab w:val="left" w:pos="-720"/>
        </w:tabs>
        <w:suppressAutoHyphens/>
        <w:jc w:val="center"/>
        <w:rPr>
          <w:rFonts w:ascii="Arial" w:hAnsi="Arial" w:cs="Arial"/>
          <w:lang w:val="es-ES_tradnl"/>
        </w:rPr>
      </w:pPr>
    </w:p>
    <w:p w:rsidR="00D50524" w:rsidRPr="00D50524" w:rsidRDefault="00D50524">
      <w:pPr>
        <w:tabs>
          <w:tab w:val="center" w:pos="4253"/>
        </w:tabs>
        <w:suppressAutoHyphens/>
        <w:jc w:val="center"/>
        <w:rPr>
          <w:rFonts w:ascii="Arial" w:hAnsi="Arial" w:cs="Arial"/>
          <w:lang w:val="es-ES_tradnl"/>
        </w:rPr>
      </w:pPr>
      <w:r w:rsidRPr="00D50524">
        <w:rPr>
          <w:rFonts w:ascii="Arial" w:hAnsi="Arial" w:cs="Arial"/>
          <w:lang w:val="es-ES_tradnl"/>
        </w:rPr>
        <w:t>TRIBUNAL DE CUENTAS</w:t>
      </w:r>
    </w:p>
    <w:p w:rsidR="00D50524" w:rsidRPr="00D50524" w:rsidRDefault="00D50524">
      <w:pPr>
        <w:tabs>
          <w:tab w:val="left" w:pos="-720"/>
        </w:tabs>
        <w:suppressAutoHyphens/>
        <w:jc w:val="center"/>
        <w:rPr>
          <w:rFonts w:ascii="Arial" w:hAnsi="Arial" w:cs="Arial"/>
          <w:lang w:val="es-ES_tradnl"/>
        </w:rPr>
      </w:pPr>
    </w:p>
    <w:p w:rsidR="00D50524" w:rsidRPr="00D50524" w:rsidRDefault="00D50524">
      <w:pPr>
        <w:tabs>
          <w:tab w:val="center" w:pos="4253"/>
        </w:tabs>
        <w:suppressAutoHyphens/>
        <w:jc w:val="center"/>
        <w:rPr>
          <w:rFonts w:ascii="Arial" w:hAnsi="Arial" w:cs="Arial"/>
          <w:lang w:val="es-ES_tradnl"/>
        </w:rPr>
      </w:pPr>
      <w:r w:rsidRPr="00D50524">
        <w:rPr>
          <w:rFonts w:ascii="Arial" w:hAnsi="Arial" w:cs="Arial"/>
          <w:lang w:val="es-ES_tradnl"/>
        </w:rPr>
        <w:t>EN SESION DE FECHA  12  DE NOVIEMBRE DE 2014</w:t>
      </w:r>
    </w:p>
    <w:p w:rsidR="00D50524" w:rsidRPr="00D50524" w:rsidRDefault="00D50524">
      <w:pPr>
        <w:tabs>
          <w:tab w:val="center" w:pos="4253"/>
        </w:tabs>
        <w:suppressAutoHyphens/>
        <w:jc w:val="center"/>
        <w:rPr>
          <w:rFonts w:ascii="Arial" w:hAnsi="Arial" w:cs="Arial"/>
          <w:lang w:val="es-ES_tradnl"/>
        </w:rPr>
      </w:pPr>
    </w:p>
    <w:p w:rsidR="00D50524" w:rsidRPr="00D50524" w:rsidRDefault="00D50524">
      <w:pPr>
        <w:tabs>
          <w:tab w:val="center" w:pos="4253"/>
        </w:tabs>
        <w:suppressAutoHyphens/>
        <w:jc w:val="center"/>
        <w:rPr>
          <w:rFonts w:ascii="Arial" w:hAnsi="Arial" w:cs="Arial"/>
          <w:lang w:val="es-UY"/>
        </w:rPr>
      </w:pPr>
      <w:r w:rsidRPr="00D50524">
        <w:rPr>
          <w:rFonts w:ascii="Arial" w:hAnsi="Arial" w:cs="Arial"/>
          <w:lang w:val="es-UY"/>
        </w:rPr>
        <w:t xml:space="preserve">(E. E. Nº 2014-17-1-0008374, </w:t>
      </w:r>
      <w:proofErr w:type="spellStart"/>
      <w:r w:rsidRPr="00D50524">
        <w:rPr>
          <w:rFonts w:ascii="Arial" w:hAnsi="Arial" w:cs="Arial"/>
          <w:lang w:val="es-UY"/>
        </w:rPr>
        <w:t>Ent</w:t>
      </w:r>
      <w:proofErr w:type="spellEnd"/>
      <w:r w:rsidRPr="00D50524">
        <w:rPr>
          <w:rFonts w:ascii="Arial" w:hAnsi="Arial" w:cs="Arial"/>
          <w:lang w:val="es-UY"/>
        </w:rPr>
        <w:t>. N° 6619/14)</w:t>
      </w:r>
    </w:p>
    <w:p w:rsidR="00D50524" w:rsidRPr="00D50524" w:rsidRDefault="00D50524">
      <w:pPr>
        <w:tabs>
          <w:tab w:val="center" w:pos="4253"/>
        </w:tabs>
        <w:suppressAutoHyphens/>
        <w:jc w:val="center"/>
        <w:rPr>
          <w:rFonts w:ascii="Arial" w:hAnsi="Arial" w:cs="Arial"/>
          <w:spacing w:val="-3"/>
          <w:lang w:val="es-UY"/>
        </w:rPr>
      </w:pPr>
    </w:p>
    <w:p w:rsidR="00D50524" w:rsidRPr="00D50524" w:rsidRDefault="00D50524">
      <w:pPr>
        <w:tabs>
          <w:tab w:val="center" w:pos="4253"/>
        </w:tabs>
        <w:suppressAutoHyphens/>
        <w:rPr>
          <w:rFonts w:ascii="Arial" w:hAnsi="Arial"/>
          <w:spacing w:val="-3"/>
          <w:lang w:val="es-UY"/>
        </w:rPr>
      </w:pPr>
    </w:p>
    <w:p w:rsidR="001D7418" w:rsidRDefault="001E6EC0" w:rsidP="001E6EC0">
      <w:pPr>
        <w:pStyle w:val="Ttulo"/>
        <w:ind w:firstLine="708"/>
        <w:jc w:val="both"/>
        <w:rPr>
          <w:b w:val="0"/>
          <w:bCs/>
          <w:u w:val="none"/>
        </w:rPr>
      </w:pPr>
      <w:r w:rsidRPr="001E6EC0">
        <w:rPr>
          <w:bCs/>
          <w:u w:val="none"/>
        </w:rPr>
        <w:t>VISTO:</w:t>
      </w:r>
      <w:r>
        <w:rPr>
          <w:b w:val="0"/>
          <w:bCs/>
          <w:u w:val="none"/>
        </w:rPr>
        <w:t xml:space="preserve"> las actuaciones remitidas por l</w:t>
      </w:r>
      <w:r w:rsidR="001D7418">
        <w:rPr>
          <w:b w:val="0"/>
          <w:bCs/>
          <w:u w:val="none"/>
        </w:rPr>
        <w:t xml:space="preserve">a Administración de los Servicios </w:t>
      </w:r>
      <w:r w:rsidR="001D7418" w:rsidRPr="00D50524">
        <w:rPr>
          <w:b w:val="0"/>
          <w:bCs/>
          <w:spacing w:val="6"/>
          <w:u w:val="none"/>
        </w:rPr>
        <w:t>de Salud del Estado (A.S.S.E.) relacionadas con la</w:t>
      </w:r>
      <w:r w:rsidR="003D5F53" w:rsidRPr="00D50524">
        <w:rPr>
          <w:b w:val="0"/>
          <w:bCs/>
          <w:spacing w:val="6"/>
          <w:u w:val="none"/>
        </w:rPr>
        <w:t>s</w:t>
      </w:r>
      <w:r w:rsidR="001D7418" w:rsidRPr="00D50524">
        <w:rPr>
          <w:b w:val="0"/>
          <w:bCs/>
          <w:spacing w:val="6"/>
          <w:u w:val="none"/>
        </w:rPr>
        <w:t xml:space="preserve"> Contrataci</w:t>
      </w:r>
      <w:r w:rsidR="003D5F53" w:rsidRPr="00D50524">
        <w:rPr>
          <w:b w:val="0"/>
          <w:bCs/>
          <w:spacing w:val="6"/>
          <w:u w:val="none"/>
        </w:rPr>
        <w:t>ones</w:t>
      </w:r>
      <w:r w:rsidR="001D7418" w:rsidRPr="00D50524">
        <w:rPr>
          <w:b w:val="0"/>
          <w:bCs/>
          <w:spacing w:val="6"/>
          <w:u w:val="none"/>
        </w:rPr>
        <w:t xml:space="preserve"> Directa</w:t>
      </w:r>
      <w:r w:rsidR="003D5F53" w:rsidRPr="00D50524">
        <w:rPr>
          <w:b w:val="0"/>
          <w:bCs/>
          <w:spacing w:val="6"/>
          <w:u w:val="none"/>
        </w:rPr>
        <w:t>s</w:t>
      </w:r>
      <w:r w:rsidR="001D7418" w:rsidRPr="00D50524">
        <w:rPr>
          <w:b w:val="0"/>
          <w:bCs/>
          <w:spacing w:val="6"/>
          <w:u w:val="none"/>
        </w:rPr>
        <w:t xml:space="preserve"> </w:t>
      </w:r>
      <w:r w:rsidR="001D7418" w:rsidRPr="00D50524">
        <w:rPr>
          <w:rFonts w:cs="Arial"/>
          <w:b w:val="0"/>
          <w:spacing w:val="6"/>
          <w:u w:val="none"/>
          <w:lang w:val="es-ES_tradnl"/>
        </w:rPr>
        <w:t>Nº</w:t>
      </w:r>
      <w:r w:rsidR="001D7418" w:rsidRPr="00B47488">
        <w:rPr>
          <w:rFonts w:cs="Arial"/>
          <w:b w:val="0"/>
          <w:u w:val="none"/>
          <w:lang w:val="es-ES_tradnl"/>
        </w:rPr>
        <w:t xml:space="preserve"> </w:t>
      </w:r>
      <w:r w:rsidR="001D7418">
        <w:rPr>
          <w:rFonts w:cs="Arial"/>
          <w:b w:val="0"/>
          <w:u w:val="none"/>
          <w:lang w:val="es-ES_tradnl"/>
        </w:rPr>
        <w:t xml:space="preserve">382/2014 </w:t>
      </w:r>
      <w:r w:rsidR="001D7418">
        <w:rPr>
          <w:b w:val="0"/>
          <w:bCs/>
          <w:u w:val="none"/>
        </w:rPr>
        <w:t>cuyo objeto es el “Servicio de lavadero, alimentación, cabina telefónica e higiene ambiental” y Nº 385/2014 cuyo objeto es “Servicio de lav</w:t>
      </w:r>
      <w:r w:rsidR="00E23EE4">
        <w:rPr>
          <w:b w:val="0"/>
          <w:bCs/>
          <w:u w:val="none"/>
        </w:rPr>
        <w:t xml:space="preserve">adero, alimentación e higiene” para el Hospital Español; </w:t>
      </w:r>
    </w:p>
    <w:p w:rsidR="009C61DD" w:rsidRDefault="001E6EC0" w:rsidP="00A5520C">
      <w:pPr>
        <w:spacing w:line="360" w:lineRule="auto"/>
        <w:jc w:val="both"/>
        <w:rPr>
          <w:rFonts w:ascii="Arial" w:hAnsi="Arial" w:cs="Arial"/>
          <w:b w:val="0"/>
          <w:lang w:val="es-ES_tradnl"/>
        </w:rPr>
      </w:pPr>
      <w:r>
        <w:rPr>
          <w:rFonts w:ascii="Arial" w:hAnsi="Arial"/>
          <w:b w:val="0"/>
          <w:bCs/>
          <w:color w:val="auto"/>
          <w:szCs w:val="24"/>
          <w:lang w:val="es-UY"/>
        </w:rPr>
        <w:tab/>
      </w:r>
      <w:r w:rsidRPr="001E6EC0">
        <w:rPr>
          <w:rFonts w:ascii="Arial" w:hAnsi="Arial"/>
          <w:bCs/>
          <w:color w:val="auto"/>
          <w:szCs w:val="24"/>
          <w:lang w:val="es-UY"/>
        </w:rPr>
        <w:t xml:space="preserve">RESULTANDO: 1) </w:t>
      </w:r>
      <w:r w:rsidRPr="001E6EC0">
        <w:rPr>
          <w:rFonts w:ascii="Arial" w:hAnsi="Arial"/>
          <w:b w:val="0"/>
          <w:bCs/>
          <w:color w:val="auto"/>
          <w:szCs w:val="24"/>
          <w:lang w:val="es-UY"/>
        </w:rPr>
        <w:t>que se remite contrato referente a la Compra Directa Nº 382/2014, de fecha</w:t>
      </w:r>
      <w:r>
        <w:rPr>
          <w:rFonts w:ascii="Arial" w:hAnsi="Arial"/>
          <w:bCs/>
          <w:color w:val="auto"/>
          <w:szCs w:val="24"/>
          <w:lang w:val="es-UY"/>
        </w:rPr>
        <w:t xml:space="preserve"> </w:t>
      </w:r>
      <w:r w:rsidR="001D7418">
        <w:rPr>
          <w:rFonts w:ascii="Arial" w:hAnsi="Arial" w:cs="Arial"/>
          <w:b w:val="0"/>
          <w:lang w:val="es-ES_tradnl"/>
        </w:rPr>
        <w:t>24 de julio de 2014 suscrito entre el Director del Hospital Español y los representantes de la Cooperativa Portería, Vigilancia y Responsabilidad (COVIRES), al amparo de lo dispuesto por el Artículo 33, Literal C) Numeral 20 del T.O.C.A.F., para cubrir las áreas de lavadero, alimentación, central telefónica e higiene ambiental, por el plazo comprendido entre el 1º de setiembre de 2014 hasta el 31 de agosto de 2015</w:t>
      </w:r>
      <w:r w:rsidR="009C61DD">
        <w:rPr>
          <w:rFonts w:ascii="Arial" w:hAnsi="Arial" w:cs="Arial"/>
          <w:b w:val="0"/>
          <w:lang w:val="es-ES_tradnl"/>
        </w:rPr>
        <w:t>;</w:t>
      </w:r>
    </w:p>
    <w:p w:rsidR="009C61DD" w:rsidRDefault="00A5520C" w:rsidP="009C61DD">
      <w:pPr>
        <w:spacing w:line="360" w:lineRule="auto"/>
        <w:ind w:firstLine="2694"/>
        <w:jc w:val="both"/>
        <w:rPr>
          <w:rFonts w:ascii="Arial" w:hAnsi="Arial" w:cs="Arial"/>
          <w:b w:val="0"/>
          <w:lang w:val="es-ES_tradnl"/>
        </w:rPr>
      </w:pPr>
      <w:r w:rsidRPr="00A5520C">
        <w:rPr>
          <w:rFonts w:ascii="Arial" w:hAnsi="Arial" w:cs="Arial"/>
          <w:lang w:val="es-ES_tradnl"/>
        </w:rPr>
        <w:t>2)</w:t>
      </w:r>
      <w:r>
        <w:rPr>
          <w:rFonts w:ascii="Arial" w:hAnsi="Arial" w:cs="Arial"/>
          <w:b w:val="0"/>
          <w:lang w:val="es-ES_tradnl"/>
        </w:rPr>
        <w:t xml:space="preserve"> que luce </w:t>
      </w:r>
      <w:r w:rsidR="001D7418" w:rsidRPr="00A5520C">
        <w:rPr>
          <w:rFonts w:ascii="Arial" w:hAnsi="Arial" w:cs="Arial"/>
          <w:b w:val="0"/>
          <w:lang w:val="es-ES_tradnl"/>
        </w:rPr>
        <w:t xml:space="preserve">Presupuesto presentado por la Cooperativa COVIRES, de fecha 10 de julio de 2014, del cual surge que el costo mensual </w:t>
      </w:r>
      <w:r w:rsidR="00184BDE">
        <w:rPr>
          <w:rFonts w:ascii="Arial" w:hAnsi="Arial" w:cs="Arial"/>
          <w:b w:val="0"/>
          <w:lang w:val="es-ES_tradnl"/>
        </w:rPr>
        <w:t xml:space="preserve">del servicio es de  </w:t>
      </w:r>
      <w:r w:rsidR="001D7418" w:rsidRPr="00A5520C">
        <w:rPr>
          <w:rFonts w:ascii="Arial" w:hAnsi="Arial" w:cs="Arial"/>
          <w:b w:val="0"/>
          <w:lang w:val="es-ES_tradnl"/>
        </w:rPr>
        <w:t>$ 373.216</w:t>
      </w:r>
      <w:r w:rsidR="009C61DD">
        <w:rPr>
          <w:rFonts w:ascii="Arial" w:hAnsi="Arial" w:cs="Arial"/>
          <w:b w:val="0"/>
          <w:lang w:val="es-ES_tradnl"/>
        </w:rPr>
        <w:t>;</w:t>
      </w:r>
    </w:p>
    <w:p w:rsidR="009C61DD" w:rsidRDefault="00A5520C" w:rsidP="009C61DD">
      <w:pPr>
        <w:spacing w:line="360" w:lineRule="auto"/>
        <w:ind w:firstLine="2694"/>
        <w:jc w:val="both"/>
        <w:rPr>
          <w:rFonts w:ascii="Arial" w:hAnsi="Arial" w:cs="Arial"/>
          <w:b w:val="0"/>
          <w:lang w:val="es-ES_tradnl"/>
        </w:rPr>
      </w:pPr>
      <w:r w:rsidRPr="00A5520C">
        <w:rPr>
          <w:rFonts w:ascii="Arial" w:hAnsi="Arial" w:cs="Arial"/>
          <w:lang w:val="es-ES_tradnl"/>
        </w:rPr>
        <w:t>3)</w:t>
      </w:r>
      <w:r>
        <w:rPr>
          <w:rFonts w:ascii="Arial" w:hAnsi="Arial" w:cs="Arial"/>
          <w:b w:val="0"/>
          <w:lang w:val="es-ES_tradnl"/>
        </w:rPr>
        <w:t xml:space="preserve"> que se remite c</w:t>
      </w:r>
      <w:r w:rsidR="001D7418" w:rsidRPr="00A5520C">
        <w:rPr>
          <w:rFonts w:ascii="Arial" w:hAnsi="Arial" w:cs="Arial"/>
          <w:b w:val="0"/>
          <w:lang w:val="es-ES_tradnl"/>
        </w:rPr>
        <w:t>onsulta efectuada al RUPE respecto de COVIRES, de la que surge que su estado es “En Ingreso”</w:t>
      </w:r>
      <w:r>
        <w:rPr>
          <w:rFonts w:ascii="Arial" w:hAnsi="Arial" w:cs="Arial"/>
          <w:b w:val="0"/>
          <w:lang w:val="es-ES_tradnl"/>
        </w:rPr>
        <w:t xml:space="preserve">; </w:t>
      </w:r>
    </w:p>
    <w:p w:rsidR="009C61DD" w:rsidRDefault="00A5520C" w:rsidP="009C61DD">
      <w:pPr>
        <w:spacing w:line="360" w:lineRule="auto"/>
        <w:ind w:firstLine="2694"/>
        <w:jc w:val="both"/>
        <w:rPr>
          <w:rFonts w:ascii="Arial" w:hAnsi="Arial" w:cs="Arial"/>
          <w:b w:val="0"/>
          <w:lang w:val="es-ES_tradnl"/>
        </w:rPr>
      </w:pPr>
      <w:r>
        <w:rPr>
          <w:rFonts w:ascii="Arial" w:hAnsi="Arial" w:cs="Arial"/>
          <w:lang w:val="es-ES_tradnl"/>
        </w:rPr>
        <w:t>4</w:t>
      </w:r>
      <w:r w:rsidRPr="00A5520C">
        <w:rPr>
          <w:rFonts w:ascii="Arial" w:hAnsi="Arial" w:cs="Arial"/>
          <w:lang w:val="es-ES_tradnl"/>
        </w:rPr>
        <w:t>)</w:t>
      </w:r>
      <w:r>
        <w:rPr>
          <w:rFonts w:ascii="Arial" w:hAnsi="Arial" w:cs="Arial"/>
          <w:b w:val="0"/>
          <w:lang w:val="es-ES_tradnl"/>
        </w:rPr>
        <w:t xml:space="preserve"> que se adjunta R</w:t>
      </w:r>
      <w:r w:rsidR="001D7418" w:rsidRPr="00A5520C">
        <w:rPr>
          <w:rFonts w:ascii="Arial" w:hAnsi="Arial" w:cs="Arial"/>
          <w:b w:val="0"/>
          <w:lang w:val="es-ES_tradnl"/>
        </w:rPr>
        <w:t xml:space="preserve">esolución dictada por la Dirección del Hospital Español, de fecha 28 de agosto de 2014, mediante la cual se adjudica la compra directa a la cooperativa COVIRES, hasta 2.160 horas, al valor hora de $ 172,79 exento de impuestos. Surge de la misma que el contrato comenzará a ejecutarse una vez intervenido por la auditoría </w:t>
      </w:r>
      <w:r w:rsidR="001D7418" w:rsidRPr="00A5520C">
        <w:rPr>
          <w:rFonts w:ascii="Arial" w:hAnsi="Arial" w:cs="Arial"/>
          <w:b w:val="0"/>
          <w:lang w:val="es-ES_tradnl"/>
        </w:rPr>
        <w:lastRenderedPageBreak/>
        <w:t>delegada del Tribunal de Cuentas hasta su vencimiento; inicio del contrato 1º de setiembre de 2014 al 31 de agosto de 2015</w:t>
      </w:r>
      <w:r w:rsidR="009C61DD">
        <w:rPr>
          <w:rFonts w:ascii="Arial" w:hAnsi="Arial" w:cs="Arial"/>
          <w:b w:val="0"/>
          <w:lang w:val="es-ES_tradnl"/>
        </w:rPr>
        <w:t>;</w:t>
      </w:r>
    </w:p>
    <w:p w:rsidR="009C61DD" w:rsidRDefault="00A5520C" w:rsidP="009C61DD">
      <w:pPr>
        <w:spacing w:line="360" w:lineRule="auto"/>
        <w:ind w:firstLine="2694"/>
        <w:jc w:val="both"/>
        <w:rPr>
          <w:rFonts w:ascii="Arial" w:hAnsi="Arial" w:cs="Arial"/>
          <w:b w:val="0"/>
          <w:lang w:val="es-ES_tradnl"/>
        </w:rPr>
      </w:pPr>
      <w:r w:rsidRPr="00A5520C">
        <w:rPr>
          <w:rFonts w:ascii="Arial" w:hAnsi="Arial" w:cs="Arial"/>
          <w:lang w:val="es-ES_tradnl"/>
        </w:rPr>
        <w:t>5)</w:t>
      </w:r>
      <w:r w:rsidRPr="00A5520C">
        <w:rPr>
          <w:rFonts w:ascii="Arial" w:hAnsi="Arial" w:cs="Arial"/>
          <w:b w:val="0"/>
          <w:lang w:val="es-ES_tradnl"/>
        </w:rPr>
        <w:t xml:space="preserve"> que</w:t>
      </w:r>
      <w:r w:rsidR="00743444">
        <w:rPr>
          <w:rFonts w:ascii="Arial" w:hAnsi="Arial" w:cs="Arial"/>
          <w:b w:val="0"/>
          <w:lang w:val="es-ES_tradnl"/>
        </w:rPr>
        <w:t xml:space="preserve"> </w:t>
      </w:r>
      <w:r w:rsidRPr="00A5520C">
        <w:rPr>
          <w:rFonts w:ascii="Arial" w:hAnsi="Arial" w:cs="Arial"/>
          <w:b w:val="0"/>
          <w:lang w:val="es-ES_tradnl"/>
        </w:rPr>
        <w:t>c</w:t>
      </w:r>
      <w:r w:rsidR="001D7418" w:rsidRPr="00A5520C">
        <w:rPr>
          <w:rFonts w:ascii="Arial" w:hAnsi="Arial" w:cs="Arial"/>
          <w:b w:val="0"/>
          <w:lang w:val="es-ES_tradnl"/>
        </w:rPr>
        <w:t>on fecha 9 de setiembre de 2014, la Contadora Delegada expresó que se debía proporcionar la documentaci</w:t>
      </w:r>
      <w:r w:rsidR="00184BDE">
        <w:rPr>
          <w:rFonts w:ascii="Arial" w:hAnsi="Arial" w:cs="Arial"/>
          <w:b w:val="0"/>
          <w:lang w:val="es-ES_tradnl"/>
        </w:rPr>
        <w:t>ón de la Cooperativa que permitiera</w:t>
      </w:r>
      <w:r w:rsidR="001D7418" w:rsidRPr="00A5520C">
        <w:rPr>
          <w:rFonts w:ascii="Arial" w:hAnsi="Arial" w:cs="Arial"/>
          <w:b w:val="0"/>
          <w:lang w:val="es-ES_tradnl"/>
        </w:rPr>
        <w:t xml:space="preserve"> verificar los extremos de excepción dispuestos en el Numeral 20. Se debía además proporcionar la reserva de crédito correspondiente y adjuntar la publicación en la web de Compr</w:t>
      </w:r>
      <w:r w:rsidR="009C61DD">
        <w:rPr>
          <w:rFonts w:ascii="Arial" w:hAnsi="Arial" w:cs="Arial"/>
          <w:b w:val="0"/>
          <w:lang w:val="es-ES_tradnl"/>
        </w:rPr>
        <w:t>as Estatales;</w:t>
      </w:r>
    </w:p>
    <w:p w:rsidR="009C61DD" w:rsidRDefault="00743444" w:rsidP="00D50524">
      <w:pPr>
        <w:spacing w:line="360" w:lineRule="auto"/>
        <w:ind w:firstLine="2694"/>
        <w:jc w:val="both"/>
        <w:rPr>
          <w:rFonts w:ascii="Arial" w:hAnsi="Arial" w:cs="Arial"/>
          <w:b w:val="0"/>
          <w:lang w:val="es-ES_tradnl"/>
        </w:rPr>
      </w:pPr>
      <w:r>
        <w:rPr>
          <w:rFonts w:ascii="Arial" w:hAnsi="Arial" w:cs="Arial"/>
          <w:lang w:val="es-ES_tradnl"/>
        </w:rPr>
        <w:t>6</w:t>
      </w:r>
      <w:r w:rsidRPr="00A5520C">
        <w:rPr>
          <w:rFonts w:ascii="Arial" w:hAnsi="Arial" w:cs="Arial"/>
          <w:lang w:val="es-ES_tradnl"/>
        </w:rPr>
        <w:t>)</w:t>
      </w:r>
      <w:r w:rsidRPr="00A5520C">
        <w:rPr>
          <w:rFonts w:ascii="Arial" w:hAnsi="Arial" w:cs="Arial"/>
          <w:b w:val="0"/>
          <w:lang w:val="es-ES_tradnl"/>
        </w:rPr>
        <w:t xml:space="preserve"> que</w:t>
      </w:r>
      <w:r>
        <w:rPr>
          <w:rFonts w:ascii="Arial" w:hAnsi="Arial" w:cs="Arial"/>
          <w:b w:val="0"/>
          <w:lang w:val="es-ES_tradnl"/>
        </w:rPr>
        <w:t xml:space="preserve"> luce publicación </w:t>
      </w:r>
      <w:r w:rsidR="001D7418" w:rsidRPr="00743444">
        <w:rPr>
          <w:rFonts w:ascii="Arial" w:hAnsi="Arial" w:cs="Arial"/>
          <w:b w:val="0"/>
          <w:lang w:val="es-ES_tradnl"/>
        </w:rPr>
        <w:t>efectuada en la página Web de Compras Estatales, de fecha 22 de setiembre de 2014, de la que surge que la recepción de ofer</w:t>
      </w:r>
      <w:r>
        <w:rPr>
          <w:rFonts w:ascii="Arial" w:hAnsi="Arial" w:cs="Arial"/>
          <w:b w:val="0"/>
          <w:lang w:val="es-ES_tradnl"/>
        </w:rPr>
        <w:t>t</w:t>
      </w:r>
      <w:r w:rsidR="009C61DD">
        <w:rPr>
          <w:rFonts w:ascii="Arial" w:hAnsi="Arial" w:cs="Arial"/>
          <w:b w:val="0"/>
          <w:lang w:val="es-ES_tradnl"/>
        </w:rPr>
        <w:t>as es hasta el 24 de setiembre;</w:t>
      </w:r>
    </w:p>
    <w:p w:rsidR="009C61DD" w:rsidRDefault="00743444" w:rsidP="009C61DD">
      <w:pPr>
        <w:spacing w:line="360" w:lineRule="auto"/>
        <w:ind w:firstLine="2694"/>
        <w:jc w:val="both"/>
        <w:rPr>
          <w:rFonts w:ascii="Arial" w:hAnsi="Arial" w:cs="Arial"/>
          <w:b w:val="0"/>
          <w:lang w:val="es-ES_tradnl"/>
        </w:rPr>
      </w:pPr>
      <w:r w:rsidRPr="00D50524">
        <w:rPr>
          <w:rFonts w:ascii="Arial" w:hAnsi="Arial" w:cs="Arial"/>
          <w:spacing w:val="-10"/>
          <w:lang w:val="es-ES_tradnl"/>
        </w:rPr>
        <w:t>7)</w:t>
      </w:r>
      <w:r w:rsidRPr="00D50524">
        <w:rPr>
          <w:rFonts w:ascii="Arial" w:hAnsi="Arial" w:cs="Arial"/>
          <w:b w:val="0"/>
          <w:spacing w:val="-10"/>
          <w:lang w:val="es-ES_tradnl"/>
        </w:rPr>
        <w:t xml:space="preserve"> que se adjunta </w:t>
      </w:r>
      <w:r w:rsidR="001D7418" w:rsidRPr="00D50524">
        <w:rPr>
          <w:rFonts w:ascii="Arial" w:hAnsi="Arial" w:cs="Arial"/>
          <w:b w:val="0"/>
          <w:spacing w:val="-10"/>
          <w:lang w:val="es-ES_tradnl"/>
        </w:rPr>
        <w:t>Documento de Afectación Nº</w:t>
      </w:r>
      <w:r w:rsidR="001D7418" w:rsidRPr="00743444">
        <w:rPr>
          <w:rFonts w:ascii="Arial" w:hAnsi="Arial" w:cs="Arial"/>
          <w:b w:val="0"/>
          <w:lang w:val="es-ES_tradnl"/>
        </w:rPr>
        <w:t xml:space="preserve"> </w:t>
      </w:r>
      <w:r w:rsidR="001D7418" w:rsidRPr="00D50524">
        <w:rPr>
          <w:rFonts w:ascii="Arial" w:hAnsi="Arial" w:cs="Arial"/>
          <w:b w:val="0"/>
          <w:spacing w:val="8"/>
          <w:lang w:val="es-ES_tradnl"/>
        </w:rPr>
        <w:t>000700, de fecha 25 de setiembre de 2014, Inciso 29, Unidad Ejecutora 076,</w:t>
      </w:r>
      <w:r w:rsidR="001D7418" w:rsidRPr="00743444">
        <w:rPr>
          <w:rFonts w:ascii="Arial" w:hAnsi="Arial" w:cs="Arial"/>
          <w:b w:val="0"/>
          <w:lang w:val="es-ES_tradnl"/>
        </w:rPr>
        <w:t xml:space="preserve"> financiamiento 12, por un total nominal de $ 746.452</w:t>
      </w:r>
      <w:r w:rsidR="009C61DD">
        <w:rPr>
          <w:rFonts w:ascii="Arial" w:hAnsi="Arial" w:cs="Arial"/>
          <w:b w:val="0"/>
          <w:lang w:val="es-ES_tradnl"/>
        </w:rPr>
        <w:t>;</w:t>
      </w:r>
    </w:p>
    <w:p w:rsidR="009C61DD" w:rsidRDefault="00743444" w:rsidP="009C61DD">
      <w:pPr>
        <w:spacing w:line="360" w:lineRule="auto"/>
        <w:ind w:firstLine="2694"/>
        <w:jc w:val="both"/>
        <w:rPr>
          <w:rFonts w:ascii="Arial" w:hAnsi="Arial" w:cs="Arial"/>
          <w:b w:val="0"/>
          <w:lang w:val="es-ES_tradnl"/>
        </w:rPr>
      </w:pPr>
      <w:r w:rsidRPr="00743444">
        <w:rPr>
          <w:rFonts w:ascii="Arial" w:hAnsi="Arial" w:cs="Arial"/>
          <w:lang w:val="es-ES_tradnl"/>
        </w:rPr>
        <w:t>8</w:t>
      </w:r>
      <w:r w:rsidRPr="00A5520C">
        <w:rPr>
          <w:rFonts w:ascii="Arial" w:hAnsi="Arial" w:cs="Arial"/>
          <w:lang w:val="es-ES_tradnl"/>
        </w:rPr>
        <w:t>)</w:t>
      </w:r>
      <w:r w:rsidRPr="00A5520C">
        <w:rPr>
          <w:rFonts w:ascii="Arial" w:hAnsi="Arial" w:cs="Arial"/>
          <w:b w:val="0"/>
          <w:lang w:val="es-ES_tradnl"/>
        </w:rPr>
        <w:t xml:space="preserve"> que</w:t>
      </w:r>
      <w:r>
        <w:rPr>
          <w:rFonts w:ascii="Arial" w:hAnsi="Arial" w:cs="Arial"/>
          <w:b w:val="0"/>
          <w:lang w:val="es-ES_tradnl"/>
        </w:rPr>
        <w:t xml:space="preserve"> se adjunta c</w:t>
      </w:r>
      <w:r w:rsidR="001D7418" w:rsidRPr="00743444">
        <w:rPr>
          <w:rFonts w:ascii="Arial" w:hAnsi="Arial" w:cs="Arial"/>
          <w:b w:val="0"/>
          <w:lang w:val="es-ES_tradnl"/>
        </w:rPr>
        <w:t xml:space="preserve">omunicado del Ministerio de Desarrollo Social, de fecha 1º de octubre de 2014, del que surge que la Cooperativa Social “Cooperativa Vigilancia y Responsabilidad” (COVIRES) fue constituida el 15 de julio de 2009 y se encuentra registrada en el Registro de Cooperativas Sociales del Ministerio de Desarrollo </w:t>
      </w:r>
      <w:r>
        <w:rPr>
          <w:rFonts w:ascii="Arial" w:hAnsi="Arial" w:cs="Arial"/>
          <w:b w:val="0"/>
          <w:lang w:val="es-ES_tradnl"/>
        </w:rPr>
        <w:t>Social con el Nº 00138</w:t>
      </w:r>
      <w:r w:rsidR="00523F71">
        <w:rPr>
          <w:rFonts w:ascii="Arial" w:hAnsi="Arial" w:cs="Arial"/>
          <w:b w:val="0"/>
          <w:lang w:val="es-ES_tradnl"/>
        </w:rPr>
        <w:t xml:space="preserve">. Asimismo surgen </w:t>
      </w:r>
      <w:r w:rsidR="001D7418">
        <w:rPr>
          <w:rFonts w:ascii="Arial" w:hAnsi="Arial" w:cs="Arial"/>
          <w:b w:val="0"/>
          <w:lang w:val="es-ES_tradnl"/>
        </w:rPr>
        <w:t>Certificado</w:t>
      </w:r>
      <w:r w:rsidR="00523F71">
        <w:rPr>
          <w:rFonts w:ascii="Arial" w:hAnsi="Arial" w:cs="Arial"/>
          <w:b w:val="0"/>
          <w:lang w:val="es-ES_tradnl"/>
        </w:rPr>
        <w:t>s</w:t>
      </w:r>
      <w:r w:rsidR="001D7418">
        <w:rPr>
          <w:rFonts w:ascii="Arial" w:hAnsi="Arial" w:cs="Arial"/>
          <w:b w:val="0"/>
          <w:lang w:val="es-ES_tradnl"/>
        </w:rPr>
        <w:t xml:space="preserve"> de BPS, BSE y DGI, correspondientes a COVIRES</w:t>
      </w:r>
      <w:r w:rsidR="00523F71">
        <w:rPr>
          <w:rFonts w:ascii="Arial" w:hAnsi="Arial" w:cs="Arial"/>
          <w:b w:val="0"/>
          <w:lang w:val="es-ES_tradnl"/>
        </w:rPr>
        <w:t>;</w:t>
      </w:r>
    </w:p>
    <w:p w:rsidR="009C61DD" w:rsidRDefault="00523F71" w:rsidP="009C61DD">
      <w:pPr>
        <w:spacing w:line="360" w:lineRule="auto"/>
        <w:ind w:firstLine="2694"/>
        <w:jc w:val="both"/>
        <w:rPr>
          <w:rFonts w:ascii="Arial" w:hAnsi="Arial" w:cs="Arial"/>
          <w:b w:val="0"/>
          <w:lang w:val="es-ES_tradnl"/>
        </w:rPr>
      </w:pPr>
      <w:r>
        <w:rPr>
          <w:rFonts w:ascii="Arial" w:hAnsi="Arial" w:cs="Arial"/>
          <w:lang w:val="es-ES_tradnl"/>
        </w:rPr>
        <w:t>9</w:t>
      </w:r>
      <w:r w:rsidRPr="00523F71">
        <w:rPr>
          <w:rFonts w:ascii="Arial" w:hAnsi="Arial" w:cs="Arial"/>
          <w:lang w:val="es-ES_tradnl"/>
        </w:rPr>
        <w:t>)</w:t>
      </w:r>
      <w:r w:rsidRPr="00523F71">
        <w:rPr>
          <w:rFonts w:ascii="Arial" w:hAnsi="Arial" w:cs="Arial"/>
          <w:b w:val="0"/>
          <w:lang w:val="es-ES_tradnl"/>
        </w:rPr>
        <w:t xml:space="preserve"> que</w:t>
      </w:r>
      <w:r>
        <w:rPr>
          <w:rFonts w:ascii="Arial" w:hAnsi="Arial" w:cs="Arial"/>
          <w:b w:val="0"/>
          <w:lang w:val="es-ES_tradnl"/>
        </w:rPr>
        <w:t xml:space="preserve"> mediante </w:t>
      </w:r>
      <w:r w:rsidR="001D7418">
        <w:rPr>
          <w:rFonts w:ascii="Arial" w:hAnsi="Arial" w:cs="Arial"/>
          <w:b w:val="0"/>
          <w:lang w:val="es-ES_tradnl"/>
        </w:rPr>
        <w:t>Resolución dictada por la Dirección del Hospital Español, de fecha 7 de octubre de 2014, se modifica el inicio del contrato, el cual regirá a partir de noviembre de 2014 a octubre de 2015</w:t>
      </w:r>
      <w:r w:rsidR="009C61DD">
        <w:rPr>
          <w:rFonts w:ascii="Arial" w:hAnsi="Arial" w:cs="Arial"/>
          <w:b w:val="0"/>
          <w:lang w:val="es-ES_tradnl"/>
        </w:rPr>
        <w:t>;</w:t>
      </w:r>
    </w:p>
    <w:p w:rsidR="009C61DD" w:rsidRDefault="00E81750" w:rsidP="009C61DD">
      <w:pPr>
        <w:spacing w:line="360" w:lineRule="auto"/>
        <w:ind w:firstLine="2694"/>
        <w:jc w:val="both"/>
        <w:rPr>
          <w:rFonts w:ascii="Arial" w:hAnsi="Arial" w:cs="Arial"/>
          <w:b w:val="0"/>
          <w:lang w:val="es-ES_tradnl"/>
        </w:rPr>
      </w:pPr>
      <w:r w:rsidRPr="006B0AD9">
        <w:rPr>
          <w:rFonts w:ascii="Arial" w:hAnsi="Arial" w:cs="Arial"/>
          <w:spacing w:val="20"/>
          <w:lang w:val="es-ES_tradnl"/>
        </w:rPr>
        <w:t>10)</w:t>
      </w:r>
      <w:r w:rsidRPr="006B0AD9">
        <w:rPr>
          <w:rFonts w:ascii="Arial" w:hAnsi="Arial" w:cs="Arial"/>
          <w:b w:val="0"/>
          <w:spacing w:val="20"/>
          <w:lang w:val="es-ES_tradnl"/>
        </w:rPr>
        <w:t xml:space="preserve"> que</w:t>
      </w:r>
      <w:r w:rsidR="003D5F53" w:rsidRPr="006B0AD9">
        <w:rPr>
          <w:rFonts w:ascii="Arial" w:hAnsi="Arial" w:cs="Arial"/>
          <w:b w:val="0"/>
          <w:spacing w:val="20"/>
          <w:lang w:val="es-ES_tradnl"/>
        </w:rPr>
        <w:t>,</w:t>
      </w:r>
      <w:r w:rsidRPr="006B0AD9">
        <w:rPr>
          <w:rFonts w:ascii="Arial" w:hAnsi="Arial" w:cs="Arial"/>
          <w:b w:val="0"/>
          <w:spacing w:val="20"/>
          <w:lang w:val="es-ES_tradnl"/>
        </w:rPr>
        <w:t xml:space="preserve"> con referencia a la Compra Directa Nº</w:t>
      </w:r>
      <w:r w:rsidRPr="00E81750">
        <w:rPr>
          <w:rFonts w:ascii="Arial" w:hAnsi="Arial" w:cs="Arial"/>
          <w:b w:val="0"/>
          <w:lang w:val="es-ES_tradnl"/>
        </w:rPr>
        <w:t xml:space="preserve"> 385/2014</w:t>
      </w:r>
      <w:r w:rsidR="00A37B6B">
        <w:rPr>
          <w:rFonts w:ascii="Arial" w:hAnsi="Arial" w:cs="Arial"/>
          <w:b w:val="0"/>
          <w:lang w:val="es-ES_tradnl"/>
        </w:rPr>
        <w:t xml:space="preserve">, se remite contrato de fecha </w:t>
      </w:r>
      <w:r w:rsidR="001D7418" w:rsidRPr="00C46BB9">
        <w:rPr>
          <w:rFonts w:ascii="Arial" w:hAnsi="Arial" w:cs="Arial"/>
          <w:b w:val="0"/>
          <w:lang w:val="es-ES_tradnl"/>
        </w:rPr>
        <w:t>24 de julio de 2014 suscrito entre el Director del Hospital Español y los representantes de la Cooperativa de Trabajadores Unidos y Mensajería (COOPTRUNI), al amparo de lo dispuesto por el Artículo 33, Literal C) Numeral 20</w:t>
      </w:r>
      <w:r w:rsidR="006B0AD9">
        <w:rPr>
          <w:rFonts w:ascii="Arial" w:hAnsi="Arial" w:cs="Arial"/>
          <w:b w:val="0"/>
          <w:lang w:val="es-ES_tradnl"/>
        </w:rPr>
        <w:t>)</w:t>
      </w:r>
      <w:r w:rsidR="001D7418" w:rsidRPr="00C46BB9">
        <w:rPr>
          <w:rFonts w:ascii="Arial" w:hAnsi="Arial" w:cs="Arial"/>
          <w:b w:val="0"/>
          <w:lang w:val="es-ES_tradnl"/>
        </w:rPr>
        <w:t xml:space="preserve"> del T.O.C.A.F., para tareas de tramitación, colaboración para mudanzas internas, mensajería y limpieza en </w:t>
      </w:r>
      <w:r w:rsidR="001D7418" w:rsidRPr="00C46BB9">
        <w:rPr>
          <w:rFonts w:ascii="Arial" w:hAnsi="Arial" w:cs="Arial"/>
          <w:b w:val="0"/>
          <w:lang w:val="es-ES_tradnl"/>
        </w:rPr>
        <w:lastRenderedPageBreak/>
        <w:t xml:space="preserve">zona perimetral del </w:t>
      </w:r>
      <w:r w:rsidR="00870DC2" w:rsidRPr="00C46BB9">
        <w:rPr>
          <w:rFonts w:ascii="Arial" w:hAnsi="Arial" w:cs="Arial"/>
          <w:b w:val="0"/>
          <w:lang w:val="es-ES_tradnl"/>
        </w:rPr>
        <w:t>Hospital</w:t>
      </w:r>
      <w:r w:rsidR="001D7418" w:rsidRPr="00C46BB9">
        <w:rPr>
          <w:rFonts w:ascii="Arial" w:hAnsi="Arial" w:cs="Arial"/>
          <w:b w:val="0"/>
          <w:lang w:val="es-ES_tradnl"/>
        </w:rPr>
        <w:t>, por el plazo comprendido entre el 1º de setiembre de 2014 hasta el 31 de agosto de 2015</w:t>
      </w:r>
      <w:r w:rsidR="009C61DD">
        <w:rPr>
          <w:rFonts w:ascii="Arial" w:hAnsi="Arial" w:cs="Arial"/>
          <w:b w:val="0"/>
          <w:lang w:val="es-ES_tradnl"/>
        </w:rPr>
        <w:t>;</w:t>
      </w:r>
    </w:p>
    <w:p w:rsidR="009C61DD" w:rsidRDefault="00E917AD" w:rsidP="009C61DD">
      <w:pPr>
        <w:spacing w:line="360" w:lineRule="auto"/>
        <w:ind w:firstLine="2694"/>
        <w:jc w:val="both"/>
        <w:rPr>
          <w:rFonts w:ascii="Arial" w:hAnsi="Arial" w:cs="Arial"/>
          <w:b w:val="0"/>
          <w:lang w:val="es-ES_tradnl"/>
        </w:rPr>
      </w:pPr>
      <w:r w:rsidRPr="00E917AD">
        <w:rPr>
          <w:rFonts w:ascii="Arial" w:hAnsi="Arial" w:cs="Arial"/>
          <w:lang w:val="es-ES_tradnl"/>
        </w:rPr>
        <w:t>11)</w:t>
      </w:r>
      <w:r>
        <w:rPr>
          <w:rFonts w:ascii="Arial" w:hAnsi="Arial" w:cs="Arial"/>
          <w:b w:val="0"/>
          <w:lang w:val="es-ES_tradnl"/>
        </w:rPr>
        <w:t xml:space="preserve"> que se remite </w:t>
      </w:r>
      <w:r w:rsidR="001D7418" w:rsidRPr="00E917AD">
        <w:rPr>
          <w:rFonts w:ascii="Arial" w:hAnsi="Arial" w:cs="Arial"/>
          <w:b w:val="0"/>
          <w:lang w:val="es-ES_tradnl"/>
        </w:rPr>
        <w:t>Presupuesto presentado por la Cooperativa COOPTRUNI, de fecha 10 de julio de 2014, del cual surge que el costo mens</w:t>
      </w:r>
      <w:r>
        <w:rPr>
          <w:rFonts w:ascii="Arial" w:hAnsi="Arial" w:cs="Arial"/>
          <w:b w:val="0"/>
          <w:lang w:val="es-ES_tradnl"/>
        </w:rPr>
        <w:t xml:space="preserve">ual del servicio es de  </w:t>
      </w:r>
      <w:r w:rsidR="001D7418" w:rsidRPr="00E917AD">
        <w:rPr>
          <w:rFonts w:ascii="Arial" w:hAnsi="Arial" w:cs="Arial"/>
          <w:b w:val="0"/>
          <w:lang w:val="es-ES_tradnl"/>
        </w:rPr>
        <w:t>$ 368.665</w:t>
      </w:r>
      <w:r w:rsidR="009C61DD">
        <w:rPr>
          <w:rFonts w:ascii="Arial" w:hAnsi="Arial" w:cs="Arial"/>
          <w:b w:val="0"/>
          <w:lang w:val="es-ES_tradnl"/>
        </w:rPr>
        <w:t>;</w:t>
      </w:r>
    </w:p>
    <w:p w:rsidR="009C61DD" w:rsidRDefault="00E917AD" w:rsidP="009C61DD">
      <w:pPr>
        <w:spacing w:line="360" w:lineRule="auto"/>
        <w:ind w:firstLine="2694"/>
        <w:jc w:val="both"/>
        <w:rPr>
          <w:rFonts w:ascii="Arial" w:hAnsi="Arial" w:cs="Arial"/>
          <w:b w:val="0"/>
          <w:lang w:val="es-ES_tradnl"/>
        </w:rPr>
      </w:pPr>
      <w:r>
        <w:rPr>
          <w:rFonts w:ascii="Arial" w:hAnsi="Arial" w:cs="Arial"/>
          <w:lang w:val="es-ES_tradnl"/>
        </w:rPr>
        <w:t>12</w:t>
      </w:r>
      <w:r w:rsidRPr="00E917AD">
        <w:rPr>
          <w:rFonts w:ascii="Arial" w:hAnsi="Arial" w:cs="Arial"/>
          <w:lang w:val="es-ES_tradnl"/>
        </w:rPr>
        <w:t>)</w:t>
      </w:r>
      <w:r>
        <w:rPr>
          <w:rFonts w:ascii="Arial" w:hAnsi="Arial" w:cs="Arial"/>
          <w:b w:val="0"/>
          <w:lang w:val="es-ES_tradnl"/>
        </w:rPr>
        <w:t xml:space="preserve"> que conforme c</w:t>
      </w:r>
      <w:r w:rsidR="001D7418" w:rsidRPr="00E917AD">
        <w:rPr>
          <w:rFonts w:ascii="Arial" w:hAnsi="Arial" w:cs="Arial"/>
          <w:b w:val="0"/>
          <w:lang w:val="es-ES_tradnl"/>
        </w:rPr>
        <w:t>onsulta efectuada al RUPE respecto de COVIRES, surg</w:t>
      </w:r>
      <w:r>
        <w:rPr>
          <w:rFonts w:ascii="Arial" w:hAnsi="Arial" w:cs="Arial"/>
          <w:b w:val="0"/>
          <w:lang w:val="es-ES_tradnl"/>
        </w:rPr>
        <w:t>e</w:t>
      </w:r>
      <w:r w:rsidR="009C61DD">
        <w:rPr>
          <w:rFonts w:ascii="Arial" w:hAnsi="Arial" w:cs="Arial"/>
          <w:b w:val="0"/>
          <w:lang w:val="es-ES_tradnl"/>
        </w:rPr>
        <w:t xml:space="preserve"> que su estado es “En Ingreso”;</w:t>
      </w:r>
    </w:p>
    <w:p w:rsidR="009C61DD" w:rsidRDefault="009C61DD" w:rsidP="009C61DD">
      <w:pPr>
        <w:spacing w:line="360" w:lineRule="auto"/>
        <w:ind w:firstLine="2694"/>
        <w:jc w:val="both"/>
        <w:rPr>
          <w:rFonts w:ascii="Arial" w:hAnsi="Arial" w:cs="Arial"/>
          <w:b w:val="0"/>
          <w:lang w:val="es-ES_tradnl"/>
        </w:rPr>
      </w:pPr>
      <w:r w:rsidRPr="009C61DD">
        <w:rPr>
          <w:rFonts w:ascii="Arial" w:hAnsi="Arial" w:cs="Arial"/>
          <w:lang w:val="es-ES_tradnl"/>
        </w:rPr>
        <w:t>1</w:t>
      </w:r>
      <w:r w:rsidR="00E917AD">
        <w:rPr>
          <w:rFonts w:ascii="Arial" w:hAnsi="Arial" w:cs="Arial"/>
          <w:lang w:val="es-ES_tradnl"/>
        </w:rPr>
        <w:t>3</w:t>
      </w:r>
      <w:r w:rsidR="00E917AD" w:rsidRPr="00E917AD">
        <w:rPr>
          <w:rFonts w:ascii="Arial" w:hAnsi="Arial" w:cs="Arial"/>
          <w:lang w:val="es-ES_tradnl"/>
        </w:rPr>
        <w:t>)</w:t>
      </w:r>
      <w:r w:rsidR="00E917AD">
        <w:rPr>
          <w:rFonts w:ascii="Arial" w:hAnsi="Arial" w:cs="Arial"/>
          <w:b w:val="0"/>
          <w:lang w:val="es-ES_tradnl"/>
        </w:rPr>
        <w:t xml:space="preserve"> que conforme </w:t>
      </w:r>
      <w:r w:rsidR="001D7418" w:rsidRPr="00E917AD">
        <w:rPr>
          <w:rFonts w:ascii="Arial" w:hAnsi="Arial" w:cs="Arial"/>
          <w:b w:val="0"/>
          <w:lang w:val="es-ES_tradnl"/>
        </w:rPr>
        <w:t>Resolución dictada por la Dirección del Hospital Español, de fecha 28 de a</w:t>
      </w:r>
      <w:r w:rsidR="00E917AD">
        <w:rPr>
          <w:rFonts w:ascii="Arial" w:hAnsi="Arial" w:cs="Arial"/>
          <w:b w:val="0"/>
          <w:lang w:val="es-ES_tradnl"/>
        </w:rPr>
        <w:t xml:space="preserve">gosto de 2014, </w:t>
      </w:r>
      <w:r w:rsidR="001D7418" w:rsidRPr="00E917AD">
        <w:rPr>
          <w:rFonts w:ascii="Arial" w:hAnsi="Arial" w:cs="Arial"/>
          <w:b w:val="0"/>
          <w:lang w:val="es-ES_tradnl"/>
        </w:rPr>
        <w:t>se adjudica la compra directa a la cooperativa COOPTRUNI, hasta 2.160 horas, al valor hora de $ 170,68 exento de impuestos. Surge de la misma que el contrato comenzará a ejecutarse una vez intervenido por la auditoría delegada del Tribunal de Cuentas hasta su vencimiento; inicio del contrato 1º de setiembre de 2014 al 3</w:t>
      </w:r>
      <w:r w:rsidR="00E917AD">
        <w:rPr>
          <w:rFonts w:ascii="Arial" w:hAnsi="Arial" w:cs="Arial"/>
          <w:b w:val="0"/>
          <w:lang w:val="es-ES_tradnl"/>
        </w:rPr>
        <w:t>1 de agosto de 2015;</w:t>
      </w:r>
    </w:p>
    <w:p w:rsidR="009C61DD" w:rsidRDefault="00D5401D" w:rsidP="009C61DD">
      <w:pPr>
        <w:spacing w:line="360" w:lineRule="auto"/>
        <w:ind w:firstLine="2694"/>
        <w:jc w:val="both"/>
        <w:rPr>
          <w:rFonts w:ascii="Arial" w:hAnsi="Arial" w:cs="Arial"/>
          <w:b w:val="0"/>
          <w:lang w:val="es-ES_tradnl"/>
        </w:rPr>
      </w:pPr>
      <w:r>
        <w:rPr>
          <w:rFonts w:ascii="Arial" w:hAnsi="Arial" w:cs="Arial"/>
          <w:lang w:val="es-ES_tradnl"/>
        </w:rPr>
        <w:t>14</w:t>
      </w:r>
      <w:r w:rsidRPr="00E917AD">
        <w:rPr>
          <w:rFonts w:ascii="Arial" w:hAnsi="Arial" w:cs="Arial"/>
          <w:lang w:val="es-ES_tradnl"/>
        </w:rPr>
        <w:t>)</w:t>
      </w:r>
      <w:r>
        <w:rPr>
          <w:rFonts w:ascii="Arial" w:hAnsi="Arial" w:cs="Arial"/>
          <w:b w:val="0"/>
          <w:lang w:val="es-ES_tradnl"/>
        </w:rPr>
        <w:t xml:space="preserve"> que c</w:t>
      </w:r>
      <w:r w:rsidR="001D7418" w:rsidRPr="00D5401D">
        <w:rPr>
          <w:rFonts w:ascii="Arial" w:hAnsi="Arial" w:cs="Arial"/>
          <w:b w:val="0"/>
          <w:lang w:val="es-ES_tradnl"/>
        </w:rPr>
        <w:t>on fecha 9 de setiembre de 2014, la Contadora Delegada expresó que se debía proporcionar la documentación de la Cooperativa que permit</w:t>
      </w:r>
      <w:r w:rsidR="00A05020">
        <w:rPr>
          <w:rFonts w:ascii="Arial" w:hAnsi="Arial" w:cs="Arial"/>
          <w:b w:val="0"/>
          <w:lang w:val="es-ES_tradnl"/>
        </w:rPr>
        <w:t>iera</w:t>
      </w:r>
      <w:r w:rsidR="001D7418" w:rsidRPr="00D5401D">
        <w:rPr>
          <w:rFonts w:ascii="Arial" w:hAnsi="Arial" w:cs="Arial"/>
          <w:b w:val="0"/>
          <w:lang w:val="es-ES_tradnl"/>
        </w:rPr>
        <w:t xml:space="preserve"> verificar los extremos de excepción dispuestos en el Numeral 20. Se debía además proporcionar la reserva de crédito correspondiente y adjuntar la publicación en la web d</w:t>
      </w:r>
      <w:r w:rsidR="009C61DD">
        <w:rPr>
          <w:rFonts w:ascii="Arial" w:hAnsi="Arial" w:cs="Arial"/>
          <w:b w:val="0"/>
          <w:lang w:val="es-ES_tradnl"/>
        </w:rPr>
        <w:t>e Compras Estatales;</w:t>
      </w:r>
    </w:p>
    <w:p w:rsidR="009C61DD" w:rsidRDefault="007259F1" w:rsidP="009C61DD">
      <w:pPr>
        <w:spacing w:line="360" w:lineRule="auto"/>
        <w:ind w:firstLine="2694"/>
        <w:jc w:val="both"/>
        <w:rPr>
          <w:rFonts w:ascii="Arial" w:hAnsi="Arial" w:cs="Arial"/>
          <w:b w:val="0"/>
          <w:lang w:val="es-ES_tradnl"/>
        </w:rPr>
      </w:pPr>
      <w:r>
        <w:rPr>
          <w:rFonts w:ascii="Arial" w:hAnsi="Arial" w:cs="Arial"/>
          <w:lang w:val="es-ES_tradnl"/>
        </w:rPr>
        <w:t>15</w:t>
      </w:r>
      <w:r w:rsidRPr="00E917AD">
        <w:rPr>
          <w:rFonts w:ascii="Arial" w:hAnsi="Arial" w:cs="Arial"/>
          <w:lang w:val="es-ES_tradnl"/>
        </w:rPr>
        <w:t>)</w:t>
      </w:r>
      <w:r>
        <w:rPr>
          <w:rFonts w:ascii="Arial" w:hAnsi="Arial" w:cs="Arial"/>
          <w:b w:val="0"/>
          <w:lang w:val="es-ES_tradnl"/>
        </w:rPr>
        <w:t xml:space="preserve"> que se adjunta p</w:t>
      </w:r>
      <w:r w:rsidR="0042431F">
        <w:rPr>
          <w:rFonts w:ascii="Arial" w:hAnsi="Arial" w:cs="Arial"/>
          <w:b w:val="0"/>
          <w:lang w:val="es-ES_tradnl"/>
        </w:rPr>
        <w:t xml:space="preserve">ublicación </w:t>
      </w:r>
      <w:r w:rsidR="001D7418" w:rsidRPr="007259F1">
        <w:rPr>
          <w:rFonts w:ascii="Arial" w:hAnsi="Arial" w:cs="Arial"/>
          <w:b w:val="0"/>
          <w:lang w:val="es-ES_tradnl"/>
        </w:rPr>
        <w:t>efectuada en la página Web de Compras Estatales, de fecha 22 de setiembre de 2014, de la que surge que la recepción de ofertas es h</w:t>
      </w:r>
      <w:r w:rsidR="009C61DD">
        <w:rPr>
          <w:rFonts w:ascii="Arial" w:hAnsi="Arial" w:cs="Arial"/>
          <w:b w:val="0"/>
          <w:lang w:val="es-ES_tradnl"/>
        </w:rPr>
        <w:t>asta el 24 de setiembre;</w:t>
      </w:r>
    </w:p>
    <w:p w:rsidR="009C61DD" w:rsidRDefault="0042431F" w:rsidP="009C61DD">
      <w:pPr>
        <w:spacing w:line="360" w:lineRule="auto"/>
        <w:ind w:firstLine="2694"/>
        <w:jc w:val="both"/>
        <w:rPr>
          <w:rFonts w:ascii="Arial" w:hAnsi="Arial" w:cs="Arial"/>
          <w:b w:val="0"/>
          <w:lang w:val="es-ES_tradnl"/>
        </w:rPr>
      </w:pPr>
      <w:r>
        <w:rPr>
          <w:rFonts w:ascii="Arial" w:hAnsi="Arial" w:cs="Arial"/>
          <w:lang w:val="es-ES_tradnl"/>
        </w:rPr>
        <w:t>16</w:t>
      </w:r>
      <w:r w:rsidRPr="00E917AD">
        <w:rPr>
          <w:rFonts w:ascii="Arial" w:hAnsi="Arial" w:cs="Arial"/>
          <w:lang w:val="es-ES_tradnl"/>
        </w:rPr>
        <w:t>)</w:t>
      </w:r>
      <w:r>
        <w:rPr>
          <w:rFonts w:ascii="Arial" w:hAnsi="Arial" w:cs="Arial"/>
          <w:b w:val="0"/>
          <w:lang w:val="es-ES_tradnl"/>
        </w:rPr>
        <w:t xml:space="preserve"> que luce </w:t>
      </w:r>
      <w:r w:rsidR="001D7418" w:rsidRPr="0042431F">
        <w:rPr>
          <w:rFonts w:ascii="Arial" w:hAnsi="Arial" w:cs="Arial"/>
          <w:b w:val="0"/>
          <w:lang w:val="es-ES_tradnl"/>
        </w:rPr>
        <w:t xml:space="preserve">Documento de Afectación Nº 000699, de fecha 25 de setiembre de 2014, Inciso 29, Unidad Ejecutora 076, </w:t>
      </w:r>
      <w:r w:rsidR="006B0AD9">
        <w:rPr>
          <w:rFonts w:ascii="Arial" w:hAnsi="Arial" w:cs="Arial"/>
          <w:b w:val="0"/>
          <w:lang w:val="es-ES_tradnl"/>
        </w:rPr>
        <w:t>F</w:t>
      </w:r>
      <w:r w:rsidR="001D7418" w:rsidRPr="0042431F">
        <w:rPr>
          <w:rFonts w:ascii="Arial" w:hAnsi="Arial" w:cs="Arial"/>
          <w:b w:val="0"/>
          <w:lang w:val="es-ES_tradnl"/>
        </w:rPr>
        <w:t>inanciamiento 12, por un total nominal de $ 737.336</w:t>
      </w:r>
      <w:r w:rsidR="009C61DD">
        <w:rPr>
          <w:rFonts w:ascii="Arial" w:hAnsi="Arial" w:cs="Arial"/>
          <w:b w:val="0"/>
          <w:lang w:val="es-ES_tradnl"/>
        </w:rPr>
        <w:t>;</w:t>
      </w:r>
    </w:p>
    <w:p w:rsidR="009C61DD" w:rsidRDefault="0024361B" w:rsidP="009C61DD">
      <w:pPr>
        <w:spacing w:line="360" w:lineRule="auto"/>
        <w:ind w:firstLine="2694"/>
        <w:jc w:val="both"/>
        <w:rPr>
          <w:rFonts w:ascii="Arial" w:hAnsi="Arial" w:cs="Arial"/>
          <w:b w:val="0"/>
          <w:lang w:val="es-ES_tradnl"/>
        </w:rPr>
      </w:pPr>
      <w:r>
        <w:rPr>
          <w:rFonts w:ascii="Arial" w:hAnsi="Arial" w:cs="Arial"/>
          <w:lang w:val="es-ES_tradnl"/>
        </w:rPr>
        <w:t>17</w:t>
      </w:r>
      <w:r w:rsidRPr="00E917AD">
        <w:rPr>
          <w:rFonts w:ascii="Arial" w:hAnsi="Arial" w:cs="Arial"/>
          <w:lang w:val="es-ES_tradnl"/>
        </w:rPr>
        <w:t>)</w:t>
      </w:r>
      <w:r>
        <w:rPr>
          <w:rFonts w:ascii="Arial" w:hAnsi="Arial" w:cs="Arial"/>
          <w:b w:val="0"/>
          <w:lang w:val="es-ES_tradnl"/>
        </w:rPr>
        <w:t xml:space="preserve"> que se remite c</w:t>
      </w:r>
      <w:r w:rsidR="001D7418" w:rsidRPr="0024361B">
        <w:rPr>
          <w:rFonts w:ascii="Arial" w:hAnsi="Arial" w:cs="Arial"/>
          <w:b w:val="0"/>
          <w:lang w:val="es-ES_tradnl"/>
        </w:rPr>
        <w:t xml:space="preserve">omunicado del Ministerio de Desarrollo Social, de fecha 1º de octubre de 2014, del que surge que la Cooperativa Social “Cooperativa de Trabajadores Unidos” (COOPTRUNI) fue constituida el 15 de julio de 2009 y se encuentra registrada en el Registro de Cooperativas Sociales del Ministerio de Desarrollo </w:t>
      </w:r>
      <w:r>
        <w:rPr>
          <w:rFonts w:ascii="Arial" w:hAnsi="Arial" w:cs="Arial"/>
          <w:b w:val="0"/>
          <w:lang w:val="es-ES_tradnl"/>
        </w:rPr>
        <w:t xml:space="preserve">Social con el Nº 00139. Asimismo se adjunta </w:t>
      </w:r>
      <w:r w:rsidR="001D7418">
        <w:rPr>
          <w:rFonts w:ascii="Arial" w:hAnsi="Arial" w:cs="Arial"/>
          <w:b w:val="0"/>
          <w:lang w:val="es-ES_tradnl"/>
        </w:rPr>
        <w:t xml:space="preserve">Certificado de BPS, BSE y DGI, correspondientes a </w:t>
      </w:r>
      <w:r w:rsidR="00DA1226" w:rsidRPr="00E917AD">
        <w:rPr>
          <w:rFonts w:ascii="Arial" w:hAnsi="Arial" w:cs="Arial"/>
          <w:b w:val="0"/>
          <w:lang w:val="es-ES_tradnl"/>
        </w:rPr>
        <w:t>COOPTRUNI</w:t>
      </w:r>
      <w:r w:rsidR="009C61DD">
        <w:rPr>
          <w:rFonts w:ascii="Arial" w:hAnsi="Arial" w:cs="Arial"/>
          <w:b w:val="0"/>
          <w:lang w:val="es-ES_tradnl"/>
        </w:rPr>
        <w:t>;</w:t>
      </w:r>
    </w:p>
    <w:p w:rsidR="009C61DD" w:rsidRDefault="009915E4" w:rsidP="009C61DD">
      <w:pPr>
        <w:spacing w:line="360" w:lineRule="auto"/>
        <w:ind w:firstLine="2694"/>
        <w:jc w:val="both"/>
        <w:rPr>
          <w:rFonts w:ascii="Arial" w:hAnsi="Arial" w:cs="Arial"/>
          <w:b w:val="0"/>
          <w:lang w:val="es-ES_tradnl"/>
        </w:rPr>
      </w:pPr>
      <w:r>
        <w:rPr>
          <w:rFonts w:ascii="Arial" w:hAnsi="Arial" w:cs="Arial"/>
          <w:lang w:val="es-ES_tradnl"/>
        </w:rPr>
        <w:t>18</w:t>
      </w:r>
      <w:r w:rsidRPr="00E917AD">
        <w:rPr>
          <w:rFonts w:ascii="Arial" w:hAnsi="Arial" w:cs="Arial"/>
          <w:lang w:val="es-ES_tradnl"/>
        </w:rPr>
        <w:t>)</w:t>
      </w:r>
      <w:r>
        <w:rPr>
          <w:rFonts w:ascii="Arial" w:hAnsi="Arial" w:cs="Arial"/>
          <w:b w:val="0"/>
          <w:lang w:val="es-ES_tradnl"/>
        </w:rPr>
        <w:t xml:space="preserve"> que conforme </w:t>
      </w:r>
      <w:r w:rsidR="001D7418" w:rsidRPr="009915E4">
        <w:rPr>
          <w:rFonts w:ascii="Arial" w:hAnsi="Arial" w:cs="Arial"/>
          <w:b w:val="0"/>
          <w:lang w:val="es-ES_tradnl"/>
        </w:rPr>
        <w:t xml:space="preserve">Resolución dictada por la Dirección del Hospital Español, de fecha 7 de octubre de 2014,  se modifica el inicio del contrato, el cual regirá a partir de noviembre de </w:t>
      </w:r>
      <w:r w:rsidR="009C61DD">
        <w:rPr>
          <w:rFonts w:ascii="Arial" w:hAnsi="Arial" w:cs="Arial"/>
          <w:b w:val="0"/>
          <w:lang w:val="es-ES_tradnl"/>
        </w:rPr>
        <w:t>2014 a octubre de 2015;</w:t>
      </w:r>
    </w:p>
    <w:p w:rsidR="001D7418" w:rsidRPr="001A56A3" w:rsidRDefault="00B859E6" w:rsidP="009C61DD">
      <w:pPr>
        <w:spacing w:line="360" w:lineRule="auto"/>
        <w:ind w:firstLine="2694"/>
        <w:jc w:val="both"/>
        <w:rPr>
          <w:rFonts w:ascii="Arial" w:hAnsi="Arial" w:cs="Arial"/>
          <w:b w:val="0"/>
          <w:lang w:val="es-ES_tradnl"/>
        </w:rPr>
      </w:pPr>
      <w:r w:rsidRPr="00B859E6">
        <w:rPr>
          <w:rFonts w:ascii="Arial" w:hAnsi="Arial" w:cs="Arial"/>
          <w:lang w:val="es-ES_tradnl"/>
        </w:rPr>
        <w:t>19)</w:t>
      </w:r>
      <w:r>
        <w:rPr>
          <w:rFonts w:ascii="Arial" w:hAnsi="Arial" w:cs="Arial"/>
          <w:b w:val="0"/>
          <w:lang w:val="es-ES_tradnl"/>
        </w:rPr>
        <w:t xml:space="preserve"> que mediante n</w:t>
      </w:r>
      <w:r w:rsidR="001D7418" w:rsidRPr="001A56A3">
        <w:rPr>
          <w:rFonts w:ascii="Arial" w:hAnsi="Arial" w:cs="Arial"/>
          <w:b w:val="0"/>
          <w:lang w:val="es-ES_tradnl"/>
        </w:rPr>
        <w:t>ota de la Contadora Delegada, de fecha 16 de octubre de 2014, surge la remisión de las actuaciones a este Tribunal en virtud de que los montos de las contrataciones superan las potestades de intervención de dicha Auditoría Delegada, dado que si son tomados en conjunto, considerando que las adquisiciones deben agruparse por grupos contables o agruparse según similitud de características y la posibilidad de adquirirlas en conjunto, evitando así la configuración de fraccionamiento del gasto, debió a su criterio haberse previsto la realiz</w:t>
      </w:r>
      <w:r w:rsidR="00275296">
        <w:rPr>
          <w:rFonts w:ascii="Arial" w:hAnsi="Arial" w:cs="Arial"/>
          <w:b w:val="0"/>
          <w:lang w:val="es-ES_tradnl"/>
        </w:rPr>
        <w:t xml:space="preserve">ación de una Licitación Pública; </w:t>
      </w:r>
    </w:p>
    <w:p w:rsidR="009C61DD" w:rsidRDefault="006D3F9E" w:rsidP="001C4775">
      <w:pPr>
        <w:spacing w:line="360" w:lineRule="auto"/>
        <w:ind w:firstLine="708"/>
        <w:jc w:val="both"/>
        <w:rPr>
          <w:rFonts w:ascii="Arial" w:hAnsi="Arial" w:cs="Arial"/>
          <w:b w:val="0"/>
          <w:color w:val="auto"/>
          <w:lang w:val="es-ES_tradnl"/>
        </w:rPr>
      </w:pPr>
      <w:r w:rsidRPr="006D3F9E">
        <w:rPr>
          <w:rFonts w:ascii="Arial" w:hAnsi="Arial" w:cs="Arial"/>
          <w:color w:val="auto"/>
          <w:lang w:val="es-ES_tradnl"/>
        </w:rPr>
        <w:t>CONSIDERANDO:</w:t>
      </w:r>
      <w:r w:rsidR="009C61DD">
        <w:rPr>
          <w:rFonts w:ascii="Arial" w:hAnsi="Arial" w:cs="Arial"/>
          <w:color w:val="auto"/>
          <w:lang w:val="es-ES_tradnl"/>
        </w:rPr>
        <w:t xml:space="preserve"> </w:t>
      </w:r>
      <w:r w:rsidRPr="006D3F9E">
        <w:rPr>
          <w:rFonts w:ascii="Arial" w:hAnsi="Arial" w:cs="Arial"/>
          <w:color w:val="auto"/>
          <w:lang w:val="es-ES_tradnl"/>
        </w:rPr>
        <w:t xml:space="preserve">1) </w:t>
      </w:r>
      <w:r w:rsidRPr="006D3F9E">
        <w:rPr>
          <w:rFonts w:ascii="Arial" w:hAnsi="Arial" w:cs="Arial"/>
          <w:b w:val="0"/>
          <w:color w:val="auto"/>
          <w:lang w:val="es-ES_tradnl"/>
        </w:rPr>
        <w:t xml:space="preserve">que el Artículo 33, Literal C) Numeral </w:t>
      </w:r>
      <w:r>
        <w:rPr>
          <w:rFonts w:ascii="Arial" w:hAnsi="Arial" w:cs="Arial"/>
          <w:b w:val="0"/>
          <w:color w:val="auto"/>
          <w:lang w:val="es-ES_tradnl"/>
        </w:rPr>
        <w:t>20</w:t>
      </w:r>
      <w:r w:rsidR="007B20C1">
        <w:rPr>
          <w:rFonts w:ascii="Arial" w:hAnsi="Arial" w:cs="Arial"/>
          <w:b w:val="0"/>
          <w:color w:val="auto"/>
          <w:lang w:val="es-ES_tradnl"/>
        </w:rPr>
        <w:t xml:space="preserve"> del T.O.C.A.F.</w:t>
      </w:r>
      <w:r w:rsidRPr="006D3F9E">
        <w:rPr>
          <w:rFonts w:ascii="Arial" w:hAnsi="Arial" w:cs="Arial"/>
          <w:b w:val="0"/>
          <w:color w:val="auto"/>
          <w:lang w:val="es-ES_tradnl"/>
        </w:rPr>
        <w:t xml:space="preserve"> establece la posibilidad de proceder a la Contratación Directa:</w:t>
      </w:r>
      <w:r w:rsidRPr="006D3F9E">
        <w:rPr>
          <w:rFonts w:ascii="Arial" w:hAnsi="Arial" w:cs="Arial"/>
          <w:b w:val="0"/>
          <w:i/>
          <w:color w:val="auto"/>
          <w:lang w:val="es-ES_tradnl"/>
        </w:rPr>
        <w:t xml:space="preserve"> </w:t>
      </w:r>
      <w:r w:rsidRPr="00BE1FC8">
        <w:rPr>
          <w:rFonts w:ascii="Arial" w:hAnsi="Arial" w:cs="Arial"/>
          <w:b w:val="0"/>
          <w:color w:val="auto"/>
          <w:lang w:val="es-ES_tradnl"/>
        </w:rPr>
        <w:t xml:space="preserve">“para adquirir bienes o contratar servicios cuya producción o suministro esté a cargo de una cooperativa social, debidamente acreditada ante el Ministerio de Desarrollo Social o de un </w:t>
      </w:r>
      <w:proofErr w:type="spellStart"/>
      <w:r w:rsidRPr="00BE1FC8">
        <w:rPr>
          <w:rFonts w:ascii="Arial" w:hAnsi="Arial" w:cs="Arial"/>
          <w:b w:val="0"/>
          <w:color w:val="auto"/>
          <w:lang w:val="es-ES_tradnl"/>
        </w:rPr>
        <w:t>monotributista</w:t>
      </w:r>
      <w:proofErr w:type="spellEnd"/>
      <w:r w:rsidRPr="00BE1FC8">
        <w:rPr>
          <w:rFonts w:ascii="Arial" w:hAnsi="Arial" w:cs="Arial"/>
          <w:b w:val="0"/>
          <w:color w:val="auto"/>
          <w:lang w:val="es-ES_tradnl"/>
        </w:rPr>
        <w:t xml:space="preserve"> social MIDES, hasta el monto establecido para la licitaci</w:t>
      </w:r>
      <w:r w:rsidR="009C61DD">
        <w:rPr>
          <w:rFonts w:ascii="Arial" w:hAnsi="Arial" w:cs="Arial"/>
          <w:b w:val="0"/>
          <w:color w:val="auto"/>
          <w:lang w:val="es-ES_tradnl"/>
        </w:rPr>
        <w:t>ón abreviada”;</w:t>
      </w:r>
    </w:p>
    <w:p w:rsidR="009C61DD" w:rsidRDefault="001C4775" w:rsidP="009C61DD">
      <w:pPr>
        <w:spacing w:line="360" w:lineRule="auto"/>
        <w:ind w:firstLine="2977"/>
        <w:jc w:val="both"/>
        <w:rPr>
          <w:rFonts w:ascii="Arial" w:hAnsi="Arial" w:cs="Arial"/>
          <w:b w:val="0"/>
          <w:color w:val="auto"/>
          <w:lang w:val="es-ES_tradnl"/>
        </w:rPr>
      </w:pPr>
      <w:r w:rsidRPr="001C4775">
        <w:rPr>
          <w:rFonts w:ascii="Arial" w:hAnsi="Arial" w:cs="Arial"/>
          <w:color w:val="auto"/>
          <w:lang w:val="es-ES_tradnl"/>
        </w:rPr>
        <w:t>2)</w:t>
      </w:r>
      <w:r w:rsidRPr="001C4775">
        <w:rPr>
          <w:rFonts w:ascii="Arial" w:hAnsi="Arial" w:cs="Arial"/>
          <w:b w:val="0"/>
          <w:color w:val="auto"/>
          <w:lang w:val="es-ES_tradnl"/>
        </w:rPr>
        <w:t xml:space="preserve"> que en el caso, se efectuaron dos contrataciones directas al amparo del mismo numeral con objetos </w:t>
      </w:r>
      <w:r w:rsidR="00F7067C">
        <w:rPr>
          <w:rFonts w:ascii="Arial" w:hAnsi="Arial" w:cs="Arial"/>
          <w:b w:val="0"/>
          <w:color w:val="auto"/>
          <w:lang w:val="es-ES_tradnl"/>
        </w:rPr>
        <w:t xml:space="preserve">similares </w:t>
      </w:r>
      <w:r w:rsidRPr="001C4775">
        <w:rPr>
          <w:rFonts w:ascii="Arial" w:hAnsi="Arial" w:cs="Arial"/>
          <w:b w:val="0"/>
          <w:color w:val="auto"/>
          <w:lang w:val="es-ES_tradnl"/>
        </w:rPr>
        <w:t>sobrepasando el lím</w:t>
      </w:r>
      <w:r w:rsidR="00C443B2">
        <w:rPr>
          <w:rFonts w:ascii="Arial" w:hAnsi="Arial" w:cs="Arial"/>
          <w:b w:val="0"/>
          <w:color w:val="auto"/>
          <w:lang w:val="es-ES_tradnl"/>
        </w:rPr>
        <w:t>ite de la licitación abreviada</w:t>
      </w:r>
      <w:r w:rsidR="00F11045">
        <w:rPr>
          <w:rFonts w:ascii="Arial" w:hAnsi="Arial" w:cs="Arial"/>
          <w:b w:val="0"/>
          <w:color w:val="auto"/>
          <w:lang w:val="es-ES_tradnl"/>
        </w:rPr>
        <w:t xml:space="preserve"> </w:t>
      </w:r>
      <w:r w:rsidR="00F11045" w:rsidRPr="00B42DB7">
        <w:rPr>
          <w:rFonts w:ascii="Arial" w:hAnsi="Arial" w:cs="Arial"/>
          <w:b w:val="0"/>
          <w:color w:val="auto"/>
          <w:lang w:val="es-ES_tradnl"/>
        </w:rPr>
        <w:t>($ 4:424.016 y $ 4:478.716,8)</w:t>
      </w:r>
      <w:r w:rsidR="009C61DD">
        <w:rPr>
          <w:rFonts w:ascii="Arial" w:hAnsi="Arial" w:cs="Arial"/>
          <w:b w:val="0"/>
          <w:color w:val="auto"/>
          <w:lang w:val="es-ES_tradnl"/>
        </w:rPr>
        <w:t>;</w:t>
      </w:r>
    </w:p>
    <w:p w:rsidR="009C61DD" w:rsidRDefault="00C443B2" w:rsidP="009C61DD">
      <w:pPr>
        <w:spacing w:line="360" w:lineRule="auto"/>
        <w:ind w:firstLine="2977"/>
        <w:jc w:val="both"/>
        <w:rPr>
          <w:rFonts w:ascii="Arial" w:hAnsi="Arial" w:cs="Arial"/>
          <w:b w:val="0"/>
          <w:color w:val="auto"/>
          <w:lang w:val="es-ES_tradnl"/>
        </w:rPr>
      </w:pPr>
      <w:r>
        <w:rPr>
          <w:rFonts w:ascii="Arial" w:hAnsi="Arial" w:cs="Arial"/>
          <w:color w:val="auto"/>
          <w:lang w:val="es-ES_tradnl"/>
        </w:rPr>
        <w:t>3</w:t>
      </w:r>
      <w:r w:rsidRPr="001C4775">
        <w:rPr>
          <w:rFonts w:ascii="Arial" w:hAnsi="Arial" w:cs="Arial"/>
          <w:color w:val="auto"/>
          <w:lang w:val="es-ES_tradnl"/>
        </w:rPr>
        <w:t>)</w:t>
      </w:r>
      <w:r>
        <w:rPr>
          <w:rFonts w:ascii="Arial" w:hAnsi="Arial" w:cs="Arial"/>
          <w:color w:val="auto"/>
          <w:lang w:val="es-ES_tradnl"/>
        </w:rPr>
        <w:t xml:space="preserve"> </w:t>
      </w:r>
      <w:r w:rsidR="006D3F9E" w:rsidRPr="00C443B2">
        <w:rPr>
          <w:rFonts w:ascii="Arial" w:hAnsi="Arial" w:cs="Arial"/>
          <w:b w:val="0"/>
          <w:color w:val="auto"/>
          <w:lang w:val="es-ES_tradnl"/>
        </w:rPr>
        <w:t>que</w:t>
      </w:r>
      <w:r w:rsidR="00BE1FC8">
        <w:rPr>
          <w:rFonts w:ascii="Arial" w:hAnsi="Arial" w:cs="Arial"/>
          <w:b w:val="0"/>
          <w:color w:val="auto"/>
          <w:lang w:val="es-ES_tradnl"/>
        </w:rPr>
        <w:t xml:space="preserve"> de lo expuesto</w:t>
      </w:r>
      <w:r w:rsidR="006D3F9E" w:rsidRPr="00C443B2">
        <w:rPr>
          <w:rFonts w:ascii="Arial" w:hAnsi="Arial" w:cs="Arial"/>
          <w:b w:val="0"/>
          <w:color w:val="auto"/>
          <w:lang w:val="es-ES_tradnl"/>
        </w:rPr>
        <w:t xml:space="preserve"> surge </w:t>
      </w:r>
      <w:r w:rsidR="00BE1FC8">
        <w:rPr>
          <w:rFonts w:ascii="Arial" w:hAnsi="Arial" w:cs="Arial"/>
          <w:b w:val="0"/>
          <w:color w:val="auto"/>
          <w:lang w:val="es-ES_tradnl"/>
        </w:rPr>
        <w:t xml:space="preserve">que no se ha </w:t>
      </w:r>
      <w:r w:rsidR="006D3F9E" w:rsidRPr="00C443B2">
        <w:rPr>
          <w:rFonts w:ascii="Arial" w:hAnsi="Arial" w:cs="Arial"/>
          <w:b w:val="0"/>
          <w:color w:val="auto"/>
          <w:lang w:val="es-ES_tradnl"/>
        </w:rPr>
        <w:t>justificad</w:t>
      </w:r>
      <w:r w:rsidR="00BE1FC8">
        <w:rPr>
          <w:rFonts w:ascii="Arial" w:hAnsi="Arial" w:cs="Arial"/>
          <w:b w:val="0"/>
          <w:color w:val="auto"/>
          <w:lang w:val="es-ES_tradnl"/>
        </w:rPr>
        <w:t>o</w:t>
      </w:r>
      <w:r w:rsidR="006D3F9E" w:rsidRPr="00C443B2">
        <w:rPr>
          <w:rFonts w:ascii="Arial" w:hAnsi="Arial" w:cs="Arial"/>
          <w:b w:val="0"/>
          <w:color w:val="auto"/>
          <w:lang w:val="es-ES_tradnl"/>
        </w:rPr>
        <w:t xml:space="preserve"> la causal de excepción invocada para proceder a las </w:t>
      </w:r>
      <w:r w:rsidR="00BE1FC8">
        <w:rPr>
          <w:rFonts w:ascii="Arial" w:hAnsi="Arial" w:cs="Arial"/>
          <w:b w:val="0"/>
          <w:color w:val="auto"/>
          <w:lang w:val="es-ES_tradnl"/>
        </w:rPr>
        <w:t>contrataciones realizadas</w:t>
      </w:r>
      <w:r>
        <w:rPr>
          <w:rFonts w:ascii="Arial" w:hAnsi="Arial" w:cs="Arial"/>
          <w:b w:val="0"/>
          <w:color w:val="auto"/>
          <w:lang w:val="es-ES_tradnl"/>
        </w:rPr>
        <w:t>;</w:t>
      </w:r>
    </w:p>
    <w:p w:rsidR="008F2DB6" w:rsidRDefault="00A042BC" w:rsidP="009C61DD">
      <w:pPr>
        <w:spacing w:line="360" w:lineRule="auto"/>
        <w:ind w:firstLine="2977"/>
        <w:jc w:val="both"/>
        <w:rPr>
          <w:rFonts w:ascii="Arial" w:hAnsi="Arial" w:cs="Arial"/>
          <w:b w:val="0"/>
          <w:color w:val="auto"/>
          <w:lang w:val="es-ES_tradnl"/>
        </w:rPr>
      </w:pPr>
      <w:r w:rsidRPr="006B0AD9">
        <w:rPr>
          <w:rFonts w:ascii="Arial" w:hAnsi="Arial" w:cs="Arial"/>
          <w:color w:val="auto"/>
          <w:spacing w:val="6"/>
          <w:lang w:val="es-ES_tradnl"/>
        </w:rPr>
        <w:t xml:space="preserve">4) </w:t>
      </w:r>
      <w:r w:rsidRPr="006B0AD9">
        <w:rPr>
          <w:rFonts w:ascii="Arial" w:hAnsi="Arial" w:cs="Arial"/>
          <w:b w:val="0"/>
          <w:color w:val="auto"/>
          <w:spacing w:val="6"/>
          <w:lang w:val="es-ES_tradnl"/>
        </w:rPr>
        <w:t>que si bien</w:t>
      </w:r>
      <w:r w:rsidR="009C0EF6" w:rsidRPr="006B0AD9">
        <w:rPr>
          <w:rFonts w:ascii="Arial" w:hAnsi="Arial" w:cs="Arial"/>
          <w:b w:val="0"/>
          <w:color w:val="auto"/>
          <w:spacing w:val="6"/>
          <w:lang w:val="es-ES_tradnl"/>
        </w:rPr>
        <w:t xml:space="preserve"> el Artículo 43 del </w:t>
      </w:r>
      <w:r w:rsidR="006B0AD9">
        <w:rPr>
          <w:rFonts w:ascii="Arial" w:hAnsi="Arial" w:cs="Arial"/>
          <w:b w:val="0"/>
          <w:color w:val="auto"/>
          <w:spacing w:val="6"/>
          <w:lang w:val="es-ES_tradnl"/>
        </w:rPr>
        <w:t>T</w:t>
      </w:r>
      <w:r w:rsidR="009C0EF6" w:rsidRPr="006B0AD9">
        <w:rPr>
          <w:rFonts w:ascii="Arial" w:hAnsi="Arial" w:cs="Arial"/>
          <w:b w:val="0"/>
          <w:color w:val="auto"/>
          <w:spacing w:val="6"/>
          <w:lang w:val="es-ES_tradnl"/>
        </w:rPr>
        <w:t>.O.C.A.F.</w:t>
      </w:r>
      <w:r w:rsidR="009C0EF6">
        <w:rPr>
          <w:rFonts w:ascii="Arial" w:hAnsi="Arial" w:cs="Arial"/>
          <w:b w:val="0"/>
          <w:color w:val="auto"/>
          <w:lang w:val="es-ES_tradnl"/>
        </w:rPr>
        <w:t xml:space="preserve"> </w:t>
      </w:r>
      <w:r w:rsidR="006B0AD9">
        <w:rPr>
          <w:rFonts w:ascii="Arial" w:hAnsi="Arial" w:cs="Arial"/>
          <w:b w:val="0"/>
          <w:color w:val="auto"/>
          <w:lang w:val="es-ES_tradnl"/>
        </w:rPr>
        <w:t>e</w:t>
      </w:r>
      <w:r>
        <w:rPr>
          <w:rFonts w:ascii="Arial" w:hAnsi="Arial" w:cs="Arial"/>
          <w:b w:val="0"/>
          <w:color w:val="auto"/>
          <w:lang w:val="es-ES_tradnl"/>
        </w:rPr>
        <w:t xml:space="preserve">stablece la posibilidad de que el ordenador, bajo su responsabilidad, proceda </w:t>
      </w:r>
      <w:proofErr w:type="gramStart"/>
      <w:r>
        <w:rPr>
          <w:rFonts w:ascii="Arial" w:hAnsi="Arial" w:cs="Arial"/>
          <w:b w:val="0"/>
          <w:color w:val="auto"/>
          <w:lang w:val="es-ES_tradnl"/>
        </w:rPr>
        <w:t>a</w:t>
      </w:r>
      <w:proofErr w:type="gramEnd"/>
      <w:r>
        <w:rPr>
          <w:rFonts w:ascii="Arial" w:hAnsi="Arial" w:cs="Arial"/>
          <w:b w:val="0"/>
          <w:color w:val="auto"/>
          <w:lang w:val="es-ES_tradnl"/>
        </w:rPr>
        <w:t xml:space="preserve"> efectuar el fraccionamiento del gasto dejando expresa constancia de su fundamento y conveniencia, en el caso </w:t>
      </w:r>
      <w:r w:rsidR="009C0EF6">
        <w:rPr>
          <w:rFonts w:ascii="Arial" w:hAnsi="Arial" w:cs="Arial"/>
          <w:b w:val="0"/>
          <w:color w:val="auto"/>
          <w:lang w:val="es-ES_tradnl"/>
        </w:rPr>
        <w:t xml:space="preserve">no se procedió conforme a dicha norma; </w:t>
      </w:r>
    </w:p>
    <w:p w:rsidR="007361E3" w:rsidRPr="00E23EE4" w:rsidRDefault="007361E3" w:rsidP="009C61DD">
      <w:pPr>
        <w:spacing w:line="360" w:lineRule="auto"/>
        <w:ind w:firstLine="851"/>
        <w:jc w:val="both"/>
        <w:rPr>
          <w:rFonts w:ascii="Arial" w:hAnsi="Arial"/>
          <w:b w:val="0"/>
          <w:bCs/>
          <w:color w:val="auto"/>
          <w:szCs w:val="24"/>
          <w:lang w:val="es-ES_tradnl"/>
        </w:rPr>
      </w:pPr>
      <w:bookmarkStart w:id="0" w:name="_GoBack"/>
      <w:bookmarkEnd w:id="0"/>
      <w:r w:rsidRPr="00E23EE4">
        <w:rPr>
          <w:rFonts w:ascii="Arial" w:hAnsi="Arial"/>
          <w:bCs/>
          <w:color w:val="auto"/>
          <w:szCs w:val="24"/>
          <w:lang w:val="es-ES_tradnl"/>
        </w:rPr>
        <w:t>ATENTO:</w:t>
      </w:r>
      <w:r w:rsidRPr="00E23EE4">
        <w:rPr>
          <w:rFonts w:ascii="Arial" w:hAnsi="Arial"/>
          <w:b w:val="0"/>
          <w:bCs/>
          <w:color w:val="auto"/>
          <w:szCs w:val="24"/>
          <w:lang w:val="es-ES_tradnl"/>
        </w:rPr>
        <w:t xml:space="preserve"> a lo precedentemente expuesto y a lo dispuesto en el Artículo 211 Literal B) de la Constitución de la República; </w:t>
      </w:r>
    </w:p>
    <w:p w:rsidR="007361E3" w:rsidRPr="00E23EE4" w:rsidRDefault="007361E3" w:rsidP="007361E3">
      <w:pPr>
        <w:pStyle w:val="Ttulo"/>
        <w:ind w:firstLine="708"/>
        <w:rPr>
          <w:bCs/>
          <w:u w:val="none"/>
          <w:lang w:val="es-ES_tradnl"/>
        </w:rPr>
      </w:pPr>
      <w:r w:rsidRPr="00E23EE4">
        <w:rPr>
          <w:bCs/>
          <w:u w:val="none"/>
          <w:lang w:val="es-ES_tradnl"/>
        </w:rPr>
        <w:t>EL TRIBUNAL ACUERDA</w:t>
      </w:r>
    </w:p>
    <w:p w:rsidR="003D474A" w:rsidRDefault="00E47AA1" w:rsidP="00E47AA1">
      <w:pPr>
        <w:pStyle w:val="Ttulo"/>
        <w:jc w:val="left"/>
        <w:rPr>
          <w:b w:val="0"/>
          <w:bCs/>
          <w:u w:val="none"/>
          <w:lang w:val="es-ES_tradnl"/>
        </w:rPr>
      </w:pPr>
      <w:r w:rsidRPr="00E47AA1">
        <w:rPr>
          <w:bCs/>
          <w:u w:val="none"/>
          <w:lang w:val="es-ES_tradnl"/>
        </w:rPr>
        <w:t>1)</w:t>
      </w:r>
      <w:r>
        <w:rPr>
          <w:b w:val="0"/>
          <w:bCs/>
          <w:u w:val="none"/>
          <w:lang w:val="es-ES_tradnl"/>
        </w:rPr>
        <w:t xml:space="preserve"> </w:t>
      </w:r>
      <w:r w:rsidR="00E23EE4" w:rsidRPr="003D474A">
        <w:rPr>
          <w:b w:val="0"/>
          <w:bCs/>
          <w:u w:val="none"/>
          <w:lang w:val="es-ES_tradnl"/>
        </w:rPr>
        <w:t>O</w:t>
      </w:r>
      <w:r w:rsidR="007361E3" w:rsidRPr="003D474A">
        <w:rPr>
          <w:b w:val="0"/>
          <w:bCs/>
          <w:u w:val="none"/>
          <w:lang w:val="es-ES_tradnl"/>
        </w:rPr>
        <w:t>bserva</w:t>
      </w:r>
      <w:r w:rsidR="00522AC4" w:rsidRPr="003D474A">
        <w:rPr>
          <w:b w:val="0"/>
          <w:bCs/>
          <w:u w:val="none"/>
          <w:lang w:val="es-ES_tradnl"/>
        </w:rPr>
        <w:t>r</w:t>
      </w:r>
      <w:r w:rsidR="007361E3" w:rsidRPr="003D474A">
        <w:rPr>
          <w:b w:val="0"/>
          <w:bCs/>
          <w:u w:val="none"/>
          <w:lang w:val="es-ES_tradnl"/>
        </w:rPr>
        <w:t xml:space="preserve"> </w:t>
      </w:r>
      <w:r w:rsidR="00E23EE4" w:rsidRPr="003D474A">
        <w:rPr>
          <w:b w:val="0"/>
          <w:bCs/>
          <w:u w:val="none"/>
          <w:lang w:val="es-ES_tradnl"/>
        </w:rPr>
        <w:t>el gasto</w:t>
      </w:r>
      <w:r w:rsidR="003D474A" w:rsidRPr="003D474A">
        <w:rPr>
          <w:b w:val="0"/>
          <w:bCs/>
          <w:u w:val="none"/>
          <w:lang w:val="es-ES_tradnl"/>
        </w:rPr>
        <w:t>.</w:t>
      </w:r>
      <w:r w:rsidR="00E23EE4" w:rsidRPr="003D474A">
        <w:rPr>
          <w:b w:val="0"/>
          <w:bCs/>
          <w:u w:val="none"/>
          <w:lang w:val="es-ES_tradnl"/>
        </w:rPr>
        <w:t xml:space="preserve"> </w:t>
      </w:r>
    </w:p>
    <w:p w:rsidR="00E47AA1" w:rsidRDefault="00E47AA1" w:rsidP="00E47AA1">
      <w:pPr>
        <w:pStyle w:val="Ttulo"/>
        <w:jc w:val="left"/>
        <w:rPr>
          <w:b w:val="0"/>
          <w:bCs/>
          <w:u w:val="none"/>
          <w:lang w:val="es-ES_tradnl"/>
        </w:rPr>
      </w:pPr>
      <w:r w:rsidRPr="00E47AA1">
        <w:rPr>
          <w:bCs/>
          <w:u w:val="none"/>
          <w:lang w:val="es-ES_tradnl"/>
        </w:rPr>
        <w:t>2)</w:t>
      </w:r>
      <w:r>
        <w:rPr>
          <w:b w:val="0"/>
          <w:bCs/>
          <w:u w:val="none"/>
          <w:lang w:val="es-ES_tradnl"/>
        </w:rPr>
        <w:t xml:space="preserve"> </w:t>
      </w:r>
      <w:r w:rsidR="007361E3" w:rsidRPr="003D474A">
        <w:rPr>
          <w:b w:val="0"/>
          <w:bCs/>
          <w:u w:val="none"/>
          <w:lang w:val="es-ES_tradnl"/>
        </w:rPr>
        <w:t>Comunicar a la Contadora Delegada</w:t>
      </w:r>
      <w:r>
        <w:rPr>
          <w:b w:val="0"/>
          <w:bCs/>
          <w:u w:val="none"/>
          <w:lang w:val="es-ES_tradnl"/>
        </w:rPr>
        <w:t>; y</w:t>
      </w:r>
    </w:p>
    <w:p w:rsidR="007361E3" w:rsidRPr="00E23EE4" w:rsidRDefault="00E47AA1" w:rsidP="00E47AA1">
      <w:pPr>
        <w:pStyle w:val="Ttulo"/>
        <w:jc w:val="left"/>
        <w:rPr>
          <w:b w:val="0"/>
          <w:bCs/>
          <w:u w:val="none"/>
          <w:lang w:val="es-ES_tradnl"/>
        </w:rPr>
      </w:pPr>
      <w:r w:rsidRPr="00E47AA1">
        <w:rPr>
          <w:bCs/>
          <w:u w:val="none"/>
          <w:lang w:val="es-ES_tradnl"/>
        </w:rPr>
        <w:t>3)</w:t>
      </w:r>
      <w:r>
        <w:rPr>
          <w:b w:val="0"/>
          <w:bCs/>
          <w:u w:val="none"/>
          <w:lang w:val="es-ES_tradnl"/>
        </w:rPr>
        <w:t xml:space="preserve"> </w:t>
      </w:r>
      <w:r w:rsidR="007361E3" w:rsidRPr="00E23EE4">
        <w:rPr>
          <w:b w:val="0"/>
          <w:bCs/>
          <w:u w:val="none"/>
          <w:lang w:val="es-ES_tradnl"/>
        </w:rPr>
        <w:t>Devolver las actuaciones.</w:t>
      </w:r>
    </w:p>
    <w:p w:rsidR="007361E3" w:rsidRPr="00E23EE4" w:rsidRDefault="007361E3" w:rsidP="00E47AA1">
      <w:pPr>
        <w:spacing w:line="360" w:lineRule="auto"/>
        <w:rPr>
          <w:rFonts w:ascii="Arial" w:hAnsi="Arial" w:cs="Arial"/>
          <w:b w:val="0"/>
          <w:i/>
          <w:color w:val="auto"/>
          <w:sz w:val="22"/>
          <w:szCs w:val="22"/>
        </w:rPr>
      </w:pPr>
    </w:p>
    <w:p w:rsidR="007361E3" w:rsidRPr="00E23EE4" w:rsidRDefault="007361E3" w:rsidP="008F2DB6">
      <w:pPr>
        <w:spacing w:line="360" w:lineRule="auto"/>
        <w:jc w:val="both"/>
        <w:rPr>
          <w:rFonts w:ascii="Arial" w:hAnsi="Arial" w:cs="Arial"/>
          <w:b w:val="0"/>
          <w:i/>
          <w:color w:val="auto"/>
          <w:sz w:val="22"/>
          <w:szCs w:val="22"/>
        </w:rPr>
      </w:pPr>
    </w:p>
    <w:p w:rsidR="007361E3" w:rsidRPr="00E23EE4" w:rsidRDefault="007361E3" w:rsidP="008F2DB6">
      <w:pPr>
        <w:spacing w:line="360" w:lineRule="auto"/>
        <w:jc w:val="both"/>
        <w:rPr>
          <w:rFonts w:ascii="Arial" w:hAnsi="Arial" w:cs="Arial"/>
          <w:b w:val="0"/>
          <w:i/>
          <w:color w:val="auto"/>
          <w:sz w:val="22"/>
          <w:szCs w:val="22"/>
        </w:rPr>
      </w:pPr>
    </w:p>
    <w:p w:rsidR="008F2DB6" w:rsidRDefault="008F2DB6" w:rsidP="00E47AA1">
      <w:pPr>
        <w:spacing w:line="360" w:lineRule="auto"/>
        <w:jc w:val="both"/>
        <w:rPr>
          <w:rFonts w:ascii="Arial" w:hAnsi="Arial" w:cs="Arial"/>
          <w:b w:val="0"/>
          <w:i/>
          <w:color w:val="auto"/>
          <w:sz w:val="22"/>
          <w:szCs w:val="22"/>
        </w:rPr>
      </w:pPr>
      <w:r w:rsidRPr="00E23EE4">
        <w:rPr>
          <w:rFonts w:ascii="Arial" w:hAnsi="Arial" w:cs="Arial"/>
          <w:b w:val="0"/>
          <w:i/>
          <w:color w:val="auto"/>
          <w:sz w:val="22"/>
          <w:szCs w:val="22"/>
        </w:rPr>
        <w:t xml:space="preserve">                                                                                </w:t>
      </w:r>
    </w:p>
    <w:p w:rsidR="00E47AA1" w:rsidRPr="00E47AA1" w:rsidRDefault="00E47AA1" w:rsidP="00E47AA1">
      <w:pPr>
        <w:spacing w:line="360" w:lineRule="auto"/>
        <w:jc w:val="both"/>
        <w:rPr>
          <w:b w:val="0"/>
          <w:szCs w:val="24"/>
          <w:lang w:val="es-ES_tradnl"/>
        </w:rPr>
      </w:pPr>
      <w:proofErr w:type="spellStart"/>
      <w:proofErr w:type="gramStart"/>
      <w:r w:rsidRPr="00E47AA1">
        <w:rPr>
          <w:rFonts w:ascii="Arial" w:hAnsi="Arial" w:cs="Arial"/>
          <w:b w:val="0"/>
          <w:color w:val="auto"/>
          <w:szCs w:val="24"/>
        </w:rPr>
        <w:t>cr</w:t>
      </w:r>
      <w:proofErr w:type="spellEnd"/>
      <w:proofErr w:type="gramEnd"/>
    </w:p>
    <w:p w:rsidR="00436218" w:rsidRPr="00436218" w:rsidRDefault="00436218" w:rsidP="00436218">
      <w:pPr>
        <w:spacing w:line="360" w:lineRule="auto"/>
        <w:ind w:left="360"/>
        <w:rPr>
          <w:b w:val="0"/>
          <w:lang w:val="es-ES_tradnl"/>
        </w:rPr>
      </w:pPr>
    </w:p>
    <w:sectPr w:rsidR="00436218" w:rsidRPr="00436218" w:rsidSect="009C61DD">
      <w:foot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2BC" w:rsidRDefault="00A042BC" w:rsidP="0068383F">
      <w:r>
        <w:separator/>
      </w:r>
    </w:p>
  </w:endnote>
  <w:endnote w:type="continuationSeparator" w:id="0">
    <w:p w:rsidR="00A042BC" w:rsidRDefault="00A042BC" w:rsidP="0068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51583"/>
      <w:docPartObj>
        <w:docPartGallery w:val="Page Numbers (Bottom of Page)"/>
        <w:docPartUnique/>
      </w:docPartObj>
    </w:sdtPr>
    <w:sdtEndPr/>
    <w:sdtContent>
      <w:p w:rsidR="00A042BC" w:rsidRDefault="00A042BC">
        <w:pPr>
          <w:pStyle w:val="Piedepgina"/>
          <w:jc w:val="center"/>
        </w:pPr>
        <w:r>
          <w:fldChar w:fldCharType="begin"/>
        </w:r>
        <w:r>
          <w:instrText>PAGE   \* MERGEFORMAT</w:instrText>
        </w:r>
        <w:r>
          <w:fldChar w:fldCharType="separate"/>
        </w:r>
        <w:r w:rsidR="009C61DD">
          <w:rPr>
            <w:noProof/>
          </w:rPr>
          <w:t>5</w:t>
        </w:r>
        <w:r>
          <w:fldChar w:fldCharType="end"/>
        </w:r>
      </w:p>
    </w:sdtContent>
  </w:sdt>
  <w:p w:rsidR="00A042BC" w:rsidRDefault="00A042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2BC" w:rsidRDefault="00A042BC" w:rsidP="0068383F">
      <w:r>
        <w:separator/>
      </w:r>
    </w:p>
  </w:footnote>
  <w:footnote w:type="continuationSeparator" w:id="0">
    <w:p w:rsidR="00A042BC" w:rsidRDefault="00A042BC" w:rsidP="00683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4CFD"/>
    <w:multiLevelType w:val="hybridMultilevel"/>
    <w:tmpl w:val="DC78A992"/>
    <w:lvl w:ilvl="0" w:tplc="1C8A38FE">
      <w:start w:val="1"/>
      <w:numFmt w:val="lowerLetter"/>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1">
    <w:nsid w:val="10F06DCE"/>
    <w:multiLevelType w:val="hybridMultilevel"/>
    <w:tmpl w:val="9162C42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12050AD1"/>
    <w:multiLevelType w:val="hybridMultilevel"/>
    <w:tmpl w:val="B4C2FCE0"/>
    <w:lvl w:ilvl="0" w:tplc="254E6616">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nsid w:val="708324B7"/>
    <w:multiLevelType w:val="hybridMultilevel"/>
    <w:tmpl w:val="964A0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7E60B4F"/>
    <w:multiLevelType w:val="hybridMultilevel"/>
    <w:tmpl w:val="13C4B89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786056B6"/>
    <w:multiLevelType w:val="hybridMultilevel"/>
    <w:tmpl w:val="EFD66EBA"/>
    <w:lvl w:ilvl="0" w:tplc="422E5734">
      <w:start w:val="1"/>
      <w:numFmt w:val="upperRoman"/>
      <w:lvlText w:val="%1)"/>
      <w:lvlJc w:val="left"/>
      <w:pPr>
        <w:ind w:left="1428" w:hanging="72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6">
    <w:nsid w:val="78936370"/>
    <w:multiLevelType w:val="hybridMultilevel"/>
    <w:tmpl w:val="A7CE20A4"/>
    <w:lvl w:ilvl="0" w:tplc="E4B804E2">
      <w:start w:val="11"/>
      <w:numFmt w:val="bullet"/>
      <w:lvlText w:val="-"/>
      <w:lvlJc w:val="left"/>
      <w:pPr>
        <w:ind w:left="1080" w:hanging="360"/>
      </w:pPr>
      <w:rPr>
        <w:rFonts w:ascii="Arial" w:eastAsia="Times New Roman" w:hAnsi="Arial" w:cs="Arial"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18"/>
    <w:rsid w:val="00007038"/>
    <w:rsid w:val="00052F29"/>
    <w:rsid w:val="00070094"/>
    <w:rsid w:val="00073501"/>
    <w:rsid w:val="00092B05"/>
    <w:rsid w:val="000A68FB"/>
    <w:rsid w:val="0011581B"/>
    <w:rsid w:val="00154ACC"/>
    <w:rsid w:val="001750CE"/>
    <w:rsid w:val="00184BDE"/>
    <w:rsid w:val="001A455C"/>
    <w:rsid w:val="001A56A3"/>
    <w:rsid w:val="001C4775"/>
    <w:rsid w:val="001D7418"/>
    <w:rsid w:val="001E5823"/>
    <w:rsid w:val="001E6EC0"/>
    <w:rsid w:val="001F198E"/>
    <w:rsid w:val="001F4908"/>
    <w:rsid w:val="0020051A"/>
    <w:rsid w:val="0024361B"/>
    <w:rsid w:val="002628DC"/>
    <w:rsid w:val="00273363"/>
    <w:rsid w:val="00275296"/>
    <w:rsid w:val="002776C4"/>
    <w:rsid w:val="002905A6"/>
    <w:rsid w:val="002E1217"/>
    <w:rsid w:val="002E4D2F"/>
    <w:rsid w:val="002F1C3D"/>
    <w:rsid w:val="0034002D"/>
    <w:rsid w:val="0034147C"/>
    <w:rsid w:val="003664EA"/>
    <w:rsid w:val="003D474A"/>
    <w:rsid w:val="003D5F53"/>
    <w:rsid w:val="0042431F"/>
    <w:rsid w:val="00436218"/>
    <w:rsid w:val="0047600E"/>
    <w:rsid w:val="004A7B5F"/>
    <w:rsid w:val="004D37FB"/>
    <w:rsid w:val="00504990"/>
    <w:rsid w:val="005131D8"/>
    <w:rsid w:val="00516018"/>
    <w:rsid w:val="00522AC4"/>
    <w:rsid w:val="00523F71"/>
    <w:rsid w:val="0058237C"/>
    <w:rsid w:val="005B605A"/>
    <w:rsid w:val="006036A5"/>
    <w:rsid w:val="00622196"/>
    <w:rsid w:val="00637860"/>
    <w:rsid w:val="0068383F"/>
    <w:rsid w:val="006B0AD9"/>
    <w:rsid w:val="006D3F9E"/>
    <w:rsid w:val="006E6718"/>
    <w:rsid w:val="006F15AC"/>
    <w:rsid w:val="00705941"/>
    <w:rsid w:val="00715F7C"/>
    <w:rsid w:val="007259F1"/>
    <w:rsid w:val="007361E3"/>
    <w:rsid w:val="00737D67"/>
    <w:rsid w:val="00743444"/>
    <w:rsid w:val="00747550"/>
    <w:rsid w:val="007652CA"/>
    <w:rsid w:val="007A7F77"/>
    <w:rsid w:val="007B20C1"/>
    <w:rsid w:val="007D546D"/>
    <w:rsid w:val="00802DAA"/>
    <w:rsid w:val="008266BA"/>
    <w:rsid w:val="00842B40"/>
    <w:rsid w:val="00850228"/>
    <w:rsid w:val="00854974"/>
    <w:rsid w:val="00870DC2"/>
    <w:rsid w:val="00892DC4"/>
    <w:rsid w:val="00893691"/>
    <w:rsid w:val="008C56DA"/>
    <w:rsid w:val="008E4F29"/>
    <w:rsid w:val="008F2DB6"/>
    <w:rsid w:val="008F5A94"/>
    <w:rsid w:val="009169D5"/>
    <w:rsid w:val="009203E9"/>
    <w:rsid w:val="009409C0"/>
    <w:rsid w:val="0094592A"/>
    <w:rsid w:val="00962D24"/>
    <w:rsid w:val="009915E4"/>
    <w:rsid w:val="009A52FA"/>
    <w:rsid w:val="009A68EE"/>
    <w:rsid w:val="009C0EF6"/>
    <w:rsid w:val="009C37F1"/>
    <w:rsid w:val="009C61DD"/>
    <w:rsid w:val="009E1AD3"/>
    <w:rsid w:val="009F11DE"/>
    <w:rsid w:val="00A042BC"/>
    <w:rsid w:val="00A05020"/>
    <w:rsid w:val="00A153F1"/>
    <w:rsid w:val="00A37B6B"/>
    <w:rsid w:val="00A5520C"/>
    <w:rsid w:val="00A86B0D"/>
    <w:rsid w:val="00AA1139"/>
    <w:rsid w:val="00AB6F71"/>
    <w:rsid w:val="00AB7872"/>
    <w:rsid w:val="00AF1F8D"/>
    <w:rsid w:val="00B045E7"/>
    <w:rsid w:val="00B05A2D"/>
    <w:rsid w:val="00B259D8"/>
    <w:rsid w:val="00B42DB7"/>
    <w:rsid w:val="00B47488"/>
    <w:rsid w:val="00B61CF9"/>
    <w:rsid w:val="00B71553"/>
    <w:rsid w:val="00B8469C"/>
    <w:rsid w:val="00B859E6"/>
    <w:rsid w:val="00B9653A"/>
    <w:rsid w:val="00BE1FC8"/>
    <w:rsid w:val="00C443B2"/>
    <w:rsid w:val="00C46BB9"/>
    <w:rsid w:val="00C913F2"/>
    <w:rsid w:val="00C96CC3"/>
    <w:rsid w:val="00CB64D6"/>
    <w:rsid w:val="00D50524"/>
    <w:rsid w:val="00D5401D"/>
    <w:rsid w:val="00DA1226"/>
    <w:rsid w:val="00DC4338"/>
    <w:rsid w:val="00DF632C"/>
    <w:rsid w:val="00E1083C"/>
    <w:rsid w:val="00E23EE4"/>
    <w:rsid w:val="00E359FE"/>
    <w:rsid w:val="00E44F76"/>
    <w:rsid w:val="00E47AA1"/>
    <w:rsid w:val="00E76CA2"/>
    <w:rsid w:val="00E81750"/>
    <w:rsid w:val="00E917AD"/>
    <w:rsid w:val="00ED3E31"/>
    <w:rsid w:val="00F11045"/>
    <w:rsid w:val="00F214F1"/>
    <w:rsid w:val="00F23AA4"/>
    <w:rsid w:val="00F52657"/>
    <w:rsid w:val="00F53F79"/>
    <w:rsid w:val="00F7067C"/>
    <w:rsid w:val="00F84714"/>
    <w:rsid w:val="00FA7D08"/>
    <w:rsid w:val="00FD48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E7"/>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qFormat/>
    <w:rsid w:val="00B045E7"/>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045E7"/>
    <w:rPr>
      <w:rFonts w:ascii="Arial" w:eastAsia="Times New Roman" w:hAnsi="Arial" w:cs="Arial"/>
      <w:b/>
      <w:color w:val="000000"/>
      <w:sz w:val="24"/>
      <w:szCs w:val="20"/>
      <w:lang w:val="es-ES_tradnl" w:eastAsia="es-ES"/>
    </w:rPr>
  </w:style>
  <w:style w:type="paragraph" w:styleId="Ttulo">
    <w:name w:val="Title"/>
    <w:basedOn w:val="Normal"/>
    <w:link w:val="TtuloCar"/>
    <w:qFormat/>
    <w:rsid w:val="00B045E7"/>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B045E7"/>
    <w:rPr>
      <w:rFonts w:ascii="Arial" w:eastAsia="Times New Roman" w:hAnsi="Arial" w:cs="Times New Roman"/>
      <w:b/>
      <w:sz w:val="24"/>
      <w:szCs w:val="24"/>
      <w:u w:val="single"/>
      <w:lang w:eastAsia="es-ES"/>
    </w:rPr>
  </w:style>
  <w:style w:type="paragraph" w:styleId="Prrafodelista">
    <w:name w:val="List Paragraph"/>
    <w:basedOn w:val="Normal"/>
    <w:uiPriority w:val="34"/>
    <w:qFormat/>
    <w:rsid w:val="00B9653A"/>
    <w:pPr>
      <w:ind w:left="720"/>
      <w:contextualSpacing/>
    </w:pPr>
  </w:style>
  <w:style w:type="table" w:styleId="Tablaconcuadrcula">
    <w:name w:val="Table Grid"/>
    <w:basedOn w:val="Tablanormal"/>
    <w:uiPriority w:val="59"/>
    <w:rsid w:val="00F52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34147C"/>
    <w:pPr>
      <w:spacing w:line="360" w:lineRule="auto"/>
      <w:jc w:val="both"/>
    </w:pPr>
    <w:rPr>
      <w:rFonts w:ascii="Arial" w:hAnsi="Arial" w:cs="Arial"/>
      <w:b w:val="0"/>
      <w:bCs/>
      <w:u w:val="single"/>
      <w:lang w:val="es-ES_tradnl"/>
    </w:rPr>
  </w:style>
  <w:style w:type="character" w:customStyle="1" w:styleId="TextoindependienteCar">
    <w:name w:val="Texto independiente Car"/>
    <w:basedOn w:val="Fuentedeprrafopredeter"/>
    <w:link w:val="Textoindependiente"/>
    <w:rsid w:val="0034147C"/>
    <w:rPr>
      <w:rFonts w:ascii="Arial" w:eastAsia="Times New Roman" w:hAnsi="Arial" w:cs="Arial"/>
      <w:bCs/>
      <w:color w:val="000000"/>
      <w:sz w:val="24"/>
      <w:szCs w:val="20"/>
      <w:u w:val="single"/>
      <w:lang w:val="es-ES_tradnl" w:eastAsia="es-ES"/>
    </w:rPr>
  </w:style>
  <w:style w:type="paragraph" w:styleId="Encabezado">
    <w:name w:val="header"/>
    <w:basedOn w:val="Normal"/>
    <w:link w:val="EncabezadoCar"/>
    <w:uiPriority w:val="99"/>
    <w:unhideWhenUsed/>
    <w:rsid w:val="0068383F"/>
    <w:pPr>
      <w:tabs>
        <w:tab w:val="center" w:pos="4252"/>
        <w:tab w:val="right" w:pos="8504"/>
      </w:tabs>
    </w:pPr>
  </w:style>
  <w:style w:type="character" w:customStyle="1" w:styleId="EncabezadoCar">
    <w:name w:val="Encabezado Car"/>
    <w:basedOn w:val="Fuentedeprrafopredeter"/>
    <w:link w:val="Encabezado"/>
    <w:uiPriority w:val="99"/>
    <w:rsid w:val="0068383F"/>
    <w:rPr>
      <w:rFonts w:ascii="GothicPS" w:eastAsia="Times New Roman" w:hAnsi="GothicPS" w:cs="Times New Roman"/>
      <w:b/>
      <w:color w:val="000000"/>
      <w:sz w:val="24"/>
      <w:szCs w:val="20"/>
      <w:lang w:val="es-ES" w:eastAsia="es-ES"/>
    </w:rPr>
  </w:style>
  <w:style w:type="paragraph" w:styleId="Piedepgina">
    <w:name w:val="footer"/>
    <w:basedOn w:val="Normal"/>
    <w:link w:val="PiedepginaCar"/>
    <w:uiPriority w:val="99"/>
    <w:unhideWhenUsed/>
    <w:rsid w:val="0068383F"/>
    <w:pPr>
      <w:tabs>
        <w:tab w:val="center" w:pos="4252"/>
        <w:tab w:val="right" w:pos="8504"/>
      </w:tabs>
    </w:pPr>
  </w:style>
  <w:style w:type="character" w:customStyle="1" w:styleId="PiedepginaCar">
    <w:name w:val="Pie de página Car"/>
    <w:basedOn w:val="Fuentedeprrafopredeter"/>
    <w:link w:val="Piedepgina"/>
    <w:uiPriority w:val="99"/>
    <w:rsid w:val="0068383F"/>
    <w:rPr>
      <w:rFonts w:ascii="GothicPS" w:eastAsia="Times New Roman" w:hAnsi="GothicPS" w:cs="Times New Roman"/>
      <w:b/>
      <w:color w:val="000000"/>
      <w:sz w:val="24"/>
      <w:szCs w:val="20"/>
      <w:lang w:val="es-ES" w:eastAsia="es-ES"/>
    </w:rPr>
  </w:style>
  <w:style w:type="paragraph" w:styleId="Textodeglobo">
    <w:name w:val="Balloon Text"/>
    <w:basedOn w:val="Normal"/>
    <w:link w:val="TextodegloboCar"/>
    <w:uiPriority w:val="99"/>
    <w:semiHidden/>
    <w:unhideWhenUsed/>
    <w:rsid w:val="00E47AA1"/>
    <w:rPr>
      <w:rFonts w:ascii="Tahoma" w:hAnsi="Tahoma" w:cs="Tahoma"/>
      <w:sz w:val="16"/>
      <w:szCs w:val="16"/>
    </w:rPr>
  </w:style>
  <w:style w:type="character" w:customStyle="1" w:styleId="TextodegloboCar">
    <w:name w:val="Texto de globo Car"/>
    <w:basedOn w:val="Fuentedeprrafopredeter"/>
    <w:link w:val="Textodeglobo"/>
    <w:uiPriority w:val="99"/>
    <w:semiHidden/>
    <w:rsid w:val="00E47AA1"/>
    <w:rPr>
      <w:rFonts w:ascii="Tahoma" w:eastAsia="Times New Roman" w:hAnsi="Tahoma" w:cs="Tahoma"/>
      <w:b/>
      <w:color w:val="000000"/>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E7"/>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qFormat/>
    <w:rsid w:val="00B045E7"/>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045E7"/>
    <w:rPr>
      <w:rFonts w:ascii="Arial" w:eastAsia="Times New Roman" w:hAnsi="Arial" w:cs="Arial"/>
      <w:b/>
      <w:color w:val="000000"/>
      <w:sz w:val="24"/>
      <w:szCs w:val="20"/>
      <w:lang w:val="es-ES_tradnl" w:eastAsia="es-ES"/>
    </w:rPr>
  </w:style>
  <w:style w:type="paragraph" w:styleId="Ttulo">
    <w:name w:val="Title"/>
    <w:basedOn w:val="Normal"/>
    <w:link w:val="TtuloCar"/>
    <w:qFormat/>
    <w:rsid w:val="00B045E7"/>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B045E7"/>
    <w:rPr>
      <w:rFonts w:ascii="Arial" w:eastAsia="Times New Roman" w:hAnsi="Arial" w:cs="Times New Roman"/>
      <w:b/>
      <w:sz w:val="24"/>
      <w:szCs w:val="24"/>
      <w:u w:val="single"/>
      <w:lang w:eastAsia="es-ES"/>
    </w:rPr>
  </w:style>
  <w:style w:type="paragraph" w:styleId="Prrafodelista">
    <w:name w:val="List Paragraph"/>
    <w:basedOn w:val="Normal"/>
    <w:uiPriority w:val="34"/>
    <w:qFormat/>
    <w:rsid w:val="00B9653A"/>
    <w:pPr>
      <w:ind w:left="720"/>
      <w:contextualSpacing/>
    </w:pPr>
  </w:style>
  <w:style w:type="table" w:styleId="Tablaconcuadrcula">
    <w:name w:val="Table Grid"/>
    <w:basedOn w:val="Tablanormal"/>
    <w:uiPriority w:val="59"/>
    <w:rsid w:val="00F52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34147C"/>
    <w:pPr>
      <w:spacing w:line="360" w:lineRule="auto"/>
      <w:jc w:val="both"/>
    </w:pPr>
    <w:rPr>
      <w:rFonts w:ascii="Arial" w:hAnsi="Arial" w:cs="Arial"/>
      <w:b w:val="0"/>
      <w:bCs/>
      <w:u w:val="single"/>
      <w:lang w:val="es-ES_tradnl"/>
    </w:rPr>
  </w:style>
  <w:style w:type="character" w:customStyle="1" w:styleId="TextoindependienteCar">
    <w:name w:val="Texto independiente Car"/>
    <w:basedOn w:val="Fuentedeprrafopredeter"/>
    <w:link w:val="Textoindependiente"/>
    <w:rsid w:val="0034147C"/>
    <w:rPr>
      <w:rFonts w:ascii="Arial" w:eastAsia="Times New Roman" w:hAnsi="Arial" w:cs="Arial"/>
      <w:bCs/>
      <w:color w:val="000000"/>
      <w:sz w:val="24"/>
      <w:szCs w:val="20"/>
      <w:u w:val="single"/>
      <w:lang w:val="es-ES_tradnl" w:eastAsia="es-ES"/>
    </w:rPr>
  </w:style>
  <w:style w:type="paragraph" w:styleId="Encabezado">
    <w:name w:val="header"/>
    <w:basedOn w:val="Normal"/>
    <w:link w:val="EncabezadoCar"/>
    <w:uiPriority w:val="99"/>
    <w:unhideWhenUsed/>
    <w:rsid w:val="0068383F"/>
    <w:pPr>
      <w:tabs>
        <w:tab w:val="center" w:pos="4252"/>
        <w:tab w:val="right" w:pos="8504"/>
      </w:tabs>
    </w:pPr>
  </w:style>
  <w:style w:type="character" w:customStyle="1" w:styleId="EncabezadoCar">
    <w:name w:val="Encabezado Car"/>
    <w:basedOn w:val="Fuentedeprrafopredeter"/>
    <w:link w:val="Encabezado"/>
    <w:uiPriority w:val="99"/>
    <w:rsid w:val="0068383F"/>
    <w:rPr>
      <w:rFonts w:ascii="GothicPS" w:eastAsia="Times New Roman" w:hAnsi="GothicPS" w:cs="Times New Roman"/>
      <w:b/>
      <w:color w:val="000000"/>
      <w:sz w:val="24"/>
      <w:szCs w:val="20"/>
      <w:lang w:val="es-ES" w:eastAsia="es-ES"/>
    </w:rPr>
  </w:style>
  <w:style w:type="paragraph" w:styleId="Piedepgina">
    <w:name w:val="footer"/>
    <w:basedOn w:val="Normal"/>
    <w:link w:val="PiedepginaCar"/>
    <w:uiPriority w:val="99"/>
    <w:unhideWhenUsed/>
    <w:rsid w:val="0068383F"/>
    <w:pPr>
      <w:tabs>
        <w:tab w:val="center" w:pos="4252"/>
        <w:tab w:val="right" w:pos="8504"/>
      </w:tabs>
    </w:pPr>
  </w:style>
  <w:style w:type="character" w:customStyle="1" w:styleId="PiedepginaCar">
    <w:name w:val="Pie de página Car"/>
    <w:basedOn w:val="Fuentedeprrafopredeter"/>
    <w:link w:val="Piedepgina"/>
    <w:uiPriority w:val="99"/>
    <w:rsid w:val="0068383F"/>
    <w:rPr>
      <w:rFonts w:ascii="GothicPS" w:eastAsia="Times New Roman" w:hAnsi="GothicPS" w:cs="Times New Roman"/>
      <w:b/>
      <w:color w:val="000000"/>
      <w:sz w:val="24"/>
      <w:szCs w:val="20"/>
      <w:lang w:val="es-ES" w:eastAsia="es-ES"/>
    </w:rPr>
  </w:style>
  <w:style w:type="paragraph" w:styleId="Textodeglobo">
    <w:name w:val="Balloon Text"/>
    <w:basedOn w:val="Normal"/>
    <w:link w:val="TextodegloboCar"/>
    <w:uiPriority w:val="99"/>
    <w:semiHidden/>
    <w:unhideWhenUsed/>
    <w:rsid w:val="00E47AA1"/>
    <w:rPr>
      <w:rFonts w:ascii="Tahoma" w:hAnsi="Tahoma" w:cs="Tahoma"/>
      <w:sz w:val="16"/>
      <w:szCs w:val="16"/>
    </w:rPr>
  </w:style>
  <w:style w:type="character" w:customStyle="1" w:styleId="TextodegloboCar">
    <w:name w:val="Texto de globo Car"/>
    <w:basedOn w:val="Fuentedeprrafopredeter"/>
    <w:link w:val="Textodeglobo"/>
    <w:uiPriority w:val="99"/>
    <w:semiHidden/>
    <w:rsid w:val="00E47AA1"/>
    <w:rPr>
      <w:rFonts w:ascii="Tahoma" w:eastAsia="Times New Roman" w:hAnsi="Tahoma" w:cs="Tahoma"/>
      <w:b/>
      <w:color w:val="00000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B2799-4749-441B-81E9-09918738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1164</Words>
  <Characters>6406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27391107</cp:lastModifiedBy>
  <cp:revision>3</cp:revision>
  <cp:lastPrinted>2014-11-18T15:25:00Z</cp:lastPrinted>
  <dcterms:created xsi:type="dcterms:W3CDTF">2014-11-18T15:26:00Z</dcterms:created>
  <dcterms:modified xsi:type="dcterms:W3CDTF">2014-11-19T17:58:00Z</dcterms:modified>
</cp:coreProperties>
</file>