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1CA" w:rsidRPr="004641CA" w:rsidRDefault="004641CA" w:rsidP="004641CA">
      <w:pPr>
        <w:tabs>
          <w:tab w:val="center" w:pos="4253"/>
        </w:tabs>
        <w:suppressAutoHyphens/>
        <w:spacing w:after="0" w:line="240" w:lineRule="auto"/>
        <w:jc w:val="center"/>
        <w:rPr>
          <w:rFonts w:ascii="Arial" w:eastAsia="Times New Roman" w:hAnsi="Arial" w:cs="Arial"/>
          <w:b/>
          <w:sz w:val="24"/>
          <w:szCs w:val="24"/>
          <w:lang w:val="es-ES_tradnl" w:eastAsia="es-ES"/>
        </w:rPr>
      </w:pPr>
      <w:bookmarkStart w:id="0" w:name="_GoBack"/>
      <w:bookmarkEnd w:id="0"/>
      <w:r w:rsidRPr="004641CA">
        <w:rPr>
          <w:rFonts w:ascii="Arial" w:eastAsia="Times New Roman" w:hAnsi="Arial" w:cs="Arial"/>
          <w:b/>
          <w:sz w:val="24"/>
          <w:szCs w:val="24"/>
          <w:lang w:val="es-ES_tradnl" w:eastAsia="es-ES"/>
        </w:rPr>
        <w:t>RESOLUCION ADOPTADA POR EL</w:t>
      </w:r>
    </w:p>
    <w:p w:rsidR="004641CA" w:rsidRPr="004641CA" w:rsidRDefault="004641CA" w:rsidP="004641CA">
      <w:pPr>
        <w:tabs>
          <w:tab w:val="left" w:pos="-720"/>
        </w:tabs>
        <w:suppressAutoHyphens/>
        <w:spacing w:after="0" w:line="240" w:lineRule="auto"/>
        <w:jc w:val="center"/>
        <w:rPr>
          <w:rFonts w:ascii="Arial" w:eastAsia="Times New Roman" w:hAnsi="Arial" w:cs="Arial"/>
          <w:b/>
          <w:sz w:val="24"/>
          <w:szCs w:val="24"/>
          <w:lang w:val="es-ES_tradnl" w:eastAsia="es-ES"/>
        </w:rPr>
      </w:pPr>
    </w:p>
    <w:p w:rsidR="004641CA" w:rsidRPr="004641CA" w:rsidRDefault="004641CA" w:rsidP="004641CA">
      <w:pPr>
        <w:tabs>
          <w:tab w:val="center" w:pos="4253"/>
        </w:tabs>
        <w:suppressAutoHyphens/>
        <w:spacing w:after="0" w:line="240" w:lineRule="auto"/>
        <w:jc w:val="center"/>
        <w:rPr>
          <w:rFonts w:ascii="Arial" w:eastAsia="Times New Roman" w:hAnsi="Arial" w:cs="Arial"/>
          <w:b/>
          <w:sz w:val="24"/>
          <w:szCs w:val="24"/>
          <w:lang w:val="es-ES_tradnl" w:eastAsia="es-ES"/>
        </w:rPr>
      </w:pPr>
      <w:r w:rsidRPr="004641CA">
        <w:rPr>
          <w:rFonts w:ascii="Arial" w:eastAsia="Times New Roman" w:hAnsi="Arial" w:cs="Arial"/>
          <w:b/>
          <w:sz w:val="24"/>
          <w:szCs w:val="24"/>
          <w:lang w:val="es-ES_tradnl" w:eastAsia="es-ES"/>
        </w:rPr>
        <w:t>TRIBUNAL DE CUENTAS</w:t>
      </w:r>
    </w:p>
    <w:p w:rsidR="004641CA" w:rsidRPr="004641CA" w:rsidRDefault="004641CA" w:rsidP="004641CA">
      <w:pPr>
        <w:tabs>
          <w:tab w:val="left" w:pos="-720"/>
        </w:tabs>
        <w:suppressAutoHyphens/>
        <w:spacing w:after="0" w:line="240" w:lineRule="auto"/>
        <w:jc w:val="center"/>
        <w:rPr>
          <w:rFonts w:ascii="Arial" w:eastAsia="Times New Roman" w:hAnsi="Arial" w:cs="Arial"/>
          <w:b/>
          <w:sz w:val="24"/>
          <w:szCs w:val="24"/>
          <w:lang w:val="es-ES_tradnl" w:eastAsia="es-ES"/>
        </w:rPr>
      </w:pPr>
    </w:p>
    <w:p w:rsidR="004641CA" w:rsidRPr="004641CA" w:rsidRDefault="004641CA" w:rsidP="004641CA">
      <w:pPr>
        <w:tabs>
          <w:tab w:val="center" w:pos="4253"/>
        </w:tabs>
        <w:suppressAutoHyphens/>
        <w:spacing w:after="0" w:line="240" w:lineRule="auto"/>
        <w:jc w:val="center"/>
        <w:rPr>
          <w:rFonts w:ascii="Arial" w:eastAsia="Times New Roman" w:hAnsi="Arial" w:cs="Arial"/>
          <w:b/>
          <w:sz w:val="24"/>
          <w:szCs w:val="24"/>
          <w:lang w:val="es-ES_tradnl" w:eastAsia="es-ES"/>
        </w:rPr>
      </w:pPr>
      <w:r w:rsidRPr="004641CA">
        <w:rPr>
          <w:rFonts w:ascii="Arial" w:eastAsia="Times New Roman" w:hAnsi="Arial" w:cs="Arial"/>
          <w:b/>
          <w:sz w:val="24"/>
          <w:szCs w:val="24"/>
          <w:lang w:val="es-ES_tradnl" w:eastAsia="es-ES"/>
        </w:rPr>
        <w:t>EN SESION DE FECHA 5 DE NOVIEMBRE DE 2014</w:t>
      </w:r>
    </w:p>
    <w:p w:rsidR="004641CA" w:rsidRPr="004641CA" w:rsidRDefault="004641CA" w:rsidP="004641CA">
      <w:pPr>
        <w:tabs>
          <w:tab w:val="center" w:pos="4253"/>
        </w:tabs>
        <w:suppressAutoHyphens/>
        <w:spacing w:after="0" w:line="240" w:lineRule="auto"/>
        <w:jc w:val="center"/>
        <w:rPr>
          <w:rFonts w:ascii="Arial" w:eastAsia="Times New Roman" w:hAnsi="Arial" w:cs="Arial"/>
          <w:b/>
          <w:sz w:val="24"/>
          <w:szCs w:val="24"/>
          <w:lang w:val="es-ES_tradnl" w:eastAsia="es-ES"/>
        </w:rPr>
      </w:pPr>
    </w:p>
    <w:p w:rsidR="004641CA" w:rsidRPr="004641CA" w:rsidRDefault="004641CA" w:rsidP="004641CA">
      <w:pPr>
        <w:tabs>
          <w:tab w:val="center" w:pos="4253"/>
        </w:tabs>
        <w:suppressAutoHyphens/>
        <w:spacing w:after="0" w:line="240" w:lineRule="auto"/>
        <w:jc w:val="center"/>
        <w:rPr>
          <w:rFonts w:ascii="Arial" w:eastAsia="Times New Roman" w:hAnsi="Arial" w:cs="Arial"/>
          <w:b/>
          <w:sz w:val="24"/>
          <w:szCs w:val="24"/>
          <w:lang w:val="es-ES_tradnl" w:eastAsia="es-ES"/>
        </w:rPr>
      </w:pPr>
      <w:r w:rsidRPr="004641CA">
        <w:rPr>
          <w:rFonts w:ascii="Arial" w:eastAsia="Times New Roman" w:hAnsi="Arial" w:cs="Arial"/>
          <w:b/>
          <w:sz w:val="24"/>
          <w:szCs w:val="24"/>
          <w:lang w:val="es-ES_tradnl" w:eastAsia="es-ES"/>
        </w:rPr>
        <w:t xml:space="preserve">(E. E. Nº </w:t>
      </w:r>
      <w:r w:rsidRPr="004641CA">
        <w:rPr>
          <w:rFonts w:ascii="Arial" w:eastAsia="Times New Roman" w:hAnsi="Arial" w:cs="Times New Roman"/>
          <w:b/>
          <w:caps/>
          <w:sz w:val="24"/>
          <w:szCs w:val="20"/>
          <w:lang w:val="es-ES_tradnl" w:eastAsia="es-ES"/>
        </w:rPr>
        <w:t>201</w:t>
      </w:r>
      <w:r>
        <w:rPr>
          <w:rFonts w:ascii="Arial" w:eastAsia="Times New Roman" w:hAnsi="Arial" w:cs="Times New Roman"/>
          <w:b/>
          <w:caps/>
          <w:sz w:val="24"/>
          <w:szCs w:val="20"/>
          <w:lang w:val="es-ES_tradnl" w:eastAsia="es-ES"/>
        </w:rPr>
        <w:t>4</w:t>
      </w:r>
      <w:r w:rsidRPr="004641CA">
        <w:rPr>
          <w:rFonts w:ascii="Arial" w:eastAsia="Times New Roman" w:hAnsi="Arial" w:cs="Times New Roman"/>
          <w:b/>
          <w:caps/>
          <w:sz w:val="24"/>
          <w:szCs w:val="20"/>
          <w:lang w:val="es-ES_tradnl" w:eastAsia="es-ES"/>
        </w:rPr>
        <w:t>-17-1-000</w:t>
      </w:r>
      <w:r>
        <w:rPr>
          <w:rFonts w:ascii="Arial" w:eastAsia="Times New Roman" w:hAnsi="Arial" w:cs="Times New Roman"/>
          <w:b/>
          <w:caps/>
          <w:sz w:val="24"/>
          <w:szCs w:val="20"/>
          <w:lang w:val="es-ES_tradnl" w:eastAsia="es-ES"/>
        </w:rPr>
        <w:t>6151</w:t>
      </w:r>
      <w:r w:rsidRPr="004641CA">
        <w:rPr>
          <w:rFonts w:ascii="Arial" w:eastAsia="Times New Roman" w:hAnsi="Arial" w:cs="Arial"/>
          <w:b/>
          <w:sz w:val="24"/>
          <w:szCs w:val="24"/>
          <w:lang w:val="es-ES_tradnl" w:eastAsia="es-ES"/>
        </w:rPr>
        <w:t xml:space="preserve">, </w:t>
      </w:r>
      <w:proofErr w:type="spellStart"/>
      <w:r w:rsidRPr="004641CA">
        <w:rPr>
          <w:rFonts w:ascii="Arial" w:eastAsia="Times New Roman" w:hAnsi="Arial" w:cs="Arial"/>
          <w:b/>
          <w:sz w:val="24"/>
          <w:szCs w:val="24"/>
          <w:lang w:val="es-ES_tradnl" w:eastAsia="es-ES"/>
        </w:rPr>
        <w:t>Ent</w:t>
      </w:r>
      <w:proofErr w:type="spellEnd"/>
      <w:r w:rsidRPr="004641CA">
        <w:rPr>
          <w:rFonts w:ascii="Arial" w:eastAsia="Times New Roman" w:hAnsi="Arial" w:cs="Arial"/>
          <w:b/>
          <w:sz w:val="24"/>
          <w:szCs w:val="24"/>
          <w:lang w:val="es-ES_tradnl" w:eastAsia="es-ES"/>
        </w:rPr>
        <w:t xml:space="preserve">. N° </w:t>
      </w:r>
      <w:r>
        <w:rPr>
          <w:rFonts w:ascii="Arial" w:eastAsia="Times New Roman" w:hAnsi="Arial" w:cs="Arial"/>
          <w:b/>
          <w:sz w:val="24"/>
          <w:szCs w:val="24"/>
          <w:lang w:val="es-ES_tradnl" w:eastAsia="es-ES"/>
        </w:rPr>
        <w:t>4776</w:t>
      </w:r>
      <w:r w:rsidRPr="004641CA">
        <w:rPr>
          <w:rFonts w:ascii="Arial" w:eastAsia="Times New Roman" w:hAnsi="Arial" w:cs="Arial"/>
          <w:b/>
          <w:sz w:val="24"/>
          <w:szCs w:val="24"/>
          <w:lang w:val="es-ES_tradnl" w:eastAsia="es-ES"/>
        </w:rPr>
        <w:t>/14)</w:t>
      </w:r>
    </w:p>
    <w:p w:rsidR="004641CA" w:rsidRDefault="004641CA">
      <w:pPr>
        <w:rPr>
          <w:rFonts w:ascii="Arial" w:hAnsi="Arial" w:cs="Arial"/>
          <w:b/>
          <w:sz w:val="24"/>
          <w:szCs w:val="24"/>
        </w:rPr>
      </w:pPr>
    </w:p>
    <w:p w:rsidR="002772C4" w:rsidRDefault="002772C4" w:rsidP="00D512D2">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los antecedentes remitidos por la Contador</w:t>
      </w:r>
      <w:r w:rsidR="006A47A0">
        <w:rPr>
          <w:rFonts w:ascii="Arial" w:hAnsi="Arial" w:cs="Arial"/>
          <w:sz w:val="24"/>
          <w:szCs w:val="24"/>
        </w:rPr>
        <w:t>a Delegada</w:t>
      </w:r>
      <w:r>
        <w:rPr>
          <w:rFonts w:ascii="Arial" w:hAnsi="Arial" w:cs="Arial"/>
          <w:sz w:val="24"/>
          <w:szCs w:val="24"/>
        </w:rPr>
        <w:t xml:space="preserve"> en ANEP – CODICEN respecto de los gastos observados y reiterados correspondientes al Tercer Proyecto de Apoyo a la Escuela Pública Uruguay</w:t>
      </w:r>
      <w:r w:rsidR="007317F3">
        <w:rPr>
          <w:rFonts w:ascii="Arial" w:hAnsi="Arial" w:cs="Arial"/>
          <w:sz w:val="24"/>
          <w:szCs w:val="24"/>
        </w:rPr>
        <w:t>;</w:t>
      </w:r>
    </w:p>
    <w:p w:rsidR="00935BF9" w:rsidRDefault="002772C4" w:rsidP="00D512D2">
      <w:pPr>
        <w:spacing w:after="0" w:line="360" w:lineRule="auto"/>
        <w:ind w:firstLine="851"/>
        <w:jc w:val="both"/>
        <w:rPr>
          <w:rFonts w:ascii="Arial" w:hAnsi="Arial" w:cs="Arial"/>
          <w:sz w:val="24"/>
          <w:szCs w:val="24"/>
        </w:rPr>
      </w:pPr>
      <w:r w:rsidRPr="002772C4">
        <w:rPr>
          <w:rFonts w:ascii="Arial" w:hAnsi="Arial" w:cs="Arial"/>
          <w:b/>
          <w:sz w:val="24"/>
          <w:szCs w:val="24"/>
        </w:rPr>
        <w:t>RESULTANDO</w:t>
      </w:r>
      <w:r>
        <w:rPr>
          <w:rFonts w:ascii="Arial" w:hAnsi="Arial" w:cs="Arial"/>
          <w:b/>
          <w:sz w:val="24"/>
          <w:szCs w:val="24"/>
        </w:rPr>
        <w:t xml:space="preserve">: </w:t>
      </w:r>
      <w:r w:rsidRPr="002772C4">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que según la información remitida, en el marco </w:t>
      </w:r>
      <w:r w:rsidR="00935BF9">
        <w:rPr>
          <w:rFonts w:ascii="Arial" w:hAnsi="Arial" w:cs="Arial"/>
          <w:sz w:val="24"/>
          <w:szCs w:val="24"/>
        </w:rPr>
        <w:t xml:space="preserve">de dicho proyecto se celebraron </w:t>
      </w:r>
      <w:r w:rsidR="00FA253E">
        <w:rPr>
          <w:rFonts w:ascii="Arial" w:hAnsi="Arial" w:cs="Arial"/>
          <w:sz w:val="24"/>
          <w:szCs w:val="24"/>
        </w:rPr>
        <w:t xml:space="preserve">diversos contratos, entre ellos el relativo al </w:t>
      </w:r>
      <w:r w:rsidR="003B4500">
        <w:rPr>
          <w:rFonts w:ascii="Arial" w:hAnsi="Arial" w:cs="Arial"/>
          <w:sz w:val="24"/>
          <w:szCs w:val="24"/>
        </w:rPr>
        <w:t xml:space="preserve">        </w:t>
      </w:r>
      <w:r w:rsidR="00935BF9">
        <w:rPr>
          <w:rFonts w:ascii="Arial" w:hAnsi="Arial" w:cs="Arial"/>
          <w:sz w:val="24"/>
          <w:szCs w:val="24"/>
        </w:rPr>
        <w:t>Ing. Gustavo Fernández</w:t>
      </w:r>
      <w:r w:rsidR="00FA253E">
        <w:rPr>
          <w:rFonts w:ascii="Arial" w:hAnsi="Arial" w:cs="Arial"/>
          <w:sz w:val="24"/>
          <w:szCs w:val="24"/>
        </w:rPr>
        <w:t xml:space="preserve">, bajo el régimen consultoría, por un monto de </w:t>
      </w:r>
      <w:r w:rsidR="003B4500">
        <w:rPr>
          <w:rFonts w:ascii="Arial" w:hAnsi="Arial" w:cs="Arial"/>
          <w:sz w:val="24"/>
          <w:szCs w:val="24"/>
        </w:rPr>
        <w:t xml:space="preserve">              </w:t>
      </w:r>
      <w:r w:rsidR="00FA253E">
        <w:rPr>
          <w:rFonts w:ascii="Arial" w:hAnsi="Arial" w:cs="Arial"/>
          <w:sz w:val="24"/>
          <w:szCs w:val="24"/>
        </w:rPr>
        <w:t xml:space="preserve">$ 112.020, financiado por el </w:t>
      </w:r>
      <w:r w:rsidR="00387776">
        <w:rPr>
          <w:rFonts w:ascii="Arial" w:hAnsi="Arial" w:cs="Arial"/>
          <w:sz w:val="24"/>
          <w:szCs w:val="24"/>
        </w:rPr>
        <w:t xml:space="preserve">Proyecto de endeudamiento externo 812 </w:t>
      </w:r>
      <w:r w:rsidR="003B4500">
        <w:rPr>
          <w:rFonts w:ascii="Arial" w:hAnsi="Arial" w:cs="Arial"/>
          <w:sz w:val="24"/>
          <w:szCs w:val="24"/>
        </w:rPr>
        <w:t xml:space="preserve">        </w:t>
      </w:r>
      <w:r w:rsidR="00387776">
        <w:rPr>
          <w:rFonts w:ascii="Arial" w:hAnsi="Arial" w:cs="Arial"/>
          <w:sz w:val="24"/>
          <w:szCs w:val="24"/>
        </w:rPr>
        <w:t xml:space="preserve">ANEP- </w:t>
      </w:r>
      <w:r w:rsidR="00FA253E">
        <w:rPr>
          <w:rFonts w:ascii="Arial" w:hAnsi="Arial" w:cs="Arial"/>
          <w:sz w:val="24"/>
          <w:szCs w:val="24"/>
        </w:rPr>
        <w:t>BIRF, gasto que fuera</w:t>
      </w:r>
      <w:r w:rsidR="00FA253E" w:rsidRPr="00FA253E">
        <w:rPr>
          <w:rFonts w:ascii="Arial" w:hAnsi="Arial" w:cs="Arial"/>
          <w:sz w:val="24"/>
          <w:szCs w:val="24"/>
        </w:rPr>
        <w:t xml:space="preserve"> </w:t>
      </w:r>
      <w:r w:rsidR="00FA253E">
        <w:rPr>
          <w:rFonts w:ascii="Arial" w:hAnsi="Arial" w:cs="Arial"/>
          <w:sz w:val="24"/>
          <w:szCs w:val="24"/>
        </w:rPr>
        <w:t>observado</w:t>
      </w:r>
      <w:r w:rsidR="00FA253E" w:rsidRPr="00FA253E">
        <w:rPr>
          <w:rFonts w:ascii="Arial" w:hAnsi="Arial" w:cs="Arial"/>
          <w:sz w:val="24"/>
          <w:szCs w:val="24"/>
        </w:rPr>
        <w:t xml:space="preserve"> por la Contadora Delegada de este Tribunal con fecha 25.03.2014</w:t>
      </w:r>
      <w:r w:rsidR="00FA253E">
        <w:rPr>
          <w:rFonts w:ascii="Arial" w:hAnsi="Arial" w:cs="Arial"/>
          <w:sz w:val="24"/>
          <w:szCs w:val="24"/>
        </w:rPr>
        <w:t xml:space="preserve">, </w:t>
      </w:r>
      <w:r w:rsidR="00935BF9">
        <w:rPr>
          <w:rFonts w:ascii="Arial" w:hAnsi="Arial" w:cs="Arial"/>
          <w:sz w:val="24"/>
          <w:szCs w:val="24"/>
        </w:rPr>
        <w:t>en virtud de</w:t>
      </w:r>
      <w:r w:rsidR="00FA253E">
        <w:rPr>
          <w:rFonts w:ascii="Arial" w:hAnsi="Arial" w:cs="Arial"/>
          <w:sz w:val="24"/>
          <w:szCs w:val="24"/>
        </w:rPr>
        <w:t xml:space="preserve"> que la contratación vulnera</w:t>
      </w:r>
      <w:r w:rsidR="003B4500">
        <w:rPr>
          <w:rFonts w:ascii="Arial" w:hAnsi="Arial" w:cs="Arial"/>
          <w:sz w:val="24"/>
          <w:szCs w:val="24"/>
        </w:rPr>
        <w:t xml:space="preserve"> el Artículo</w:t>
      </w:r>
      <w:r w:rsidR="00935BF9">
        <w:rPr>
          <w:rFonts w:ascii="Arial" w:hAnsi="Arial" w:cs="Arial"/>
          <w:sz w:val="24"/>
          <w:szCs w:val="24"/>
        </w:rPr>
        <w:t xml:space="preserve"> 46 del TOCAF</w:t>
      </w:r>
      <w:r w:rsidR="00FA253E">
        <w:rPr>
          <w:rFonts w:ascii="Arial" w:hAnsi="Arial" w:cs="Arial"/>
          <w:sz w:val="24"/>
          <w:szCs w:val="24"/>
        </w:rPr>
        <w:t xml:space="preserve">, en tanto el contratado mantiene una vínculo laboral con la Administración, como lo informa la Dirección Sectorial de </w:t>
      </w:r>
      <w:r w:rsidR="00171322">
        <w:rPr>
          <w:rFonts w:ascii="Arial" w:hAnsi="Arial" w:cs="Arial"/>
          <w:sz w:val="24"/>
          <w:szCs w:val="24"/>
        </w:rPr>
        <w:t>Infraestructura</w:t>
      </w:r>
      <w:r w:rsidR="00356FD2">
        <w:rPr>
          <w:rFonts w:ascii="Arial" w:hAnsi="Arial" w:cs="Arial"/>
          <w:sz w:val="24"/>
          <w:szCs w:val="24"/>
        </w:rPr>
        <w:t>;</w:t>
      </w:r>
    </w:p>
    <w:p w:rsidR="00387776" w:rsidRDefault="00935BF9" w:rsidP="00D512D2">
      <w:pPr>
        <w:spacing w:after="0" w:line="360" w:lineRule="auto"/>
        <w:ind w:firstLine="2694"/>
        <w:jc w:val="both"/>
        <w:rPr>
          <w:rFonts w:ascii="Arial" w:hAnsi="Arial" w:cs="Arial"/>
          <w:sz w:val="24"/>
          <w:szCs w:val="24"/>
        </w:rPr>
      </w:pPr>
      <w:r w:rsidRPr="00935BF9">
        <w:rPr>
          <w:rFonts w:ascii="Arial" w:hAnsi="Arial" w:cs="Arial"/>
          <w:b/>
          <w:sz w:val="24"/>
          <w:szCs w:val="24"/>
        </w:rPr>
        <w:t>2)</w:t>
      </w:r>
      <w:r w:rsidR="00C3654A">
        <w:rPr>
          <w:rFonts w:ascii="Arial" w:hAnsi="Arial" w:cs="Arial"/>
          <w:b/>
          <w:sz w:val="24"/>
          <w:szCs w:val="24"/>
        </w:rPr>
        <w:t xml:space="preserve"> </w:t>
      </w:r>
      <w:r w:rsidR="00C3654A">
        <w:rPr>
          <w:rFonts w:ascii="Arial" w:hAnsi="Arial" w:cs="Arial"/>
          <w:sz w:val="24"/>
          <w:szCs w:val="24"/>
        </w:rPr>
        <w:t xml:space="preserve">que además se informa que con fecha </w:t>
      </w:r>
      <w:r w:rsidR="00387776">
        <w:rPr>
          <w:rFonts w:ascii="Arial" w:hAnsi="Arial" w:cs="Arial"/>
          <w:sz w:val="24"/>
          <w:szCs w:val="24"/>
        </w:rPr>
        <w:t>19.05.2014 por la misma causal se observó la contratación del Ing. Gonzalo López, por un monto de $ 106.300, según contrato c</w:t>
      </w:r>
      <w:r w:rsidR="00356FD2">
        <w:rPr>
          <w:rFonts w:ascii="Arial" w:hAnsi="Arial" w:cs="Arial"/>
          <w:sz w:val="24"/>
          <w:szCs w:val="24"/>
        </w:rPr>
        <w:t>elebrado bajo el mismo régimen;</w:t>
      </w:r>
    </w:p>
    <w:p w:rsidR="00C3654A" w:rsidRDefault="00387776" w:rsidP="00D512D2">
      <w:pPr>
        <w:spacing w:after="0" w:line="360" w:lineRule="auto"/>
        <w:ind w:firstLine="2694"/>
        <w:jc w:val="both"/>
        <w:rPr>
          <w:rFonts w:ascii="Arial" w:hAnsi="Arial" w:cs="Arial"/>
          <w:sz w:val="24"/>
          <w:szCs w:val="24"/>
        </w:rPr>
      </w:pPr>
      <w:r w:rsidRPr="00387776">
        <w:rPr>
          <w:rFonts w:ascii="Arial" w:hAnsi="Arial" w:cs="Arial"/>
          <w:b/>
          <w:sz w:val="24"/>
          <w:szCs w:val="24"/>
        </w:rPr>
        <w:t xml:space="preserve">3) </w:t>
      </w:r>
      <w:r>
        <w:rPr>
          <w:rFonts w:ascii="Arial" w:hAnsi="Arial" w:cs="Arial"/>
          <w:sz w:val="24"/>
          <w:szCs w:val="24"/>
        </w:rPr>
        <w:t xml:space="preserve">que también, con fecha </w:t>
      </w:r>
      <w:r w:rsidR="00C3654A">
        <w:rPr>
          <w:rFonts w:ascii="Arial" w:hAnsi="Arial" w:cs="Arial"/>
          <w:sz w:val="24"/>
          <w:szCs w:val="24"/>
        </w:rPr>
        <w:t>03.02.2014 se observó</w:t>
      </w:r>
      <w:r>
        <w:rPr>
          <w:rFonts w:ascii="Arial" w:hAnsi="Arial" w:cs="Arial"/>
          <w:sz w:val="24"/>
          <w:szCs w:val="24"/>
        </w:rPr>
        <w:t>, por un monto de $ 947.148,</w:t>
      </w:r>
      <w:r w:rsidR="00C3654A">
        <w:rPr>
          <w:rFonts w:ascii="Arial" w:hAnsi="Arial" w:cs="Arial"/>
          <w:sz w:val="24"/>
          <w:szCs w:val="24"/>
        </w:rPr>
        <w:t xml:space="preserve"> la renovación de la contratación de la </w:t>
      </w:r>
      <w:proofErr w:type="spellStart"/>
      <w:r w:rsidR="00C3654A">
        <w:rPr>
          <w:rFonts w:ascii="Arial" w:hAnsi="Arial" w:cs="Arial"/>
          <w:sz w:val="24"/>
          <w:szCs w:val="24"/>
        </w:rPr>
        <w:t>Mtra</w:t>
      </w:r>
      <w:proofErr w:type="spellEnd"/>
      <w:r w:rsidR="00C3654A">
        <w:rPr>
          <w:rFonts w:ascii="Arial" w:hAnsi="Arial" w:cs="Arial"/>
          <w:sz w:val="24"/>
          <w:szCs w:val="24"/>
        </w:rPr>
        <w:t xml:space="preserve"> Marina Orozco, docente jubilada, por no cumplir con lo dispuesto por el Art</w:t>
      </w:r>
      <w:r w:rsidR="00340174">
        <w:rPr>
          <w:rFonts w:ascii="Arial" w:hAnsi="Arial" w:cs="Arial"/>
          <w:sz w:val="24"/>
          <w:szCs w:val="24"/>
        </w:rPr>
        <w:t>ículo</w:t>
      </w:r>
      <w:r w:rsidR="00356FD2">
        <w:rPr>
          <w:rFonts w:ascii="Arial" w:hAnsi="Arial" w:cs="Arial"/>
          <w:sz w:val="24"/>
          <w:szCs w:val="24"/>
        </w:rPr>
        <w:t xml:space="preserve"> 32 de la Ley N° 11.923;</w:t>
      </w:r>
    </w:p>
    <w:p w:rsidR="00935BF9" w:rsidRDefault="00C3654A" w:rsidP="00D512D2">
      <w:pPr>
        <w:spacing w:after="0" w:line="360" w:lineRule="auto"/>
        <w:ind w:firstLine="2694"/>
        <w:jc w:val="both"/>
        <w:rPr>
          <w:rFonts w:ascii="Arial" w:hAnsi="Arial" w:cs="Arial"/>
          <w:sz w:val="24"/>
          <w:szCs w:val="24"/>
        </w:rPr>
      </w:pPr>
      <w:r w:rsidRPr="00C3654A">
        <w:rPr>
          <w:rFonts w:ascii="Arial" w:hAnsi="Arial" w:cs="Arial"/>
          <w:b/>
          <w:sz w:val="24"/>
          <w:szCs w:val="24"/>
        </w:rPr>
        <w:t xml:space="preserve">3) </w:t>
      </w:r>
      <w:r>
        <w:rPr>
          <w:rFonts w:ascii="Arial" w:hAnsi="Arial" w:cs="Arial"/>
          <w:sz w:val="24"/>
          <w:szCs w:val="24"/>
        </w:rPr>
        <w:t>que dichas contrataciones fueron reiteradas por el CODICEN con fecha 14.05.2014, 10.06.2014 y 26.03.2014, haciendo caudal de diferentes argument</w:t>
      </w:r>
      <w:r w:rsidR="006A47A0">
        <w:rPr>
          <w:rFonts w:ascii="Arial" w:hAnsi="Arial" w:cs="Arial"/>
          <w:sz w:val="24"/>
          <w:szCs w:val="24"/>
        </w:rPr>
        <w:t>os, que a criterio del Ente de E</w:t>
      </w:r>
      <w:r>
        <w:rPr>
          <w:rFonts w:ascii="Arial" w:hAnsi="Arial" w:cs="Arial"/>
          <w:sz w:val="24"/>
          <w:szCs w:val="24"/>
        </w:rPr>
        <w:t>nseñanza habilitan el levantamiento d</w:t>
      </w:r>
      <w:r w:rsidR="00356FD2">
        <w:rPr>
          <w:rFonts w:ascii="Arial" w:hAnsi="Arial" w:cs="Arial"/>
          <w:sz w:val="24"/>
          <w:szCs w:val="24"/>
        </w:rPr>
        <w:t>e las observaciones formuladas;</w:t>
      </w:r>
    </w:p>
    <w:p w:rsidR="00C3654A" w:rsidRPr="00CD0D95" w:rsidRDefault="00C3654A" w:rsidP="00CC2E49">
      <w:pPr>
        <w:spacing w:after="0" w:line="360" w:lineRule="auto"/>
        <w:ind w:firstLine="2694"/>
        <w:jc w:val="both"/>
        <w:rPr>
          <w:rFonts w:ascii="Arial" w:hAnsi="Arial" w:cs="Arial"/>
          <w:sz w:val="24"/>
          <w:szCs w:val="24"/>
        </w:rPr>
      </w:pPr>
      <w:r w:rsidRPr="00C3654A">
        <w:rPr>
          <w:rFonts w:ascii="Arial" w:hAnsi="Arial" w:cs="Arial"/>
          <w:b/>
          <w:sz w:val="24"/>
          <w:szCs w:val="24"/>
        </w:rPr>
        <w:lastRenderedPageBreak/>
        <w:t>4)</w:t>
      </w:r>
      <w:r>
        <w:rPr>
          <w:rFonts w:ascii="Arial" w:hAnsi="Arial" w:cs="Arial"/>
          <w:b/>
          <w:sz w:val="24"/>
          <w:szCs w:val="24"/>
        </w:rPr>
        <w:t xml:space="preserve"> </w:t>
      </w:r>
      <w:r>
        <w:rPr>
          <w:rFonts w:ascii="Arial" w:hAnsi="Arial" w:cs="Arial"/>
          <w:sz w:val="24"/>
          <w:szCs w:val="24"/>
        </w:rPr>
        <w:t xml:space="preserve">que respecto de la </w:t>
      </w:r>
      <w:r w:rsidR="00387776">
        <w:rPr>
          <w:rFonts w:ascii="Arial" w:hAnsi="Arial" w:cs="Arial"/>
          <w:sz w:val="24"/>
          <w:szCs w:val="24"/>
        </w:rPr>
        <w:t xml:space="preserve">contratación del Ing. Fernández, por Resolución de fecha 14.05.201 (Res. 39 – Acta 34) se reitera el gasto </w:t>
      </w:r>
      <w:r w:rsidR="00387776" w:rsidRPr="00CC2E49">
        <w:rPr>
          <w:rFonts w:ascii="Arial" w:hAnsi="Arial" w:cs="Arial"/>
          <w:sz w:val="24"/>
          <w:szCs w:val="24"/>
        </w:rPr>
        <w:t xml:space="preserve">expresando en lo sustancial que respecto del contratado “no media un “vinculo laboral” que se acumule a otro preexistente. </w:t>
      </w:r>
      <w:r w:rsidR="00CD0D95" w:rsidRPr="00CC2E49">
        <w:rPr>
          <w:rFonts w:ascii="Arial" w:hAnsi="Arial" w:cs="Arial"/>
          <w:sz w:val="24"/>
          <w:szCs w:val="24"/>
        </w:rPr>
        <w:t>Están</w:t>
      </w:r>
      <w:r w:rsidR="00387776" w:rsidRPr="00CC2E49">
        <w:rPr>
          <w:rFonts w:ascii="Arial" w:hAnsi="Arial" w:cs="Arial"/>
          <w:sz w:val="24"/>
          <w:szCs w:val="24"/>
        </w:rPr>
        <w:t xml:space="preserve"> en medio de contratos de arrendamiento de obra que no suponen la concurrencia del elemento subordinación, que es</w:t>
      </w:r>
      <w:r w:rsidR="006A47A0" w:rsidRPr="00CC2E49">
        <w:rPr>
          <w:rFonts w:ascii="Arial" w:hAnsi="Arial" w:cs="Arial"/>
          <w:sz w:val="24"/>
          <w:szCs w:val="24"/>
        </w:rPr>
        <w:t xml:space="preserve"> connatural al “vinculo laboral</w:t>
      </w:r>
      <w:r w:rsidR="00387776" w:rsidRPr="00CC2E49">
        <w:rPr>
          <w:rFonts w:ascii="Arial" w:hAnsi="Arial" w:cs="Arial"/>
          <w:sz w:val="24"/>
          <w:szCs w:val="24"/>
        </w:rPr>
        <w:t xml:space="preserve">” no configurándose </w:t>
      </w:r>
      <w:r w:rsidR="00CD0D95">
        <w:rPr>
          <w:rFonts w:ascii="Arial" w:hAnsi="Arial" w:cs="Arial"/>
          <w:sz w:val="24"/>
          <w:szCs w:val="24"/>
        </w:rPr>
        <w:t>la exclusión prevista en el Artículo</w:t>
      </w:r>
      <w:r w:rsidR="00387776" w:rsidRPr="00CC2E49">
        <w:rPr>
          <w:rFonts w:ascii="Arial" w:hAnsi="Arial" w:cs="Arial"/>
          <w:sz w:val="24"/>
          <w:szCs w:val="24"/>
        </w:rPr>
        <w:t xml:space="preserve"> 46 </w:t>
      </w:r>
      <w:r w:rsidR="00CD0D95">
        <w:rPr>
          <w:rFonts w:ascii="Arial" w:hAnsi="Arial" w:cs="Arial"/>
          <w:sz w:val="24"/>
          <w:szCs w:val="24"/>
        </w:rPr>
        <w:t>L</w:t>
      </w:r>
      <w:r w:rsidR="00387776" w:rsidRPr="00CC2E49">
        <w:rPr>
          <w:rFonts w:ascii="Arial" w:hAnsi="Arial" w:cs="Arial"/>
          <w:sz w:val="24"/>
          <w:szCs w:val="24"/>
        </w:rPr>
        <w:t>iteral A) del TOCAF</w:t>
      </w:r>
      <w:r w:rsidR="004B06F0" w:rsidRPr="00CC2E49">
        <w:rPr>
          <w:rFonts w:ascii="Arial" w:hAnsi="Arial" w:cs="Arial"/>
          <w:sz w:val="24"/>
          <w:szCs w:val="24"/>
        </w:rPr>
        <w:t>. Asimismo, señala que el Artículo 38 del TOCAF (en su redacción anterior) deja al margen las limitaciones cuando los mismos se celebran</w:t>
      </w:r>
      <w:r w:rsidR="004B06F0">
        <w:rPr>
          <w:rFonts w:ascii="Arial" w:hAnsi="Arial" w:cs="Arial"/>
          <w:sz w:val="24"/>
          <w:szCs w:val="24"/>
        </w:rPr>
        <w:t xml:space="preserve"> para ejecutar “convenios internacionales” en relación a los funcionarios, no dejando claro lo que acontece respecto de quienes tienen otro tipo de vínculo. Por último, </w:t>
      </w:r>
      <w:r w:rsidR="00F52547">
        <w:rPr>
          <w:rFonts w:ascii="Arial" w:hAnsi="Arial" w:cs="Arial"/>
          <w:sz w:val="24"/>
          <w:szCs w:val="24"/>
        </w:rPr>
        <w:t xml:space="preserve">entiende que atento al origen de los fondos, sería aplicable al caso el Artículo 10 </w:t>
      </w:r>
      <w:r w:rsidR="00CD0D95">
        <w:rPr>
          <w:rFonts w:ascii="Arial" w:hAnsi="Arial" w:cs="Arial"/>
          <w:sz w:val="24"/>
          <w:szCs w:val="24"/>
        </w:rPr>
        <w:t xml:space="preserve">     L</w:t>
      </w:r>
      <w:r w:rsidR="00F52547">
        <w:rPr>
          <w:rFonts w:ascii="Arial" w:hAnsi="Arial" w:cs="Arial"/>
          <w:sz w:val="24"/>
          <w:szCs w:val="24"/>
        </w:rPr>
        <w:t>it</w:t>
      </w:r>
      <w:r w:rsidR="00CD0D95">
        <w:rPr>
          <w:rFonts w:ascii="Arial" w:hAnsi="Arial" w:cs="Arial"/>
          <w:sz w:val="24"/>
          <w:szCs w:val="24"/>
        </w:rPr>
        <w:t>eral</w:t>
      </w:r>
      <w:r w:rsidR="00F52547">
        <w:rPr>
          <w:rFonts w:ascii="Arial" w:hAnsi="Arial" w:cs="Arial"/>
          <w:sz w:val="24"/>
          <w:szCs w:val="24"/>
        </w:rPr>
        <w:t xml:space="preserve"> B) de la Ley 18.834, que en la especie no implica impedimento alguno, dado que el término </w:t>
      </w:r>
      <w:r w:rsidR="00F52547" w:rsidRPr="00CD0D95">
        <w:rPr>
          <w:rFonts w:ascii="Arial" w:hAnsi="Arial" w:cs="Arial"/>
          <w:sz w:val="24"/>
          <w:szCs w:val="24"/>
        </w:rPr>
        <w:t>“trabajar” “da por sentada nuevamente la existencia de un vinculado laboral”, sit</w:t>
      </w:r>
      <w:r w:rsidR="00356FD2">
        <w:rPr>
          <w:rFonts w:ascii="Arial" w:hAnsi="Arial" w:cs="Arial"/>
          <w:sz w:val="24"/>
          <w:szCs w:val="24"/>
        </w:rPr>
        <w:t>uación que no se da en el caso;</w:t>
      </w:r>
    </w:p>
    <w:p w:rsidR="00FA5469" w:rsidRDefault="00D05EB9" w:rsidP="00CC2E49">
      <w:pPr>
        <w:spacing w:after="0" w:line="360" w:lineRule="auto"/>
        <w:ind w:firstLine="2694"/>
        <w:jc w:val="both"/>
        <w:rPr>
          <w:rFonts w:ascii="Arial" w:hAnsi="Arial" w:cs="Arial"/>
          <w:sz w:val="24"/>
          <w:szCs w:val="24"/>
        </w:rPr>
      </w:pPr>
      <w:r w:rsidRPr="00D05EB9">
        <w:rPr>
          <w:rFonts w:ascii="Arial" w:hAnsi="Arial" w:cs="Arial"/>
          <w:b/>
          <w:sz w:val="24"/>
          <w:szCs w:val="24"/>
        </w:rPr>
        <w:t>5)</w:t>
      </w:r>
      <w:r>
        <w:rPr>
          <w:rFonts w:ascii="Arial" w:hAnsi="Arial" w:cs="Arial"/>
          <w:b/>
          <w:sz w:val="24"/>
          <w:szCs w:val="24"/>
        </w:rPr>
        <w:t xml:space="preserve"> </w:t>
      </w:r>
      <w:r>
        <w:rPr>
          <w:rFonts w:ascii="Arial" w:hAnsi="Arial" w:cs="Arial"/>
          <w:sz w:val="24"/>
          <w:szCs w:val="24"/>
        </w:rPr>
        <w:t>que respecto de la contratación del Ing. López, el CODICEN reitera el gasto por Resolución N° 35 de 10.06.2014</w:t>
      </w:r>
      <w:r w:rsidR="00FA5469">
        <w:rPr>
          <w:rFonts w:ascii="Arial" w:hAnsi="Arial" w:cs="Arial"/>
          <w:sz w:val="24"/>
          <w:szCs w:val="24"/>
        </w:rPr>
        <w:t xml:space="preserve">, expresando que la Unidad Letrada se encuentra abocada a la formulación de mecanismos  que permitan la contratación de profesionales sin vulnerar las normas vigentes, destacando la necesidad de contar </w:t>
      </w:r>
      <w:r w:rsidR="006A47A0">
        <w:rPr>
          <w:rFonts w:ascii="Arial" w:hAnsi="Arial" w:cs="Arial"/>
          <w:sz w:val="24"/>
          <w:szCs w:val="24"/>
        </w:rPr>
        <w:t xml:space="preserve">con los </w:t>
      </w:r>
      <w:r w:rsidR="00FA5469">
        <w:rPr>
          <w:rFonts w:ascii="Arial" w:hAnsi="Arial" w:cs="Arial"/>
          <w:sz w:val="24"/>
          <w:szCs w:val="24"/>
        </w:rPr>
        <w:t xml:space="preserve">profesionales para </w:t>
      </w:r>
      <w:r w:rsidR="006A47A0">
        <w:rPr>
          <w:rFonts w:ascii="Arial" w:hAnsi="Arial" w:cs="Arial"/>
          <w:sz w:val="24"/>
          <w:szCs w:val="24"/>
        </w:rPr>
        <w:t xml:space="preserve">la </w:t>
      </w:r>
      <w:r w:rsidR="00FA5469">
        <w:rPr>
          <w:rFonts w:ascii="Arial" w:hAnsi="Arial" w:cs="Arial"/>
          <w:sz w:val="24"/>
          <w:szCs w:val="24"/>
        </w:rPr>
        <w:t>ejecución de la</w:t>
      </w:r>
      <w:r w:rsidR="00356FD2">
        <w:rPr>
          <w:rFonts w:ascii="Arial" w:hAnsi="Arial" w:cs="Arial"/>
          <w:sz w:val="24"/>
          <w:szCs w:val="24"/>
        </w:rPr>
        <w:t>s obras de infraestructura;</w:t>
      </w:r>
    </w:p>
    <w:p w:rsidR="00C705FD" w:rsidRDefault="00FA5469" w:rsidP="00CC2E49">
      <w:pPr>
        <w:spacing w:after="0" w:line="360" w:lineRule="auto"/>
        <w:ind w:firstLine="2694"/>
        <w:jc w:val="both"/>
        <w:rPr>
          <w:rFonts w:ascii="Arial" w:hAnsi="Arial" w:cs="Arial"/>
          <w:sz w:val="24"/>
          <w:szCs w:val="24"/>
        </w:rPr>
      </w:pPr>
      <w:r w:rsidRPr="00FA5469">
        <w:rPr>
          <w:rFonts w:ascii="Arial" w:hAnsi="Arial" w:cs="Arial"/>
          <w:b/>
          <w:sz w:val="24"/>
          <w:szCs w:val="24"/>
        </w:rPr>
        <w:t xml:space="preserve">6) </w:t>
      </w:r>
      <w:r>
        <w:rPr>
          <w:rFonts w:ascii="Arial" w:hAnsi="Arial" w:cs="Arial"/>
          <w:sz w:val="24"/>
          <w:szCs w:val="24"/>
        </w:rPr>
        <w:t xml:space="preserve">que en cuanto a la contratación de la Mtra. Orozco, el CODICEN dispone la reiteración del gasto por Resolución N° 38 de 26.03.2014, expresando en sustancia, que la situación del </w:t>
      </w:r>
      <w:proofErr w:type="spellStart"/>
      <w:r>
        <w:rPr>
          <w:rFonts w:ascii="Arial" w:hAnsi="Arial" w:cs="Arial"/>
          <w:sz w:val="24"/>
          <w:szCs w:val="24"/>
        </w:rPr>
        <w:t>Mtra</w:t>
      </w:r>
      <w:proofErr w:type="spellEnd"/>
      <w:r>
        <w:rPr>
          <w:rFonts w:ascii="Arial" w:hAnsi="Arial" w:cs="Arial"/>
          <w:sz w:val="24"/>
          <w:szCs w:val="24"/>
        </w:rPr>
        <w:t xml:space="preserve"> Orozco no se encuentra alcanzada por el Artículo 32 de la Ley N° 11.923 en tanto la contratación </w:t>
      </w:r>
      <w:r w:rsidR="00C705FD">
        <w:rPr>
          <w:rFonts w:ascii="Arial" w:hAnsi="Arial" w:cs="Arial"/>
          <w:sz w:val="24"/>
          <w:szCs w:val="24"/>
        </w:rPr>
        <w:t xml:space="preserve">se financia con fondos </w:t>
      </w:r>
      <w:r w:rsidR="00266054">
        <w:rPr>
          <w:rFonts w:ascii="Arial" w:hAnsi="Arial" w:cs="Arial"/>
          <w:sz w:val="24"/>
          <w:szCs w:val="24"/>
        </w:rPr>
        <w:t>extra presupuestales</w:t>
      </w:r>
      <w:r w:rsidR="00C705FD">
        <w:rPr>
          <w:rFonts w:ascii="Arial" w:hAnsi="Arial" w:cs="Arial"/>
          <w:sz w:val="24"/>
          <w:szCs w:val="24"/>
        </w:rPr>
        <w:t xml:space="preserve"> </w:t>
      </w:r>
      <w:r w:rsidR="00356FD2">
        <w:rPr>
          <w:rFonts w:ascii="Arial" w:hAnsi="Arial" w:cs="Arial"/>
          <w:sz w:val="24"/>
          <w:szCs w:val="24"/>
        </w:rPr>
        <w:t>(convenio BIRF – Banco Mundial);</w:t>
      </w:r>
    </w:p>
    <w:p w:rsidR="00C705FD" w:rsidRPr="00C705FD" w:rsidRDefault="00C705FD" w:rsidP="00CC2E49">
      <w:pPr>
        <w:spacing w:after="0" w:line="360" w:lineRule="auto"/>
        <w:ind w:firstLine="851"/>
        <w:jc w:val="both"/>
        <w:rPr>
          <w:rFonts w:ascii="Arial" w:hAnsi="Arial" w:cs="Arial"/>
          <w:sz w:val="24"/>
          <w:szCs w:val="24"/>
        </w:rPr>
      </w:pPr>
      <w:r w:rsidRPr="00C705FD">
        <w:rPr>
          <w:rFonts w:ascii="Arial" w:hAnsi="Arial" w:cs="Arial"/>
          <w:b/>
          <w:sz w:val="24"/>
          <w:szCs w:val="24"/>
        </w:rPr>
        <w:t>CONSIDERANDO</w:t>
      </w:r>
      <w:r>
        <w:rPr>
          <w:rFonts w:ascii="Arial" w:hAnsi="Arial" w:cs="Arial"/>
          <w:b/>
          <w:sz w:val="24"/>
          <w:szCs w:val="24"/>
        </w:rPr>
        <w:t xml:space="preserve">: 1) </w:t>
      </w:r>
      <w:r w:rsidRPr="00C705FD">
        <w:rPr>
          <w:rFonts w:ascii="Arial" w:hAnsi="Arial" w:cs="Arial"/>
          <w:sz w:val="24"/>
          <w:szCs w:val="24"/>
        </w:rPr>
        <w:t xml:space="preserve">que el Artículo 475 de la Ley 17.296 de 21 de febrero de 2001 establece que los </w:t>
      </w:r>
      <w:r w:rsidR="00646D90">
        <w:rPr>
          <w:rFonts w:ascii="Arial" w:hAnsi="Arial" w:cs="Arial"/>
          <w:sz w:val="24"/>
          <w:szCs w:val="24"/>
        </w:rPr>
        <w:t>O</w:t>
      </w:r>
      <w:r w:rsidRPr="00C705FD">
        <w:rPr>
          <w:rFonts w:ascii="Arial" w:hAnsi="Arial" w:cs="Arial"/>
          <w:sz w:val="24"/>
          <w:szCs w:val="24"/>
        </w:rPr>
        <w:t>rdenadores de gastos y pagos, al ejercer la facultad</w:t>
      </w:r>
      <w:r w:rsidRPr="00C705FD">
        <w:t xml:space="preserve"> </w:t>
      </w:r>
      <w:r w:rsidRPr="00C705FD">
        <w:rPr>
          <w:rFonts w:ascii="Arial" w:hAnsi="Arial" w:cs="Arial"/>
          <w:sz w:val="24"/>
          <w:szCs w:val="24"/>
        </w:rPr>
        <w:t xml:space="preserve">de insistencia o reiteración que les acuerda el </w:t>
      </w:r>
      <w:r w:rsidR="00646D90">
        <w:rPr>
          <w:rFonts w:ascii="Arial" w:hAnsi="Arial" w:cs="Arial"/>
          <w:sz w:val="24"/>
          <w:szCs w:val="24"/>
        </w:rPr>
        <w:t>L</w:t>
      </w:r>
      <w:r w:rsidRPr="00C705FD">
        <w:rPr>
          <w:rFonts w:ascii="Arial" w:hAnsi="Arial" w:cs="Arial"/>
          <w:sz w:val="24"/>
          <w:szCs w:val="24"/>
        </w:rPr>
        <w:t xml:space="preserve">iteral B) del </w:t>
      </w:r>
      <w:r w:rsidR="00646D90">
        <w:rPr>
          <w:rFonts w:ascii="Arial" w:hAnsi="Arial" w:cs="Arial"/>
          <w:sz w:val="24"/>
          <w:szCs w:val="24"/>
        </w:rPr>
        <w:t xml:space="preserve">        </w:t>
      </w:r>
      <w:r w:rsidRPr="00C705FD">
        <w:rPr>
          <w:rFonts w:ascii="Arial" w:hAnsi="Arial" w:cs="Arial"/>
          <w:sz w:val="24"/>
          <w:szCs w:val="24"/>
        </w:rPr>
        <w:t>Artículo 211 de la Constitución de la República, deben hacerlo en forma fundada, expresando de manera detallada los motivos que justifican a su juicio seguir el curso del gasto o pago;</w:t>
      </w:r>
    </w:p>
    <w:p w:rsidR="00F52547" w:rsidRDefault="008A7786" w:rsidP="00CC2E49">
      <w:pPr>
        <w:spacing w:after="0" w:line="360" w:lineRule="auto"/>
        <w:ind w:firstLine="2977"/>
        <w:jc w:val="both"/>
        <w:rPr>
          <w:rFonts w:ascii="Arial" w:hAnsi="Arial" w:cs="Arial"/>
          <w:sz w:val="24"/>
          <w:szCs w:val="24"/>
        </w:rPr>
      </w:pPr>
      <w:r>
        <w:rPr>
          <w:rFonts w:ascii="Arial" w:hAnsi="Arial" w:cs="Arial"/>
          <w:b/>
          <w:sz w:val="24"/>
          <w:szCs w:val="24"/>
        </w:rPr>
        <w:t xml:space="preserve"> </w:t>
      </w:r>
      <w:r w:rsidR="00C705FD" w:rsidRPr="00C705FD">
        <w:rPr>
          <w:rFonts w:ascii="Arial" w:hAnsi="Arial" w:cs="Arial"/>
          <w:b/>
          <w:sz w:val="24"/>
          <w:szCs w:val="24"/>
        </w:rPr>
        <w:t>2)</w:t>
      </w:r>
      <w:r w:rsidR="00C705FD">
        <w:rPr>
          <w:rFonts w:ascii="Arial" w:hAnsi="Arial" w:cs="Arial"/>
          <w:b/>
          <w:sz w:val="24"/>
          <w:szCs w:val="24"/>
        </w:rPr>
        <w:t xml:space="preserve"> </w:t>
      </w:r>
      <w:r w:rsidR="00C705FD">
        <w:rPr>
          <w:rFonts w:ascii="Arial" w:hAnsi="Arial" w:cs="Arial"/>
          <w:sz w:val="24"/>
          <w:szCs w:val="24"/>
        </w:rPr>
        <w:t xml:space="preserve">que en el caso, </w:t>
      </w:r>
      <w:r w:rsidR="00266054">
        <w:rPr>
          <w:rFonts w:ascii="Arial" w:hAnsi="Arial" w:cs="Arial"/>
          <w:sz w:val="24"/>
          <w:szCs w:val="24"/>
        </w:rPr>
        <w:t>en cuanto a</w:t>
      </w:r>
      <w:r w:rsidR="00C705FD">
        <w:rPr>
          <w:rFonts w:ascii="Arial" w:hAnsi="Arial" w:cs="Arial"/>
          <w:sz w:val="24"/>
          <w:szCs w:val="24"/>
        </w:rPr>
        <w:t xml:space="preserve"> la reiteración del gasto formulada respecto de la contratación del Ing. López, no se aportan elementos que ameriten el l</w:t>
      </w:r>
      <w:r w:rsidR="00356FD2">
        <w:rPr>
          <w:rFonts w:ascii="Arial" w:hAnsi="Arial" w:cs="Arial"/>
          <w:sz w:val="24"/>
          <w:szCs w:val="24"/>
        </w:rPr>
        <w:t>evantamiento de la observación;</w:t>
      </w:r>
    </w:p>
    <w:p w:rsidR="00C705FD" w:rsidRDefault="008A7786" w:rsidP="00CC2E49">
      <w:pPr>
        <w:spacing w:after="0" w:line="360" w:lineRule="auto"/>
        <w:ind w:firstLine="2977"/>
        <w:jc w:val="both"/>
        <w:rPr>
          <w:rFonts w:ascii="Arial" w:hAnsi="Arial" w:cs="Arial"/>
          <w:sz w:val="24"/>
          <w:szCs w:val="24"/>
        </w:rPr>
      </w:pPr>
      <w:r>
        <w:rPr>
          <w:rFonts w:ascii="Arial" w:hAnsi="Arial" w:cs="Arial"/>
          <w:b/>
          <w:sz w:val="24"/>
          <w:szCs w:val="24"/>
        </w:rPr>
        <w:t xml:space="preserve"> </w:t>
      </w:r>
      <w:r w:rsidR="00C705FD" w:rsidRPr="0036646F">
        <w:rPr>
          <w:rFonts w:ascii="Arial" w:hAnsi="Arial" w:cs="Arial"/>
          <w:b/>
          <w:sz w:val="24"/>
          <w:szCs w:val="24"/>
        </w:rPr>
        <w:t>3)</w:t>
      </w:r>
      <w:r w:rsidR="00C705FD">
        <w:rPr>
          <w:rFonts w:ascii="Arial" w:hAnsi="Arial" w:cs="Arial"/>
          <w:sz w:val="24"/>
          <w:szCs w:val="24"/>
        </w:rPr>
        <w:t xml:space="preserve"> que respecto de la contratación del </w:t>
      </w:r>
      <w:r w:rsidR="00646D90">
        <w:rPr>
          <w:rFonts w:ascii="Arial" w:hAnsi="Arial" w:cs="Arial"/>
          <w:sz w:val="24"/>
          <w:szCs w:val="24"/>
        </w:rPr>
        <w:t xml:space="preserve">                 </w:t>
      </w:r>
      <w:r w:rsidR="00C705FD">
        <w:rPr>
          <w:rFonts w:ascii="Arial" w:hAnsi="Arial" w:cs="Arial"/>
          <w:sz w:val="24"/>
          <w:szCs w:val="24"/>
        </w:rPr>
        <w:t xml:space="preserve">Ing. Fernández, cabe la misma conclusión, en virtud que no resulta de recibo la interpretación propuesta por el Ente, </w:t>
      </w:r>
      <w:r w:rsidR="0036646F">
        <w:rPr>
          <w:rFonts w:ascii="Arial" w:hAnsi="Arial" w:cs="Arial"/>
          <w:sz w:val="24"/>
          <w:szCs w:val="24"/>
        </w:rPr>
        <w:t xml:space="preserve">al encontrarse la situación enmarcada dentro de la incompatibilidad dispuesta en el </w:t>
      </w:r>
      <w:r w:rsidR="00646D90">
        <w:rPr>
          <w:rFonts w:ascii="Arial" w:hAnsi="Arial" w:cs="Arial"/>
          <w:sz w:val="24"/>
          <w:szCs w:val="24"/>
        </w:rPr>
        <w:t>L</w:t>
      </w:r>
      <w:r w:rsidR="0036646F">
        <w:rPr>
          <w:rFonts w:ascii="Arial" w:hAnsi="Arial" w:cs="Arial"/>
          <w:sz w:val="24"/>
          <w:szCs w:val="24"/>
        </w:rPr>
        <w:t>iteral B) del Artículo 10 de la Ley N° 18834, en tanto resulta acreditado que además del presente contrato posee otro vínculo con la Administración contratante, ejecutándose ambos en el mismo sistema orgánico, sin perjuicio de que los tributos (IVA) se financia</w:t>
      </w:r>
      <w:r w:rsidR="006A47A0">
        <w:rPr>
          <w:rFonts w:ascii="Arial" w:hAnsi="Arial" w:cs="Arial"/>
          <w:sz w:val="24"/>
          <w:szCs w:val="24"/>
        </w:rPr>
        <w:t>n</w:t>
      </w:r>
      <w:r>
        <w:rPr>
          <w:rFonts w:ascii="Arial" w:hAnsi="Arial" w:cs="Arial"/>
          <w:sz w:val="24"/>
          <w:szCs w:val="24"/>
        </w:rPr>
        <w:t xml:space="preserve"> con fondos públicos;</w:t>
      </w:r>
    </w:p>
    <w:p w:rsidR="00171322" w:rsidRDefault="008A7786" w:rsidP="00CC2E49">
      <w:pPr>
        <w:spacing w:after="0" w:line="360" w:lineRule="auto"/>
        <w:ind w:firstLine="2977"/>
        <w:jc w:val="both"/>
        <w:rPr>
          <w:rFonts w:ascii="Arial" w:hAnsi="Arial" w:cs="Arial"/>
          <w:sz w:val="24"/>
          <w:szCs w:val="24"/>
        </w:rPr>
      </w:pPr>
      <w:r>
        <w:rPr>
          <w:rFonts w:ascii="Arial" w:hAnsi="Arial" w:cs="Arial"/>
          <w:b/>
          <w:sz w:val="24"/>
          <w:szCs w:val="24"/>
        </w:rPr>
        <w:t xml:space="preserve"> </w:t>
      </w:r>
      <w:r w:rsidR="0036646F" w:rsidRPr="0036646F">
        <w:rPr>
          <w:rFonts w:ascii="Arial" w:hAnsi="Arial" w:cs="Arial"/>
          <w:b/>
          <w:sz w:val="24"/>
          <w:szCs w:val="24"/>
        </w:rPr>
        <w:t>4)</w:t>
      </w:r>
      <w:r w:rsidR="0036646F">
        <w:rPr>
          <w:rFonts w:ascii="Arial" w:hAnsi="Arial" w:cs="Arial"/>
          <w:b/>
          <w:sz w:val="24"/>
          <w:szCs w:val="24"/>
        </w:rPr>
        <w:t xml:space="preserve"> </w:t>
      </w:r>
      <w:r w:rsidR="0036646F">
        <w:rPr>
          <w:rFonts w:ascii="Arial" w:hAnsi="Arial" w:cs="Arial"/>
          <w:sz w:val="24"/>
          <w:szCs w:val="24"/>
        </w:rPr>
        <w:t xml:space="preserve">que en relación a la reiteración formulada respecto de la renovación del contrato de la Mtra. Orozco, no se aportan elementos que ameriten el levantamiento de la observación, en tanto resultó acreditado que la ex funcionaria desempeña </w:t>
      </w:r>
      <w:r w:rsidR="00171322">
        <w:rPr>
          <w:rFonts w:ascii="Arial" w:hAnsi="Arial" w:cs="Arial"/>
          <w:sz w:val="24"/>
          <w:szCs w:val="24"/>
        </w:rPr>
        <w:t xml:space="preserve">una actividad como Coordinadora del Programa y a la vez </w:t>
      </w:r>
      <w:r w:rsidR="0036646F">
        <w:rPr>
          <w:rFonts w:ascii="Arial" w:hAnsi="Arial" w:cs="Arial"/>
          <w:sz w:val="24"/>
          <w:szCs w:val="24"/>
        </w:rPr>
        <w:t xml:space="preserve">posee la calidad de jubilada, aspecto que vulnera lo dispuesto en el Artículo 9 de la Ley N° </w:t>
      </w:r>
      <w:r w:rsidR="00171322">
        <w:rPr>
          <w:rFonts w:ascii="Arial" w:hAnsi="Arial" w:cs="Arial"/>
          <w:sz w:val="24"/>
          <w:szCs w:val="24"/>
        </w:rPr>
        <w:t xml:space="preserve">17.556. En este sentido además, corresponde señalar, que en la especie, la contratada no se encuentra incorporada en la excepción prevista en la disposición relacionada, en virtud de </w:t>
      </w:r>
      <w:r w:rsidR="006A47A0">
        <w:rPr>
          <w:rFonts w:ascii="Arial" w:hAnsi="Arial" w:cs="Arial"/>
          <w:sz w:val="24"/>
          <w:szCs w:val="24"/>
        </w:rPr>
        <w:t xml:space="preserve">que </w:t>
      </w:r>
      <w:r w:rsidR="00171322">
        <w:rPr>
          <w:rFonts w:ascii="Arial" w:hAnsi="Arial" w:cs="Arial"/>
          <w:sz w:val="24"/>
          <w:szCs w:val="24"/>
        </w:rPr>
        <w:t xml:space="preserve">la contratación no tiene por objeto la prestación de servicios de docencia directa; entendiéndose por esta aquella actividad que desempeña el Docente </w:t>
      </w:r>
      <w:r w:rsidR="00171322" w:rsidRPr="00171322">
        <w:rPr>
          <w:rFonts w:ascii="Arial" w:hAnsi="Arial" w:cs="Arial"/>
          <w:sz w:val="24"/>
          <w:szCs w:val="24"/>
        </w:rPr>
        <w:t>en relación continúa e inmediata con el alumno (Artículo 2 del Estatuto del Fu</w:t>
      </w:r>
      <w:r w:rsidR="00646D90">
        <w:rPr>
          <w:rFonts w:ascii="Arial" w:hAnsi="Arial" w:cs="Arial"/>
          <w:sz w:val="24"/>
          <w:szCs w:val="24"/>
        </w:rPr>
        <w:t>ncionario Docente – EFD – ANEP);</w:t>
      </w:r>
    </w:p>
    <w:p w:rsidR="00171322" w:rsidRPr="00171322" w:rsidRDefault="00171322" w:rsidP="00CC2E49">
      <w:pPr>
        <w:spacing w:after="0" w:line="360" w:lineRule="auto"/>
        <w:ind w:firstLine="851"/>
        <w:jc w:val="both"/>
        <w:rPr>
          <w:rFonts w:ascii="Arial" w:hAnsi="Arial" w:cs="Arial"/>
          <w:sz w:val="24"/>
          <w:szCs w:val="24"/>
        </w:rPr>
      </w:pPr>
      <w:r w:rsidRPr="00171322">
        <w:rPr>
          <w:rFonts w:ascii="Arial" w:hAnsi="Arial" w:cs="Arial"/>
          <w:b/>
          <w:sz w:val="24"/>
          <w:szCs w:val="24"/>
        </w:rPr>
        <w:t>ATENTO</w:t>
      </w:r>
      <w:r w:rsidRPr="00CC2E49">
        <w:rPr>
          <w:rFonts w:ascii="Arial" w:hAnsi="Arial" w:cs="Arial"/>
          <w:b/>
          <w:sz w:val="24"/>
          <w:szCs w:val="24"/>
        </w:rPr>
        <w:t>:</w:t>
      </w:r>
      <w:r w:rsidRPr="00171322">
        <w:rPr>
          <w:rFonts w:ascii="Arial" w:hAnsi="Arial" w:cs="Arial"/>
          <w:sz w:val="24"/>
          <w:szCs w:val="24"/>
        </w:rPr>
        <w:t xml:space="preserve"> a lo precedentemente </w:t>
      </w:r>
      <w:r w:rsidR="006A47A0" w:rsidRPr="006A47A0">
        <w:rPr>
          <w:rFonts w:ascii="Arial" w:hAnsi="Arial" w:cs="Arial"/>
          <w:sz w:val="24"/>
          <w:szCs w:val="24"/>
        </w:rPr>
        <w:t xml:space="preserve">expuesto </w:t>
      </w:r>
      <w:r w:rsidRPr="00171322">
        <w:rPr>
          <w:rFonts w:ascii="Arial" w:hAnsi="Arial" w:cs="Arial"/>
          <w:sz w:val="24"/>
          <w:szCs w:val="24"/>
        </w:rPr>
        <w:t xml:space="preserve">y a lo establecido por el Artículo 211 </w:t>
      </w:r>
      <w:r w:rsidR="00646D90">
        <w:rPr>
          <w:rFonts w:ascii="Arial" w:hAnsi="Arial" w:cs="Arial"/>
          <w:sz w:val="24"/>
          <w:szCs w:val="24"/>
        </w:rPr>
        <w:t>L</w:t>
      </w:r>
      <w:r w:rsidRPr="00171322">
        <w:rPr>
          <w:rFonts w:ascii="Arial" w:hAnsi="Arial" w:cs="Arial"/>
          <w:sz w:val="24"/>
          <w:szCs w:val="24"/>
        </w:rPr>
        <w:t>iteral B) de la Constitución de la República;</w:t>
      </w:r>
    </w:p>
    <w:p w:rsidR="00171322" w:rsidRPr="00171322" w:rsidRDefault="00171322" w:rsidP="00D512D2">
      <w:pPr>
        <w:spacing w:after="0" w:line="360" w:lineRule="auto"/>
        <w:ind w:firstLine="708"/>
        <w:jc w:val="center"/>
        <w:rPr>
          <w:rFonts w:ascii="Arial" w:hAnsi="Arial" w:cs="Arial"/>
          <w:b/>
          <w:sz w:val="24"/>
          <w:szCs w:val="24"/>
        </w:rPr>
      </w:pPr>
      <w:r w:rsidRPr="00171322">
        <w:rPr>
          <w:rFonts w:ascii="Arial" w:hAnsi="Arial" w:cs="Arial"/>
          <w:b/>
          <w:sz w:val="24"/>
          <w:szCs w:val="24"/>
        </w:rPr>
        <w:t>EL TRIBUNAL ACUERDA</w:t>
      </w:r>
    </w:p>
    <w:p w:rsidR="00171322" w:rsidRPr="00171322" w:rsidRDefault="00CC2E49" w:rsidP="00CC2E49">
      <w:pPr>
        <w:spacing w:after="0" w:line="360" w:lineRule="auto"/>
        <w:jc w:val="both"/>
        <w:rPr>
          <w:rFonts w:ascii="Arial" w:hAnsi="Arial" w:cs="Arial"/>
          <w:sz w:val="24"/>
          <w:szCs w:val="24"/>
        </w:rPr>
      </w:pPr>
      <w:r>
        <w:rPr>
          <w:rFonts w:ascii="Arial" w:hAnsi="Arial" w:cs="Arial"/>
          <w:b/>
          <w:sz w:val="24"/>
          <w:szCs w:val="24"/>
        </w:rPr>
        <w:t xml:space="preserve">1) </w:t>
      </w:r>
      <w:r w:rsidR="00171322">
        <w:rPr>
          <w:rFonts w:ascii="Arial" w:hAnsi="Arial" w:cs="Arial"/>
          <w:sz w:val="24"/>
          <w:szCs w:val="24"/>
        </w:rPr>
        <w:t>Mantener</w:t>
      </w:r>
      <w:r w:rsidR="00171322" w:rsidRPr="00171322">
        <w:rPr>
          <w:rFonts w:ascii="Arial" w:hAnsi="Arial" w:cs="Arial"/>
          <w:sz w:val="24"/>
          <w:szCs w:val="24"/>
        </w:rPr>
        <w:t xml:space="preserve"> la</w:t>
      </w:r>
      <w:r w:rsidR="00171322">
        <w:rPr>
          <w:rFonts w:ascii="Arial" w:hAnsi="Arial" w:cs="Arial"/>
          <w:sz w:val="24"/>
          <w:szCs w:val="24"/>
        </w:rPr>
        <w:t xml:space="preserve">s observaciones </w:t>
      </w:r>
      <w:r w:rsidR="00171322" w:rsidRPr="00171322">
        <w:rPr>
          <w:rFonts w:ascii="Arial" w:hAnsi="Arial" w:cs="Arial"/>
          <w:sz w:val="24"/>
          <w:szCs w:val="24"/>
        </w:rPr>
        <w:t>formulada</w:t>
      </w:r>
      <w:r w:rsidR="008A7786">
        <w:rPr>
          <w:rFonts w:ascii="Arial" w:hAnsi="Arial" w:cs="Arial"/>
          <w:sz w:val="24"/>
          <w:szCs w:val="24"/>
        </w:rPr>
        <w:t>s;</w:t>
      </w:r>
    </w:p>
    <w:p w:rsidR="00CC2E49" w:rsidRDefault="00CC2E49" w:rsidP="00646D90">
      <w:pPr>
        <w:spacing w:after="0" w:line="360" w:lineRule="auto"/>
        <w:rPr>
          <w:rFonts w:ascii="Arial" w:hAnsi="Arial" w:cs="Arial"/>
          <w:sz w:val="24"/>
          <w:szCs w:val="24"/>
          <w:lang w:val="es-ES"/>
        </w:rPr>
      </w:pPr>
      <w:r>
        <w:rPr>
          <w:rFonts w:ascii="Arial" w:hAnsi="Arial" w:cs="Arial"/>
          <w:b/>
          <w:sz w:val="24"/>
          <w:szCs w:val="24"/>
        </w:rPr>
        <w:t xml:space="preserve">2) </w:t>
      </w:r>
      <w:r w:rsidR="006A47A0" w:rsidRPr="006A47A0">
        <w:rPr>
          <w:rFonts w:ascii="Arial" w:hAnsi="Arial" w:cs="Arial"/>
          <w:sz w:val="24"/>
          <w:szCs w:val="24"/>
          <w:lang w:val="es-ES"/>
        </w:rPr>
        <w:t>Comunica</w:t>
      </w:r>
      <w:r w:rsidR="00646D90">
        <w:rPr>
          <w:rFonts w:ascii="Arial" w:hAnsi="Arial" w:cs="Arial"/>
          <w:sz w:val="24"/>
          <w:szCs w:val="24"/>
          <w:lang w:val="es-ES"/>
        </w:rPr>
        <w:t>r a la Administración actuante; y</w:t>
      </w:r>
    </w:p>
    <w:p w:rsidR="00646D90" w:rsidRPr="006A47A0" w:rsidRDefault="00646D90" w:rsidP="00646D90">
      <w:pPr>
        <w:spacing w:after="0" w:line="360" w:lineRule="auto"/>
        <w:rPr>
          <w:rFonts w:ascii="Arial" w:hAnsi="Arial" w:cs="Arial"/>
          <w:bCs/>
          <w:sz w:val="24"/>
          <w:szCs w:val="24"/>
          <w:lang w:val="es-MX"/>
        </w:rPr>
      </w:pPr>
      <w:r w:rsidRPr="00646D90">
        <w:rPr>
          <w:rFonts w:ascii="Arial" w:hAnsi="Arial" w:cs="Arial"/>
          <w:b/>
          <w:bCs/>
          <w:sz w:val="24"/>
          <w:szCs w:val="24"/>
          <w:lang w:val="es-MX"/>
        </w:rPr>
        <w:t>3)</w:t>
      </w:r>
      <w:r>
        <w:rPr>
          <w:rFonts w:ascii="Arial" w:hAnsi="Arial" w:cs="Arial"/>
          <w:bCs/>
          <w:sz w:val="24"/>
          <w:szCs w:val="24"/>
          <w:lang w:val="es-MX"/>
        </w:rPr>
        <w:t xml:space="preserve"> </w:t>
      </w:r>
      <w:r w:rsidRPr="006A47A0">
        <w:rPr>
          <w:rFonts w:ascii="Arial" w:hAnsi="Arial" w:cs="Arial"/>
          <w:bCs/>
          <w:sz w:val="24"/>
          <w:szCs w:val="24"/>
          <w:lang w:val="es-MX"/>
        </w:rPr>
        <w:t>Dar cuenta a la Asamblea General</w:t>
      </w:r>
      <w:r>
        <w:rPr>
          <w:rFonts w:ascii="Arial" w:hAnsi="Arial" w:cs="Arial"/>
          <w:bCs/>
          <w:sz w:val="24"/>
          <w:szCs w:val="24"/>
          <w:lang w:val="es-MX"/>
        </w:rPr>
        <w:t>.</w:t>
      </w:r>
    </w:p>
    <w:p w:rsidR="006A47A0" w:rsidRPr="008A7786" w:rsidRDefault="00CC2E49" w:rsidP="008A7786">
      <w:pPr>
        <w:spacing w:after="0" w:line="360" w:lineRule="auto"/>
        <w:jc w:val="both"/>
        <w:rPr>
          <w:rFonts w:ascii="Arial" w:hAnsi="Arial" w:cs="Arial"/>
          <w:b/>
          <w:bCs/>
          <w:sz w:val="24"/>
          <w:szCs w:val="24"/>
          <w:lang w:val="es-ES"/>
        </w:rPr>
      </w:pPr>
      <w:proofErr w:type="spellStart"/>
      <w:proofErr w:type="gramStart"/>
      <w:r>
        <w:rPr>
          <w:rFonts w:ascii="Arial" w:hAnsi="Arial" w:cs="Arial"/>
          <w:sz w:val="24"/>
          <w:szCs w:val="24"/>
          <w:lang w:val="es-ES"/>
        </w:rPr>
        <w:t>ag</w:t>
      </w:r>
      <w:proofErr w:type="spellEnd"/>
      <w:proofErr w:type="gramEnd"/>
    </w:p>
    <w:sectPr w:rsidR="006A47A0" w:rsidRPr="008A7786" w:rsidSect="005142D8">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786" w:rsidRDefault="008A7786" w:rsidP="00171322">
      <w:pPr>
        <w:spacing w:after="0" w:line="240" w:lineRule="auto"/>
      </w:pPr>
      <w:r>
        <w:separator/>
      </w:r>
    </w:p>
  </w:endnote>
  <w:endnote w:type="continuationSeparator" w:id="0">
    <w:p w:rsidR="008A7786" w:rsidRDefault="008A7786" w:rsidP="0017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786" w:rsidRDefault="008A7786" w:rsidP="00171322">
      <w:pPr>
        <w:spacing w:after="0" w:line="240" w:lineRule="auto"/>
      </w:pPr>
      <w:r>
        <w:separator/>
      </w:r>
    </w:p>
  </w:footnote>
  <w:footnote w:type="continuationSeparator" w:id="0">
    <w:p w:rsidR="008A7786" w:rsidRDefault="008A7786" w:rsidP="0017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D7395"/>
    <w:multiLevelType w:val="hybridMultilevel"/>
    <w:tmpl w:val="7C72A886"/>
    <w:lvl w:ilvl="0" w:tplc="122EF5C0">
      <w:start w:val="1"/>
      <w:numFmt w:val="decimal"/>
      <w:lvlText w:val="%1)"/>
      <w:lvlJc w:val="left"/>
      <w:pPr>
        <w:tabs>
          <w:tab w:val="num" w:pos="420"/>
        </w:tabs>
        <w:ind w:left="420" w:hanging="360"/>
      </w:pPr>
      <w:rPr>
        <w:rFonts w:hint="default"/>
        <w:b/>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2C4"/>
    <w:rsid w:val="0003506E"/>
    <w:rsid w:val="00171322"/>
    <w:rsid w:val="00266054"/>
    <w:rsid w:val="002772C4"/>
    <w:rsid w:val="00340174"/>
    <w:rsid w:val="00356FD2"/>
    <w:rsid w:val="0036646F"/>
    <w:rsid w:val="00387776"/>
    <w:rsid w:val="003B4500"/>
    <w:rsid w:val="004641CA"/>
    <w:rsid w:val="004B06F0"/>
    <w:rsid w:val="005142D8"/>
    <w:rsid w:val="00646D90"/>
    <w:rsid w:val="006A47A0"/>
    <w:rsid w:val="007317F3"/>
    <w:rsid w:val="008A7786"/>
    <w:rsid w:val="00935BF9"/>
    <w:rsid w:val="00C3654A"/>
    <w:rsid w:val="00C705FD"/>
    <w:rsid w:val="00CC2E49"/>
    <w:rsid w:val="00CD0D95"/>
    <w:rsid w:val="00D05EB9"/>
    <w:rsid w:val="00D512D2"/>
    <w:rsid w:val="00D758D7"/>
    <w:rsid w:val="00DC1534"/>
    <w:rsid w:val="00F52547"/>
    <w:rsid w:val="00FA253E"/>
    <w:rsid w:val="00FA546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A47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1322"/>
  </w:style>
  <w:style w:type="paragraph" w:styleId="Piedepgina">
    <w:name w:val="footer"/>
    <w:basedOn w:val="Normal"/>
    <w:link w:val="PiedepginaCar"/>
    <w:uiPriority w:val="99"/>
    <w:unhideWhenUsed/>
    <w:rsid w:val="0017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1322"/>
  </w:style>
  <w:style w:type="character" w:customStyle="1" w:styleId="Ttulo2Car">
    <w:name w:val="Título 2 Car"/>
    <w:basedOn w:val="Fuentedeprrafopredeter"/>
    <w:link w:val="Ttulo2"/>
    <w:uiPriority w:val="9"/>
    <w:semiHidden/>
    <w:rsid w:val="006A47A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6A47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71322"/>
  </w:style>
  <w:style w:type="paragraph" w:styleId="Piedepgina">
    <w:name w:val="footer"/>
    <w:basedOn w:val="Normal"/>
    <w:link w:val="PiedepginaCar"/>
    <w:uiPriority w:val="99"/>
    <w:unhideWhenUsed/>
    <w:rsid w:val="0017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1322"/>
  </w:style>
  <w:style w:type="character" w:customStyle="1" w:styleId="Ttulo2Car">
    <w:name w:val="Título 2 Car"/>
    <w:basedOn w:val="Fuentedeprrafopredeter"/>
    <w:link w:val="Ttulo2"/>
    <w:uiPriority w:val="9"/>
    <w:semiHidden/>
    <w:rsid w:val="006A47A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876</Words>
  <Characters>4819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Farinha</dc:creator>
  <cp:lastModifiedBy> </cp:lastModifiedBy>
  <cp:revision>13</cp:revision>
  <cp:lastPrinted>2014-11-10T18:43:00Z</cp:lastPrinted>
  <dcterms:created xsi:type="dcterms:W3CDTF">2014-11-10T16:08:00Z</dcterms:created>
  <dcterms:modified xsi:type="dcterms:W3CDTF">2014-11-26T19:01:00Z</dcterms:modified>
</cp:coreProperties>
</file>